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F5BC1">
        <w:rPr>
          <w:rFonts w:ascii="Times New Roman" w:hAnsi="Times New Roman" w:cs="Times New Roman"/>
          <w:b/>
        </w:rPr>
        <w:t>14</w:t>
      </w:r>
      <w:r w:rsidR="00C422CD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6F5BC1">
        <w:rPr>
          <w:rFonts w:ascii="Times New Roman" w:hAnsi="Times New Roman" w:cs="Times New Roman"/>
          <w:b/>
        </w:rPr>
        <w:t xml:space="preserve"> 665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C422C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8621AB"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 w:rsidR="008621AB">
        <w:rPr>
          <w:rFonts w:ascii="Times New Roman" w:hAnsi="Times New Roman" w:cs="Times New Roman"/>
          <w:sz w:val="24"/>
          <w:szCs w:val="24"/>
        </w:rPr>
        <w:t xml:space="preserve"> </w:t>
      </w:r>
      <w:r w:rsidR="00F5487C">
        <w:rPr>
          <w:rFonts w:ascii="Times New Roman" w:hAnsi="Times New Roman"/>
          <w:sz w:val="24"/>
          <w:szCs w:val="24"/>
        </w:rPr>
        <w:t xml:space="preserve">от 16.07.2018г. </w:t>
      </w:r>
      <w:proofErr w:type="spellStart"/>
      <w:r w:rsidR="00F5487C">
        <w:rPr>
          <w:rFonts w:ascii="Times New Roman" w:hAnsi="Times New Roman"/>
          <w:sz w:val="24"/>
          <w:szCs w:val="24"/>
        </w:rPr>
        <w:t>вх</w:t>
      </w:r>
      <w:proofErr w:type="spellEnd"/>
      <w:r w:rsidR="00F5487C">
        <w:rPr>
          <w:rFonts w:ascii="Times New Roman" w:hAnsi="Times New Roman"/>
          <w:sz w:val="24"/>
          <w:szCs w:val="24"/>
        </w:rPr>
        <w:t xml:space="preserve">. №802-ог Петросяна Гайка </w:t>
      </w:r>
      <w:proofErr w:type="spellStart"/>
      <w:r w:rsidR="00F5487C">
        <w:rPr>
          <w:rFonts w:ascii="Times New Roman" w:hAnsi="Times New Roman"/>
          <w:sz w:val="24"/>
          <w:szCs w:val="24"/>
        </w:rPr>
        <w:t>Грачьевича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F5487C">
        <w:rPr>
          <w:rFonts w:ascii="Times New Roman" w:eastAsia="Times New Roman" w:hAnsi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F5487C">
        <w:rPr>
          <w:rFonts w:ascii="Times New Roman" w:hAnsi="Times New Roman"/>
          <w:sz w:val="24"/>
          <w:szCs w:val="24"/>
        </w:rPr>
        <w:t>примерно 30 м на восток от ул. Железнодорожная, 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5487C">
        <w:rPr>
          <w:rFonts w:ascii="Times New Roman" w:eastAsia="Times New Roman" w:hAnsi="Times New Roman"/>
          <w:sz w:val="24"/>
          <w:szCs w:val="24"/>
        </w:rPr>
        <w:t>34:13:130019:2799</w:t>
      </w:r>
      <w:r w:rsidR="00D22461">
        <w:rPr>
          <w:rFonts w:ascii="Times New Roman" w:eastAsia="Times New Roman" w:hAnsi="Times New Roman"/>
          <w:sz w:val="24"/>
          <w:szCs w:val="24"/>
        </w:rPr>
        <w:t>, площадью 577 кв.м.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5487C">
        <w:rPr>
          <w:rFonts w:ascii="Times New Roman" w:hAnsi="Times New Roman" w:cs="Times New Roman"/>
          <w:sz w:val="24"/>
          <w:szCs w:val="24"/>
        </w:rPr>
        <w:t>13.08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  <w:proofErr w:type="gramEnd"/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6457" w:rsidRPr="008E0CB9" w:rsidRDefault="003A6686" w:rsidP="008E0CB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CB9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D22461" w:rsidRPr="008E0CB9">
        <w:rPr>
          <w:rFonts w:ascii="Times New Roman" w:hAnsi="Times New Roman" w:cs="Times New Roman"/>
          <w:sz w:val="24"/>
          <w:szCs w:val="24"/>
        </w:rPr>
        <w:t>577</w:t>
      </w:r>
      <w:r w:rsidRPr="008E0CB9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D22461" w:rsidRPr="008E0CB9">
        <w:rPr>
          <w:rFonts w:ascii="Times New Roman" w:eastAsia="Times New Roman" w:hAnsi="Times New Roman"/>
          <w:sz w:val="24"/>
          <w:szCs w:val="24"/>
        </w:rPr>
        <w:t>34:13:130019:2799</w:t>
      </w:r>
      <w:r w:rsidRPr="008E0CB9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D22461" w:rsidRPr="008E0CB9">
        <w:rPr>
          <w:rFonts w:ascii="Times New Roman" w:eastAsia="Times New Roman" w:hAnsi="Times New Roman"/>
          <w:sz w:val="24"/>
          <w:szCs w:val="24"/>
        </w:rPr>
        <w:t xml:space="preserve">Волгоградская область, Котельниковский район,                                      г. Котельниково, </w:t>
      </w:r>
      <w:r w:rsidR="00D22461" w:rsidRPr="008E0CB9">
        <w:rPr>
          <w:rFonts w:ascii="Times New Roman" w:hAnsi="Times New Roman"/>
          <w:sz w:val="24"/>
          <w:szCs w:val="24"/>
        </w:rPr>
        <w:t>примерно 30 м на восток от ул. Железнодорожная, 6</w:t>
      </w:r>
      <w:r w:rsidRPr="008E0CB9">
        <w:rPr>
          <w:rFonts w:ascii="Times New Roman" w:hAnsi="Times New Roman" w:cs="Times New Roman"/>
          <w:sz w:val="24"/>
          <w:szCs w:val="24"/>
        </w:rPr>
        <w:t>:</w:t>
      </w:r>
      <w:r w:rsidRPr="008E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457" w:rsidRPr="008E0CB9">
        <w:rPr>
          <w:rFonts w:ascii="Times New Roman" w:eastAsia="Calibri" w:hAnsi="Times New Roman" w:cs="Times New Roman"/>
          <w:sz w:val="24"/>
          <w:szCs w:val="24"/>
        </w:rPr>
        <w:t>предельные параметры зданий, строений, сооружений для магазинов товаров первой нео</w:t>
      </w:r>
      <w:r w:rsidR="00D22461" w:rsidRPr="008E0CB9">
        <w:rPr>
          <w:rFonts w:ascii="Times New Roman" w:eastAsia="Calibri" w:hAnsi="Times New Roman" w:cs="Times New Roman"/>
          <w:sz w:val="24"/>
          <w:szCs w:val="24"/>
        </w:rPr>
        <w:t>бходимости площадью не более 250</w:t>
      </w:r>
      <w:r w:rsidR="00FB6457" w:rsidRPr="008E0CB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B6457" w:rsidRPr="008E0CB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B6457" w:rsidRPr="008E0C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FB6457" w:rsidRPr="008E0CB9">
        <w:rPr>
          <w:rFonts w:ascii="Times New Roman" w:eastAsia="Calibri" w:hAnsi="Times New Roman" w:cs="Times New Roman"/>
          <w:sz w:val="24"/>
          <w:szCs w:val="24"/>
        </w:rPr>
        <w:t>максимальная пл</w:t>
      </w:r>
      <w:r w:rsidR="00D22461" w:rsidRPr="008E0CB9">
        <w:rPr>
          <w:rFonts w:ascii="Times New Roman" w:eastAsia="Calibri" w:hAnsi="Times New Roman" w:cs="Times New Roman"/>
          <w:sz w:val="24"/>
          <w:szCs w:val="24"/>
        </w:rPr>
        <w:t>ощадь - земельного участка – 577</w:t>
      </w:r>
      <w:r w:rsidR="00FB6457" w:rsidRPr="008E0CB9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="00FB6457" w:rsidRPr="008E0CB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FB6457" w:rsidRPr="008E0CB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B47D0E" w:rsidRPr="008E0CB9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(восточной) границы земельного участка- 5.0 м.; минимальный отступ зданий, строений, сооружений от  задней (западной)  границы земельного участка- 0  м.; </w:t>
      </w:r>
      <w:r w:rsidR="00C422CD" w:rsidRPr="008E0CB9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 боковой (северной)  границы земельного участка- 0 м.;  минимальный отступ зданий, строений, сооружений от  боковой (южной)  границы земельного участка- 0 м.;  </w:t>
      </w:r>
      <w:r w:rsidR="00B47D0E" w:rsidRPr="008E0CB9">
        <w:rPr>
          <w:rFonts w:ascii="Times New Roman" w:hAnsi="Times New Roman" w:cs="Times New Roman"/>
          <w:sz w:val="24"/>
          <w:szCs w:val="24"/>
        </w:rPr>
        <w:t>ширина земельного участка вдоль фронта улицы – 23 м</w:t>
      </w:r>
      <w:proofErr w:type="gramEnd"/>
      <w:r w:rsidR="00B47D0E" w:rsidRPr="008E0CB9">
        <w:rPr>
          <w:rFonts w:ascii="Times New Roman" w:hAnsi="Times New Roman" w:cs="Times New Roman"/>
          <w:sz w:val="24"/>
          <w:szCs w:val="24"/>
        </w:rPr>
        <w:t>.</w:t>
      </w:r>
      <w:r w:rsidR="00C422CD" w:rsidRPr="008E0CB9">
        <w:rPr>
          <w:rFonts w:ascii="Times New Roman" w:hAnsi="Times New Roman" w:cs="Times New Roman"/>
          <w:sz w:val="24"/>
          <w:szCs w:val="24"/>
        </w:rPr>
        <w:t>;</w:t>
      </w:r>
      <w:r w:rsidR="00B47D0E" w:rsidRPr="008E0CB9">
        <w:rPr>
          <w:rFonts w:ascii="Times New Roman" w:hAnsi="Times New Roman" w:cs="Times New Roman"/>
          <w:sz w:val="24"/>
          <w:szCs w:val="24"/>
        </w:rPr>
        <w:t xml:space="preserve"> </w:t>
      </w:r>
      <w:r w:rsidR="00B47D0E" w:rsidRPr="008E0CB9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участка- 70 %.</w:t>
      </w:r>
    </w:p>
    <w:p w:rsidR="008E0CB9" w:rsidRDefault="003A6686" w:rsidP="008E0CB9">
      <w:pPr>
        <w:pStyle w:val="a4"/>
        <w:numPr>
          <w:ilvl w:val="0"/>
          <w:numId w:val="2"/>
        </w:numPr>
        <w:spacing w:after="0" w:line="240" w:lineRule="auto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8E0CB9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</w:t>
      </w:r>
      <w:r w:rsidR="00C422CD" w:rsidRPr="008E0CB9">
        <w:rPr>
          <w:rFonts w:ascii="Times New Roman" w:hAnsi="Times New Roman" w:cs="Times New Roman"/>
          <w:sz w:val="24"/>
          <w:szCs w:val="24"/>
        </w:rPr>
        <w:t xml:space="preserve"> </w:t>
      </w:r>
      <w:r w:rsidR="008E0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0CB9" w:rsidRDefault="008E0CB9" w:rsidP="008E0CB9">
      <w:pPr>
        <w:pStyle w:val="a4"/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686" w:rsidRPr="008E0CB9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6686" w:rsidRPr="008E0CB9" w:rsidRDefault="008E0CB9" w:rsidP="008E0CB9">
      <w:pPr>
        <w:pStyle w:val="a4"/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6686" w:rsidRPr="008E0CB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686" w:rsidRPr="008E0C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422C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А. Б</w:t>
      </w:r>
      <w:r w:rsidR="003A66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Страхов</w:t>
      </w:r>
    </w:p>
    <w:sectPr w:rsidR="00460388" w:rsidRPr="00FB6457" w:rsidSect="00862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3C5"/>
    <w:multiLevelType w:val="hybridMultilevel"/>
    <w:tmpl w:val="2F6C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9127C"/>
    <w:multiLevelType w:val="hybridMultilevel"/>
    <w:tmpl w:val="5A96B80C"/>
    <w:lvl w:ilvl="0" w:tplc="00D40612">
      <w:start w:val="1"/>
      <w:numFmt w:val="decimal"/>
      <w:lvlText w:val="%1."/>
      <w:lvlJc w:val="left"/>
      <w:pPr>
        <w:ind w:left="7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86"/>
    <w:rsid w:val="002F2C54"/>
    <w:rsid w:val="003A6686"/>
    <w:rsid w:val="00460388"/>
    <w:rsid w:val="006F5BC1"/>
    <w:rsid w:val="00711B5C"/>
    <w:rsid w:val="008621AB"/>
    <w:rsid w:val="008E0CB9"/>
    <w:rsid w:val="00A12F73"/>
    <w:rsid w:val="00B47D0E"/>
    <w:rsid w:val="00C422CD"/>
    <w:rsid w:val="00D22461"/>
    <w:rsid w:val="00F46A08"/>
    <w:rsid w:val="00F5487C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cp:lastPrinted>2018-08-15T06:33:00Z</cp:lastPrinted>
  <dcterms:created xsi:type="dcterms:W3CDTF">2018-03-27T05:34:00Z</dcterms:created>
  <dcterms:modified xsi:type="dcterms:W3CDTF">2018-08-15T06:33:00Z</dcterms:modified>
</cp:coreProperties>
</file>