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890"/>
      </w:tblGrid>
      <w:tr w:rsidR="00EA4335" w:rsidRPr="0076407B" w:rsidTr="0077122F">
        <w:trPr>
          <w:tblCellSpacing w:w="7" w:type="dxa"/>
        </w:trPr>
        <w:tc>
          <w:tcPr>
            <w:tcW w:w="4987" w:type="pct"/>
            <w:vAlign w:val="center"/>
            <w:hideMark/>
          </w:tcPr>
          <w:p w:rsidR="006677B3" w:rsidRPr="0076407B" w:rsidRDefault="00EA4335" w:rsidP="00667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76407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Извещение Администрации </w:t>
            </w:r>
            <w:proofErr w:type="spellStart"/>
            <w:r w:rsidRPr="0076407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Котельниковского</w:t>
            </w:r>
            <w:proofErr w:type="spellEnd"/>
            <w:r w:rsidRPr="0076407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городского поселения</w:t>
            </w:r>
          </w:p>
          <w:p w:rsidR="00EA4335" w:rsidRPr="0076407B" w:rsidRDefault="00EA4335" w:rsidP="00667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76407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о проведении открытого аукциона</w:t>
            </w:r>
            <w:r w:rsidR="00C16A72" w:rsidRPr="0076407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.</w:t>
            </w:r>
          </w:p>
          <w:p w:rsidR="00EA4335" w:rsidRPr="0076407B" w:rsidRDefault="00EA4335" w:rsidP="00C1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4335" w:rsidRPr="001520E6" w:rsidTr="0077122F">
        <w:trPr>
          <w:tblCellSpacing w:w="7" w:type="dxa"/>
        </w:trPr>
        <w:tc>
          <w:tcPr>
            <w:tcW w:w="4987" w:type="pct"/>
            <w:vAlign w:val="center"/>
            <w:hideMark/>
          </w:tcPr>
          <w:p w:rsidR="00251456" w:rsidRPr="0076407B" w:rsidRDefault="00C16A72" w:rsidP="00C1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Котельниковского</w:t>
            </w:r>
            <w:proofErr w:type="spellEnd"/>
            <w:r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  <w:r w:rsidR="0025145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5145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Котельниковского</w:t>
            </w:r>
            <w:proofErr w:type="spellEnd"/>
            <w:r w:rsidR="0025145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Волгоградской области</w:t>
            </w:r>
            <w:r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</w:t>
            </w:r>
            <w:r w:rsidR="00396D5D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рганизатор торгов</w:t>
            </w:r>
            <w:r w:rsidR="00EA4335" w:rsidRPr="00E7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251456" w:rsidRPr="00E7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775BA" w:rsidRPr="00E7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5C3853" w:rsidRPr="00E7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75BA" w:rsidRPr="00E7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  <w:r w:rsidR="00FF1D9A" w:rsidRPr="00E7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77B3" w:rsidRPr="00E7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4335" w:rsidRPr="00E7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5D584F" w:rsidRPr="00E7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A4335" w:rsidRPr="00E7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251456" w:rsidRPr="00E7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4335" w:rsidRPr="00E7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6677B3" w:rsidRPr="00E7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D584F" w:rsidRPr="00E7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C3853" w:rsidRPr="00E7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D584F" w:rsidRPr="00E7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677B3" w:rsidRPr="00E7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A4335" w:rsidRPr="00E7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 по адресу: г. К</w:t>
            </w:r>
            <w:r w:rsidRPr="00E7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отельниково</w:t>
            </w:r>
            <w:r w:rsidR="00EA4335" w:rsidRPr="00E7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Pr="00E7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Ленина,9</w:t>
            </w:r>
            <w:r w:rsidR="00EA4335" w:rsidRPr="00E7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кабинет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2F10D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1-8</w:t>
            </w:r>
            <w:r w:rsidR="009C0354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 АУКЦИОН, открытый по составу участников</w:t>
            </w:r>
            <w:r w:rsidR="0025145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форме подачи предложений</w:t>
            </w:r>
            <w:r w:rsidR="0030184D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145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цене.</w:t>
            </w:r>
          </w:p>
          <w:p w:rsidR="00251456" w:rsidRPr="0076407B" w:rsidRDefault="00EA4335" w:rsidP="0025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r w:rsidR="00B73385" w:rsidRPr="00764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  <w:r w:rsidRPr="00764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1</w:t>
            </w:r>
          </w:p>
          <w:p w:rsidR="00987746" w:rsidRPr="0076407B" w:rsidRDefault="00987746" w:rsidP="007A1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10768" w:type="dxa"/>
              <w:tblLook w:val="04A0" w:firstRow="1" w:lastRow="0" w:firstColumn="1" w:lastColumn="0" w:noHBand="0" w:noVBand="1"/>
            </w:tblPr>
            <w:tblGrid>
              <w:gridCol w:w="2629"/>
              <w:gridCol w:w="8139"/>
            </w:tblGrid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 аукциона</w:t>
                  </w:r>
                </w:p>
              </w:tc>
              <w:tc>
                <w:tcPr>
                  <w:tcW w:w="8139" w:type="dxa"/>
                </w:tcPr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Продажа права аренды на земельный участок из категории земель «земли населенных пунктов»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Местоположение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602C25" w:rsidP="000B731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обл. </w:t>
                  </w:r>
                  <w:proofErr w:type="gramStart"/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Волгоградская</w:t>
                  </w:r>
                  <w:proofErr w:type="gramEnd"/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р-н </w:t>
                  </w:r>
                  <w:proofErr w:type="spellStart"/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Котельниковский</w:t>
                  </w:r>
                  <w:proofErr w:type="spellEnd"/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г. Котельниково, </w:t>
                  </w:r>
                  <w:r w:rsidR="0044521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ул. </w:t>
                  </w:r>
                  <w:r w:rsidR="000B73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Серафимовича, строение 12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Кадастровый номер 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5D584F" w:rsidP="000B731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34:13:1300</w:t>
                  </w:r>
                  <w:r w:rsidR="000B73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17</w:t>
                  </w:r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:</w:t>
                  </w:r>
                  <w:r w:rsidR="000B73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1012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Разрешенное использование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602C25" w:rsidP="000B731B">
                  <w:pPr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для размещения </w:t>
                  </w:r>
                  <w:r w:rsidR="000B73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зданий, строений, сооружений, используемых для производства, хранения и первичной обработки сельскохозяйственной продукции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Допустимые параметры разрешенного строительства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76407B">
                    <w:rPr>
                      <w:sz w:val="28"/>
                      <w:szCs w:val="28"/>
                    </w:rPr>
                    <w:t xml:space="preserve">В соответствии с Правилами землепользования и застройки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муниципального района Волгоградской области, утвержденными решением Совета народных депутатов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муниципального района Волгоградской области</w:t>
                  </w:r>
                  <w:r w:rsidRPr="0076407B">
                    <w:rPr>
                      <w:rFonts w:eastAsiaTheme="minorHAnsi"/>
                      <w:color w:val="150B4F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</w:t>
                  </w:r>
                  <w:r w:rsidRPr="0076407B">
                    <w:rPr>
                      <w:sz w:val="28"/>
                      <w:szCs w:val="28"/>
                    </w:rPr>
                    <w:t>от 15.12.2009 г. № 41/232.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Площадь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0B731B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="0044521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</w:t>
                  </w:r>
                  <w:r w:rsidR="005D584F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2F10D6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  <w:r w:rsidR="002F10D6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Права на земельный участок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Государственная неразграниченная собственность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Обременение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Отсутствует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Дата, время и порядок осмотра земельного участка на местности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Осмотр земельного участка Претендентами производится самостоятельно, в случае необходимости с привлечением представителя Организатора аукциона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Начальная цена предмета аукциона</w:t>
                  </w: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(годовая арендная плата)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445213" w:rsidP="000B731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1,</w:t>
                  </w:r>
                  <w:r w:rsidR="005D584F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="00400901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% от кадастровой стоимости земельного участка – </w:t>
                  </w:r>
                  <w:r w:rsidR="000B73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41824,80 </w:t>
                  </w:r>
                  <w:r w:rsidR="00400901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Шаг аукциона</w:t>
                  </w:r>
                </w:p>
              </w:tc>
              <w:tc>
                <w:tcPr>
                  <w:tcW w:w="8139" w:type="dxa"/>
                </w:tcPr>
                <w:p w:rsidR="002F10D6" w:rsidRPr="0076407B" w:rsidRDefault="002F10D6" w:rsidP="000B731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3 % от начальной цены предмета аукциона – </w:t>
                  </w:r>
                  <w:r w:rsidR="000B73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1254,74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Форма заявки на участие в аукционе, порядок её приёма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08:00 до 17:00 ежедневно, за исключением субботы, воскресенья, перерыв 12:00-13:00 часов.</w:t>
                  </w:r>
                </w:p>
                <w:p w:rsidR="002F10D6" w:rsidRPr="0076407B" w:rsidRDefault="002F10D6" w:rsidP="003527D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Заявка приложенной формы (смотрите Приложение № 1 к Извещению).</w:t>
                  </w:r>
                </w:p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 листы заявки на участие в аукционе должны быть прошиты и пронумерованы. Заявка на участие в аукционе должна содержать опись входящих в ее состав документов, быть скреплена печатью (для юридических лиц) и подписана участником. Соблюдение </w:t>
                  </w: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участником указанных требований, подтверждает подлинность и достоверность представленных документов и сведений в составе заявки. Подчистки и исправления не допускаются, за исключением исправлений, заверенных лицами, подписавшими заявку на участие в аукционе. Все документы, представляемые претендентами на участие в аукционе, должны быть заполнены по всем пунктам 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Размер задатка, </w:t>
                  </w:r>
                  <w:r w:rsidRPr="0076407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банковские реквизиты счета для перечисления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Для участия в аукционе претендент вносит </w:t>
                  </w:r>
                  <w:r w:rsidRPr="007640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задаток</w:t>
                  </w:r>
                  <w:r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 размере 100</w:t>
                  </w:r>
                  <w:r w:rsidRPr="007640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  <w:r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начальной цены (годовой арендной платы) предмета аукциона -</w:t>
                  </w:r>
                  <w:r w:rsidR="00F80D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80D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41824,80 </w:t>
                  </w:r>
                  <w:r w:rsidR="00B741E3"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E5229"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Реквизиты счёта для перечисления задатков: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УФК по Волгоградской области (Администрация </w:t>
                  </w:r>
                  <w:proofErr w:type="spell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Котельниковского</w:t>
                  </w:r>
                  <w:proofErr w:type="spell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 городского поселения 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л</w:t>
                  </w:r>
                  <w:proofErr w:type="gram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/с  05293025260)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ИНН  3413007420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КПП 341301001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ОКТМО   18624101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Расчетный счет  40302810818063000684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Кор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.с</w:t>
                  </w:r>
                  <w:proofErr w:type="gram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чет</w:t>
                  </w:r>
                  <w:proofErr w:type="spell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-------- 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БИК  041806001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Банк:    Отделение Волгоград   г. Волгоград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F10D6" w:rsidRPr="0076407B" w:rsidRDefault="002F10D6" w:rsidP="00EB658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Задаток считается внесенным с момента его зачисления на вышеуказанный счет. Документами, подтверждающими </w:t>
                  </w:r>
                  <w:r w:rsidR="00EC3EE7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внесение 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задатка, является </w:t>
                  </w:r>
                  <w:r w:rsidR="00EC3EE7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платежное поручение</w:t>
                  </w:r>
                  <w:r w:rsidR="00EB658A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или</w:t>
                  </w:r>
                  <w:r w:rsidR="00EC3EE7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чек-ордер. 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случае 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</w:t>
                  </w:r>
                  <w:r w:rsidR="00EC3EE7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поступления</w:t>
                  </w:r>
                  <w:proofErr w:type="gramEnd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задатка на счет организатора торгов на дату рассмотрения заявок на участие в аукционе</w:t>
                  </w:r>
                  <w:r w:rsidR="00EC3EE7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заявитель не допускается к участию в аукционе. В соответствии со ст. 39.12. 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Земельного кодекса РФ задаток, внесенный лицом, признанным победителем аукциона, задаток, внесенный иным лицом, признанным единственным участником аукциона, с которым договор аренды земельного участка заключается в соответствии с п. 13, 14 или 20 указанной статьи, засчитывается в счет арендной платы за него.</w:t>
                  </w:r>
                  <w:proofErr w:type="gramEnd"/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возврата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Возврат задатка заявителю, не признанному победителем, отозвавшему заявку или не допущенному к участию в аукционе, осуществляется в соответствии с п. 7, 11 или 18 ст. 39.12. Земельного кодекса РФ.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Срок аренды 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B669E6" w:rsidP="00B669E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года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договора аренды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смотрите Приложение № 2 к Извещению</w:t>
                  </w:r>
                </w:p>
              </w:tc>
            </w:tr>
          </w:tbl>
          <w:p w:rsidR="005C40FB" w:rsidRDefault="005C40FB" w:rsidP="00FF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3E6C" w:rsidRPr="0076407B" w:rsidRDefault="00D73E6C" w:rsidP="00D7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ЛОТ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D73E6C" w:rsidRPr="0076407B" w:rsidRDefault="00D73E6C" w:rsidP="00D7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10768" w:type="dxa"/>
              <w:tblLook w:val="04A0" w:firstRow="1" w:lastRow="0" w:firstColumn="1" w:lastColumn="0" w:noHBand="0" w:noVBand="1"/>
            </w:tblPr>
            <w:tblGrid>
              <w:gridCol w:w="2629"/>
              <w:gridCol w:w="8139"/>
            </w:tblGrid>
            <w:tr w:rsidR="00D73E6C" w:rsidRPr="0076407B" w:rsidTr="005820EE">
              <w:tc>
                <w:tcPr>
                  <w:tcW w:w="2629" w:type="dxa"/>
                  <w:vAlign w:val="center"/>
                </w:tcPr>
                <w:p w:rsidR="00D73E6C" w:rsidRPr="0076407B" w:rsidRDefault="00D73E6C" w:rsidP="005820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 аукциона</w:t>
                  </w:r>
                </w:p>
              </w:tc>
              <w:tc>
                <w:tcPr>
                  <w:tcW w:w="8139" w:type="dxa"/>
                </w:tcPr>
                <w:p w:rsidR="00D73E6C" w:rsidRPr="0076407B" w:rsidRDefault="00D73E6C" w:rsidP="005820EE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Продажа права аренды на земельный участок из категории земель «земли населенных пунктов»</w:t>
                  </w:r>
                </w:p>
              </w:tc>
            </w:tr>
            <w:tr w:rsidR="00D73E6C" w:rsidRPr="0076407B" w:rsidTr="005820EE">
              <w:tc>
                <w:tcPr>
                  <w:tcW w:w="2629" w:type="dxa"/>
                  <w:vAlign w:val="center"/>
                </w:tcPr>
                <w:p w:rsidR="00D73E6C" w:rsidRPr="0076407B" w:rsidRDefault="00D73E6C" w:rsidP="005820EE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Местоположение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D73E6C" w:rsidRPr="0076407B" w:rsidRDefault="00D73E6C" w:rsidP="005820E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обл. </w:t>
                  </w:r>
                  <w:proofErr w:type="gramStart"/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Волгоградская</w:t>
                  </w:r>
                  <w:proofErr w:type="gramEnd"/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р-н </w:t>
                  </w:r>
                  <w:proofErr w:type="spellStart"/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Котельниковский</w:t>
                  </w:r>
                  <w:proofErr w:type="spellEnd"/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г. Котельниково,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ул. Серафимовича, строение 12, приблизительно в 46 м по направлению на северо-восток от здания, расположенного в границах земельного участка</w:t>
                  </w:r>
                </w:p>
              </w:tc>
            </w:tr>
            <w:tr w:rsidR="00D73E6C" w:rsidRPr="0076407B" w:rsidTr="005820EE">
              <w:tc>
                <w:tcPr>
                  <w:tcW w:w="2629" w:type="dxa"/>
                </w:tcPr>
                <w:p w:rsidR="00D73E6C" w:rsidRPr="0076407B" w:rsidRDefault="00D73E6C" w:rsidP="005820EE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Кадастровый номер </w:t>
                  </w:r>
                </w:p>
              </w:tc>
              <w:tc>
                <w:tcPr>
                  <w:tcW w:w="8139" w:type="dxa"/>
                  <w:vAlign w:val="center"/>
                </w:tcPr>
                <w:p w:rsidR="00D73E6C" w:rsidRPr="0076407B" w:rsidRDefault="00D73E6C" w:rsidP="005820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34:13:1300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17</w:t>
                  </w:r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1009</w:t>
                  </w:r>
                </w:p>
              </w:tc>
            </w:tr>
            <w:tr w:rsidR="00D73E6C" w:rsidRPr="0076407B" w:rsidTr="005820EE">
              <w:tc>
                <w:tcPr>
                  <w:tcW w:w="2629" w:type="dxa"/>
                  <w:vAlign w:val="center"/>
                </w:tcPr>
                <w:p w:rsidR="00D73E6C" w:rsidRPr="0076407B" w:rsidRDefault="00D73E6C" w:rsidP="005820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Разрешенное использование</w:t>
                  </w:r>
                </w:p>
              </w:tc>
              <w:tc>
                <w:tcPr>
                  <w:tcW w:w="8139" w:type="dxa"/>
                  <w:vAlign w:val="center"/>
                </w:tcPr>
                <w:p w:rsidR="00D73E6C" w:rsidRPr="0076407B" w:rsidRDefault="00D73E6C" w:rsidP="005820EE">
                  <w:pPr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для размещения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зданий, строений, сооружений, используемых для производства, хранения и первичной обработки сельскохозяйственной продукции</w:t>
                  </w:r>
                </w:p>
              </w:tc>
            </w:tr>
            <w:tr w:rsidR="00D73E6C" w:rsidRPr="0076407B" w:rsidTr="005820EE">
              <w:tc>
                <w:tcPr>
                  <w:tcW w:w="2629" w:type="dxa"/>
                  <w:vAlign w:val="center"/>
                </w:tcPr>
                <w:p w:rsidR="00D73E6C" w:rsidRPr="0076407B" w:rsidRDefault="00D73E6C" w:rsidP="005820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Допустимые параметры разрешенного строительства</w:t>
                  </w:r>
                </w:p>
              </w:tc>
              <w:tc>
                <w:tcPr>
                  <w:tcW w:w="8139" w:type="dxa"/>
                  <w:vAlign w:val="center"/>
                </w:tcPr>
                <w:p w:rsidR="00D73E6C" w:rsidRPr="0076407B" w:rsidRDefault="00D73E6C" w:rsidP="005820EE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76407B">
                    <w:rPr>
                      <w:sz w:val="28"/>
                      <w:szCs w:val="28"/>
                    </w:rPr>
                    <w:t xml:space="preserve">В соответствии с Правилами землепользования и застройки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муниципального района Волгоградской области, утвержденными решением Совета народных депутатов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муниципального района Волгоградской области</w:t>
                  </w:r>
                  <w:r w:rsidRPr="0076407B">
                    <w:rPr>
                      <w:rFonts w:eastAsiaTheme="minorHAnsi"/>
                      <w:color w:val="150B4F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</w:t>
                  </w:r>
                  <w:r w:rsidRPr="0076407B">
                    <w:rPr>
                      <w:sz w:val="28"/>
                      <w:szCs w:val="28"/>
                    </w:rPr>
                    <w:t>от 15.12.2009 г. № 41/232.</w:t>
                  </w:r>
                </w:p>
              </w:tc>
            </w:tr>
            <w:tr w:rsidR="00D73E6C" w:rsidRPr="0076407B" w:rsidTr="005820EE">
              <w:tc>
                <w:tcPr>
                  <w:tcW w:w="2629" w:type="dxa"/>
                  <w:vAlign w:val="center"/>
                </w:tcPr>
                <w:p w:rsidR="00D73E6C" w:rsidRPr="0076407B" w:rsidRDefault="00D73E6C" w:rsidP="005820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Площадь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D73E6C" w:rsidRPr="0076407B" w:rsidRDefault="00D73E6C" w:rsidP="005820EE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6000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D73E6C" w:rsidRPr="0076407B" w:rsidTr="005820EE">
              <w:tc>
                <w:tcPr>
                  <w:tcW w:w="2629" w:type="dxa"/>
                </w:tcPr>
                <w:p w:rsidR="00D73E6C" w:rsidRPr="0076407B" w:rsidRDefault="00D73E6C" w:rsidP="005820EE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Права на земельный участок</w:t>
                  </w:r>
                </w:p>
              </w:tc>
              <w:tc>
                <w:tcPr>
                  <w:tcW w:w="8139" w:type="dxa"/>
                  <w:vAlign w:val="center"/>
                </w:tcPr>
                <w:p w:rsidR="00D73E6C" w:rsidRPr="0076407B" w:rsidRDefault="00D73E6C" w:rsidP="005820EE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Государственная неразграниченная собственность</w:t>
                  </w:r>
                </w:p>
              </w:tc>
            </w:tr>
            <w:tr w:rsidR="00D73E6C" w:rsidRPr="0076407B" w:rsidTr="005820EE">
              <w:tc>
                <w:tcPr>
                  <w:tcW w:w="2629" w:type="dxa"/>
                  <w:vAlign w:val="center"/>
                </w:tcPr>
                <w:p w:rsidR="00D73E6C" w:rsidRPr="0076407B" w:rsidRDefault="00D73E6C" w:rsidP="005820EE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Обременение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D73E6C" w:rsidRPr="0076407B" w:rsidRDefault="00D73E6C" w:rsidP="005820EE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Отсутствует</w:t>
                  </w:r>
                </w:p>
              </w:tc>
            </w:tr>
            <w:tr w:rsidR="00D73E6C" w:rsidRPr="0076407B" w:rsidTr="005820EE">
              <w:tc>
                <w:tcPr>
                  <w:tcW w:w="2629" w:type="dxa"/>
                </w:tcPr>
                <w:p w:rsidR="00D73E6C" w:rsidRPr="0076407B" w:rsidRDefault="00D73E6C" w:rsidP="005820EE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Дата, время и порядок осмотра земельного участка на местности</w:t>
                  </w:r>
                </w:p>
              </w:tc>
              <w:tc>
                <w:tcPr>
                  <w:tcW w:w="8139" w:type="dxa"/>
                  <w:vAlign w:val="center"/>
                </w:tcPr>
                <w:p w:rsidR="00D73E6C" w:rsidRPr="0076407B" w:rsidRDefault="00D73E6C" w:rsidP="005820EE">
                  <w:pPr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Осмотр земельного участка Претендентами производится самостоятельно, в случае необходимости с привлечением представителя Организатора аукциона</w:t>
                  </w:r>
                </w:p>
              </w:tc>
            </w:tr>
            <w:tr w:rsidR="00D73E6C" w:rsidRPr="0076407B" w:rsidTr="005820EE">
              <w:tc>
                <w:tcPr>
                  <w:tcW w:w="2629" w:type="dxa"/>
                </w:tcPr>
                <w:p w:rsidR="00D73E6C" w:rsidRPr="0076407B" w:rsidRDefault="00D73E6C" w:rsidP="005820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Начальная цена предмета аукциона</w:t>
                  </w:r>
                </w:p>
                <w:p w:rsidR="00D73E6C" w:rsidRPr="0076407B" w:rsidRDefault="00D73E6C" w:rsidP="005820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(годовая арендная плата)</w:t>
                  </w:r>
                </w:p>
              </w:tc>
              <w:tc>
                <w:tcPr>
                  <w:tcW w:w="8139" w:type="dxa"/>
                  <w:vAlign w:val="center"/>
                </w:tcPr>
                <w:p w:rsidR="00D73E6C" w:rsidRPr="0076407B" w:rsidRDefault="00D73E6C" w:rsidP="005820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1,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5 % от кадастровой стоимости земельного участка –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41824,80 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</w:tr>
            <w:tr w:rsidR="00D73E6C" w:rsidRPr="0076407B" w:rsidTr="005820EE">
              <w:tc>
                <w:tcPr>
                  <w:tcW w:w="2629" w:type="dxa"/>
                  <w:vAlign w:val="center"/>
                </w:tcPr>
                <w:p w:rsidR="00D73E6C" w:rsidRPr="0076407B" w:rsidRDefault="00D73E6C" w:rsidP="005820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Шаг аукциона</w:t>
                  </w:r>
                </w:p>
              </w:tc>
              <w:tc>
                <w:tcPr>
                  <w:tcW w:w="8139" w:type="dxa"/>
                </w:tcPr>
                <w:p w:rsidR="00D73E6C" w:rsidRPr="0076407B" w:rsidRDefault="00D73E6C" w:rsidP="005820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3 % от начальной цены предмета аукциона –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1254,74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D73E6C" w:rsidRPr="0076407B" w:rsidTr="005820EE">
              <w:tc>
                <w:tcPr>
                  <w:tcW w:w="2629" w:type="dxa"/>
                </w:tcPr>
                <w:p w:rsidR="00D73E6C" w:rsidRPr="0076407B" w:rsidRDefault="00D73E6C" w:rsidP="005820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73E6C" w:rsidRPr="0076407B" w:rsidRDefault="00D73E6C" w:rsidP="005820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73E6C" w:rsidRPr="0076407B" w:rsidRDefault="00D73E6C" w:rsidP="005820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73E6C" w:rsidRPr="0076407B" w:rsidRDefault="00D73E6C" w:rsidP="005820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73E6C" w:rsidRPr="0076407B" w:rsidRDefault="00D73E6C" w:rsidP="005820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Форма заявки на участие в аукционе, порядок её приёма</w:t>
                  </w:r>
                </w:p>
              </w:tc>
              <w:tc>
                <w:tcPr>
                  <w:tcW w:w="8139" w:type="dxa"/>
                  <w:vAlign w:val="center"/>
                </w:tcPr>
                <w:p w:rsidR="00D73E6C" w:rsidRPr="0076407B" w:rsidRDefault="00D73E6C" w:rsidP="005820E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08:00 до 17:00 ежедневно, за исключением субботы, воскресенья, перерыв 12:00-13:00 часов.</w:t>
                  </w:r>
                </w:p>
                <w:p w:rsidR="00D73E6C" w:rsidRPr="0076407B" w:rsidRDefault="00D73E6C" w:rsidP="005820E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Заявка приложенной формы (смотрите Приложение № 1 к Извещению).</w:t>
                  </w:r>
                </w:p>
                <w:p w:rsidR="00D73E6C" w:rsidRPr="0076407B" w:rsidRDefault="00D73E6C" w:rsidP="005820EE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 листы заявки на участие в аукционе должны быть прошиты и пронумерованы. Заявка на участие в аукционе должна содержать опись входящих в ее состав документов, быть скреплена печатью (для юридических лиц) и подписана участником. Соблюдение участником указанных требований, подтверждает подлинность и достоверность представленных документов и сведений в составе заявки. Подчистки и исправления не допускаются, за исключением исправлений, заверенных лицами, подписавшими заявку на участие в аукционе. Все документы, представляемые претендентами на участие в аукционе, должны быть заполнены по всем пунктам </w:t>
                  </w:r>
                </w:p>
              </w:tc>
            </w:tr>
            <w:tr w:rsidR="00D73E6C" w:rsidRPr="0076407B" w:rsidTr="005820EE">
              <w:tc>
                <w:tcPr>
                  <w:tcW w:w="2629" w:type="dxa"/>
                </w:tcPr>
                <w:p w:rsidR="00D73E6C" w:rsidRPr="0076407B" w:rsidRDefault="00D73E6C" w:rsidP="005820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73E6C" w:rsidRPr="0076407B" w:rsidRDefault="00D73E6C" w:rsidP="005820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73E6C" w:rsidRPr="0076407B" w:rsidRDefault="00D73E6C" w:rsidP="005820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73E6C" w:rsidRPr="0076407B" w:rsidRDefault="00D73E6C" w:rsidP="005820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73E6C" w:rsidRPr="0076407B" w:rsidRDefault="00D73E6C" w:rsidP="005820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73E6C" w:rsidRPr="0076407B" w:rsidRDefault="00D73E6C" w:rsidP="005820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73E6C" w:rsidRPr="0076407B" w:rsidRDefault="00D73E6C" w:rsidP="005820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73E6C" w:rsidRPr="0076407B" w:rsidRDefault="00D73E6C" w:rsidP="005820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73E6C" w:rsidRPr="0076407B" w:rsidRDefault="00D73E6C" w:rsidP="005820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73E6C" w:rsidRPr="0076407B" w:rsidRDefault="00D73E6C" w:rsidP="005820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Размер задатка, </w:t>
                  </w:r>
                  <w:r w:rsidRPr="0076407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банковские реквизиты счета для перечисления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D73E6C" w:rsidRPr="0076407B" w:rsidRDefault="00D73E6C" w:rsidP="005820EE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Для участия в аукционе претендент вносит </w:t>
                  </w:r>
                  <w:r w:rsidRPr="007640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задаток</w:t>
                  </w:r>
                  <w:r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 размере 100</w:t>
                  </w:r>
                  <w:r w:rsidRPr="007640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  <w:r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начальной цены (годовой арендной платы) предмета аукциона -  </w:t>
                  </w:r>
                  <w:r w:rsidR="00E879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41824,80 </w:t>
                  </w:r>
                  <w:bookmarkStart w:id="0" w:name="_GoBack"/>
                  <w:bookmarkEnd w:id="0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  <w:p w:rsidR="00D73E6C" w:rsidRPr="0076407B" w:rsidRDefault="00D73E6C" w:rsidP="005820EE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Реквизиты счёта для перечисления задатков:</w:t>
                  </w:r>
                </w:p>
                <w:p w:rsidR="00D73E6C" w:rsidRPr="0076407B" w:rsidRDefault="00D73E6C" w:rsidP="005820EE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УФК по Волгоградской области (Администрация </w:t>
                  </w:r>
                  <w:proofErr w:type="spell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Котельниковского</w:t>
                  </w:r>
                  <w:proofErr w:type="spell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 городского поселения 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л</w:t>
                  </w:r>
                  <w:proofErr w:type="gram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/с  05293025260)</w:t>
                  </w:r>
                </w:p>
                <w:p w:rsidR="00D73E6C" w:rsidRPr="0076407B" w:rsidRDefault="00D73E6C" w:rsidP="005820EE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D73E6C" w:rsidRPr="0076407B" w:rsidRDefault="00D73E6C" w:rsidP="005820EE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ИНН  3413007420</w:t>
                  </w:r>
                </w:p>
                <w:p w:rsidR="00D73E6C" w:rsidRPr="0076407B" w:rsidRDefault="00D73E6C" w:rsidP="005820EE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D73E6C" w:rsidRPr="0076407B" w:rsidRDefault="00D73E6C" w:rsidP="005820EE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КПП 341301001</w:t>
                  </w:r>
                </w:p>
                <w:p w:rsidR="00D73E6C" w:rsidRPr="0076407B" w:rsidRDefault="00D73E6C" w:rsidP="005820EE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D73E6C" w:rsidRPr="0076407B" w:rsidRDefault="00D73E6C" w:rsidP="005820EE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ОКТМО   18624101</w:t>
                  </w:r>
                </w:p>
                <w:p w:rsidR="00D73E6C" w:rsidRPr="0076407B" w:rsidRDefault="00D73E6C" w:rsidP="005820EE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D73E6C" w:rsidRPr="0076407B" w:rsidRDefault="00D73E6C" w:rsidP="005820EE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Расчетный счет  40302810818063000684</w:t>
                  </w:r>
                </w:p>
                <w:p w:rsidR="00D73E6C" w:rsidRPr="0076407B" w:rsidRDefault="00D73E6C" w:rsidP="005820EE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D73E6C" w:rsidRPr="0076407B" w:rsidRDefault="00D73E6C" w:rsidP="005820EE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Кор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.с</w:t>
                  </w:r>
                  <w:proofErr w:type="gram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чет</w:t>
                  </w:r>
                  <w:proofErr w:type="spell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-------- </w:t>
                  </w:r>
                </w:p>
                <w:p w:rsidR="00D73E6C" w:rsidRPr="0076407B" w:rsidRDefault="00D73E6C" w:rsidP="005820EE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D73E6C" w:rsidRPr="0076407B" w:rsidRDefault="00D73E6C" w:rsidP="005820EE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БИК  041806001</w:t>
                  </w:r>
                </w:p>
                <w:p w:rsidR="00D73E6C" w:rsidRPr="0076407B" w:rsidRDefault="00D73E6C" w:rsidP="005820EE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D73E6C" w:rsidRPr="0076407B" w:rsidRDefault="00D73E6C" w:rsidP="005820EE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Банк:    Отделение Волгоград   г. Волгоград</w:t>
                  </w:r>
                </w:p>
                <w:p w:rsidR="00D73E6C" w:rsidRPr="0076407B" w:rsidRDefault="00D73E6C" w:rsidP="005820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73E6C" w:rsidRPr="0076407B" w:rsidRDefault="00D73E6C" w:rsidP="005820EE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Задаток считается внесенным с момента его зачисления на вышеуказанный счет. Документами, подтверждающими внесение задатка, является платежное поручение или чек-ордер. В случае 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поступления</w:t>
                  </w:r>
                  <w:proofErr w:type="gramEnd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задатка на счет организатора торгов на дату рассмотрения заявок на участие в аукционе, заявитель не допускается к участию в аукционе. В соответствии со ст. 39.12. 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Земельного кодекса РФ задаток, внесенный лицом, признанным победителем аукциона, задаток, внесенный иным лицом, признанным единственным участником аукциона, с которым договор аренды земельного участка заключается в соответствии с п. 13, 14 или 20 указанной статьи, засчитывается в счет арендной платы за него.</w:t>
                  </w:r>
                  <w:proofErr w:type="gramEnd"/>
                </w:p>
              </w:tc>
            </w:tr>
            <w:tr w:rsidR="00D73E6C" w:rsidRPr="0076407B" w:rsidTr="005820EE">
              <w:tc>
                <w:tcPr>
                  <w:tcW w:w="2629" w:type="dxa"/>
                  <w:vAlign w:val="center"/>
                </w:tcPr>
                <w:p w:rsidR="00D73E6C" w:rsidRPr="0076407B" w:rsidRDefault="00D73E6C" w:rsidP="005820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возврата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D73E6C" w:rsidRPr="0076407B" w:rsidRDefault="00D73E6C" w:rsidP="005820EE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Возврат задатка заявителю, не признанному победителем, отозвавшему заявку или не допущенному к участию в аукционе, осуществляется в соответствии с п. 7, 11 или 18 ст. 39.12. Земельного кодекса РФ.</w:t>
                  </w:r>
                </w:p>
              </w:tc>
            </w:tr>
            <w:tr w:rsidR="00D73E6C" w:rsidRPr="0076407B" w:rsidTr="005820EE">
              <w:tc>
                <w:tcPr>
                  <w:tcW w:w="2629" w:type="dxa"/>
                </w:tcPr>
                <w:p w:rsidR="00D73E6C" w:rsidRPr="0076407B" w:rsidRDefault="00D73E6C" w:rsidP="005820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Срок аренды </w:t>
                  </w:r>
                </w:p>
              </w:tc>
              <w:tc>
                <w:tcPr>
                  <w:tcW w:w="8139" w:type="dxa"/>
                  <w:vAlign w:val="center"/>
                </w:tcPr>
                <w:p w:rsidR="00D73E6C" w:rsidRPr="0076407B" w:rsidRDefault="00D73E6C" w:rsidP="005820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года</w:t>
                  </w:r>
                </w:p>
              </w:tc>
            </w:tr>
            <w:tr w:rsidR="00D73E6C" w:rsidRPr="0076407B" w:rsidTr="005820EE">
              <w:tc>
                <w:tcPr>
                  <w:tcW w:w="2629" w:type="dxa"/>
                </w:tcPr>
                <w:p w:rsidR="00D73E6C" w:rsidRPr="0076407B" w:rsidRDefault="00D73E6C" w:rsidP="005820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договора аренды</w:t>
                  </w:r>
                </w:p>
              </w:tc>
              <w:tc>
                <w:tcPr>
                  <w:tcW w:w="8139" w:type="dxa"/>
                  <w:vAlign w:val="center"/>
                </w:tcPr>
                <w:p w:rsidR="00D73E6C" w:rsidRPr="0076407B" w:rsidRDefault="00D73E6C" w:rsidP="005820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смотрите Приложение № 2 к Извещению</w:t>
                  </w:r>
                </w:p>
              </w:tc>
            </w:tr>
          </w:tbl>
          <w:p w:rsidR="008B2E20" w:rsidRPr="001520E6" w:rsidRDefault="008B2E20" w:rsidP="0044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C8496F" w:rsidRPr="00B16F4F" w:rsidRDefault="006659C8" w:rsidP="004D6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9C8">
        <w:rPr>
          <w:noProof/>
          <w:lang w:eastAsia="ru-RU"/>
        </w:rPr>
        <w:t xml:space="preserve"> </w:t>
      </w:r>
    </w:p>
    <w:sectPr w:rsidR="00C8496F" w:rsidRPr="00B16F4F" w:rsidSect="00FF61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09"/>
    <w:rsid w:val="00001CDC"/>
    <w:rsid w:val="00046CB3"/>
    <w:rsid w:val="00052388"/>
    <w:rsid w:val="00066090"/>
    <w:rsid w:val="00094B33"/>
    <w:rsid w:val="000A1449"/>
    <w:rsid w:val="000B731B"/>
    <w:rsid w:val="000D04AF"/>
    <w:rsid w:val="000E5229"/>
    <w:rsid w:val="001133B7"/>
    <w:rsid w:val="001520E6"/>
    <w:rsid w:val="00155D15"/>
    <w:rsid w:val="00167E21"/>
    <w:rsid w:val="00171681"/>
    <w:rsid w:val="00171A09"/>
    <w:rsid w:val="001735D2"/>
    <w:rsid w:val="001C01B1"/>
    <w:rsid w:val="001F1532"/>
    <w:rsid w:val="00243BCB"/>
    <w:rsid w:val="00251456"/>
    <w:rsid w:val="00255539"/>
    <w:rsid w:val="002872BB"/>
    <w:rsid w:val="002C70BE"/>
    <w:rsid w:val="002D092C"/>
    <w:rsid w:val="002F10D6"/>
    <w:rsid w:val="002F75D7"/>
    <w:rsid w:val="0030184D"/>
    <w:rsid w:val="003466A2"/>
    <w:rsid w:val="0036501D"/>
    <w:rsid w:val="00396D5D"/>
    <w:rsid w:val="003B432C"/>
    <w:rsid w:val="003D3393"/>
    <w:rsid w:val="003E7224"/>
    <w:rsid w:val="003F2A2F"/>
    <w:rsid w:val="00400901"/>
    <w:rsid w:val="00445213"/>
    <w:rsid w:val="004603AD"/>
    <w:rsid w:val="00471F3C"/>
    <w:rsid w:val="0047463A"/>
    <w:rsid w:val="004D6D09"/>
    <w:rsid w:val="004D7D5B"/>
    <w:rsid w:val="00530A6A"/>
    <w:rsid w:val="005C2300"/>
    <w:rsid w:val="005C3853"/>
    <w:rsid w:val="005C40FB"/>
    <w:rsid w:val="005D584F"/>
    <w:rsid w:val="00602091"/>
    <w:rsid w:val="00602C25"/>
    <w:rsid w:val="00651536"/>
    <w:rsid w:val="006659C8"/>
    <w:rsid w:val="006677B3"/>
    <w:rsid w:val="00670A94"/>
    <w:rsid w:val="006A35A9"/>
    <w:rsid w:val="006D071A"/>
    <w:rsid w:val="006F7117"/>
    <w:rsid w:val="00713C14"/>
    <w:rsid w:val="0075686A"/>
    <w:rsid w:val="0076407B"/>
    <w:rsid w:val="0077122F"/>
    <w:rsid w:val="007A1458"/>
    <w:rsid w:val="007A6DFA"/>
    <w:rsid w:val="008124C7"/>
    <w:rsid w:val="00825CFF"/>
    <w:rsid w:val="008277DC"/>
    <w:rsid w:val="00845C01"/>
    <w:rsid w:val="008B2E20"/>
    <w:rsid w:val="008C0CB6"/>
    <w:rsid w:val="008F0698"/>
    <w:rsid w:val="008F0FC6"/>
    <w:rsid w:val="00906198"/>
    <w:rsid w:val="00943961"/>
    <w:rsid w:val="00960FBC"/>
    <w:rsid w:val="009843FE"/>
    <w:rsid w:val="00987746"/>
    <w:rsid w:val="009C0354"/>
    <w:rsid w:val="009C1DFA"/>
    <w:rsid w:val="009D3C4F"/>
    <w:rsid w:val="00A13E58"/>
    <w:rsid w:val="00A16959"/>
    <w:rsid w:val="00A41E0D"/>
    <w:rsid w:val="00A95BB7"/>
    <w:rsid w:val="00B03798"/>
    <w:rsid w:val="00B146B9"/>
    <w:rsid w:val="00B16F4F"/>
    <w:rsid w:val="00B4674B"/>
    <w:rsid w:val="00B669E6"/>
    <w:rsid w:val="00B72FC8"/>
    <w:rsid w:val="00B73385"/>
    <w:rsid w:val="00B741E3"/>
    <w:rsid w:val="00BE6ED6"/>
    <w:rsid w:val="00C030F1"/>
    <w:rsid w:val="00C16A72"/>
    <w:rsid w:val="00C36935"/>
    <w:rsid w:val="00C8496F"/>
    <w:rsid w:val="00CC7D89"/>
    <w:rsid w:val="00CF54A5"/>
    <w:rsid w:val="00D107C8"/>
    <w:rsid w:val="00D27491"/>
    <w:rsid w:val="00D54AF0"/>
    <w:rsid w:val="00D73E6C"/>
    <w:rsid w:val="00D902F0"/>
    <w:rsid w:val="00DA334F"/>
    <w:rsid w:val="00E775BA"/>
    <w:rsid w:val="00E87926"/>
    <w:rsid w:val="00E901B6"/>
    <w:rsid w:val="00EA4335"/>
    <w:rsid w:val="00EB658A"/>
    <w:rsid w:val="00EC1230"/>
    <w:rsid w:val="00EC3EE7"/>
    <w:rsid w:val="00EC46AB"/>
    <w:rsid w:val="00EE402A"/>
    <w:rsid w:val="00EF058C"/>
    <w:rsid w:val="00EF05CE"/>
    <w:rsid w:val="00F47F7C"/>
    <w:rsid w:val="00F51053"/>
    <w:rsid w:val="00F546EB"/>
    <w:rsid w:val="00F60062"/>
    <w:rsid w:val="00F602FD"/>
    <w:rsid w:val="00F65066"/>
    <w:rsid w:val="00F80DD3"/>
    <w:rsid w:val="00F96A8C"/>
    <w:rsid w:val="00FA229D"/>
    <w:rsid w:val="00FD5D98"/>
    <w:rsid w:val="00FF0BB6"/>
    <w:rsid w:val="00FF1D9A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35"/>
  </w:style>
  <w:style w:type="paragraph" w:styleId="1">
    <w:name w:val="heading 1"/>
    <w:basedOn w:val="a"/>
    <w:link w:val="10"/>
    <w:uiPriority w:val="9"/>
    <w:qFormat/>
    <w:rsid w:val="00CC7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CC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7D89"/>
    <w:rPr>
      <w:b/>
      <w:bCs/>
    </w:rPr>
  </w:style>
  <w:style w:type="character" w:customStyle="1" w:styleId="apple-converted-space">
    <w:name w:val="apple-converted-space"/>
    <w:basedOn w:val="a0"/>
    <w:rsid w:val="00CC7D89"/>
  </w:style>
  <w:style w:type="character" w:styleId="a6">
    <w:name w:val="Hyperlink"/>
    <w:basedOn w:val="a0"/>
    <w:uiPriority w:val="99"/>
    <w:semiHidden/>
    <w:unhideWhenUsed/>
    <w:rsid w:val="00CC7D89"/>
    <w:rPr>
      <w:color w:val="0000FF"/>
      <w:u w:val="single"/>
    </w:rPr>
  </w:style>
  <w:style w:type="paragraph" w:styleId="a7">
    <w:name w:val="No Spacing"/>
    <w:uiPriority w:val="1"/>
    <w:qFormat/>
    <w:rsid w:val="003F2A2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7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0A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35"/>
  </w:style>
  <w:style w:type="paragraph" w:styleId="1">
    <w:name w:val="heading 1"/>
    <w:basedOn w:val="a"/>
    <w:link w:val="10"/>
    <w:uiPriority w:val="9"/>
    <w:qFormat/>
    <w:rsid w:val="00CC7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CC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7D89"/>
    <w:rPr>
      <w:b/>
      <w:bCs/>
    </w:rPr>
  </w:style>
  <w:style w:type="character" w:customStyle="1" w:styleId="apple-converted-space">
    <w:name w:val="apple-converted-space"/>
    <w:basedOn w:val="a0"/>
    <w:rsid w:val="00CC7D89"/>
  </w:style>
  <w:style w:type="character" w:styleId="a6">
    <w:name w:val="Hyperlink"/>
    <w:basedOn w:val="a0"/>
    <w:uiPriority w:val="99"/>
    <w:semiHidden/>
    <w:unhideWhenUsed/>
    <w:rsid w:val="00CC7D89"/>
    <w:rPr>
      <w:color w:val="0000FF"/>
      <w:u w:val="single"/>
    </w:rPr>
  </w:style>
  <w:style w:type="paragraph" w:styleId="a7">
    <w:name w:val="No Spacing"/>
    <w:uiPriority w:val="1"/>
    <w:qFormat/>
    <w:rsid w:val="003F2A2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7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0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62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7736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41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493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47364613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8925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76A02-7A6F-4050-AD7D-4CBCA842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Котельниковского городского посиления</Company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Олга Ковалева</dc:creator>
  <cp:lastModifiedBy>104001000100522</cp:lastModifiedBy>
  <cp:revision>28</cp:revision>
  <cp:lastPrinted>2016-06-27T08:13:00Z</cp:lastPrinted>
  <dcterms:created xsi:type="dcterms:W3CDTF">2016-06-03T13:00:00Z</dcterms:created>
  <dcterms:modified xsi:type="dcterms:W3CDTF">2018-07-02T13:21:00Z</dcterms:modified>
</cp:coreProperties>
</file>