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0E" w:rsidRDefault="009E6C0E" w:rsidP="009E6C0E">
      <w:pPr>
        <w:pStyle w:val="1"/>
        <w:suppressAutoHyphens/>
        <w:spacing w:before="480" w:after="240" w:line="240" w:lineRule="auto"/>
        <w:jc w:val="left"/>
        <w:rPr>
          <w:rFonts w:ascii="Times New Roman" w:hAnsi="Times New Roman"/>
          <w:b/>
          <w:bCs/>
          <w:caps/>
          <w:color w:val="auto"/>
          <w:kern w:val="32"/>
          <w:sz w:val="24"/>
          <w:szCs w:val="24"/>
          <w:lang w:eastAsia="ar-SA"/>
        </w:rPr>
      </w:pPr>
      <w:bookmarkStart w:id="0" w:name="_Toc312188772"/>
      <w:bookmarkStart w:id="1" w:name="_Toc483312464"/>
      <w:bookmarkStart w:id="2" w:name="_Toc429415657"/>
      <w:r>
        <w:rPr>
          <w:rFonts w:ascii="Times New Roman" w:hAnsi="Times New Roman"/>
          <w:b/>
          <w:bCs/>
          <w:caps/>
          <w:color w:val="auto"/>
          <w:kern w:val="32"/>
          <w:sz w:val="24"/>
          <w:szCs w:val="24"/>
          <w:lang w:eastAsia="ar-SA"/>
        </w:rPr>
        <w:t>Часть I. Порядок применения Правил землепользования и застройки</w:t>
      </w:r>
      <w:bookmarkEnd w:id="0"/>
      <w:r>
        <w:rPr>
          <w:rFonts w:ascii="Times New Roman" w:hAnsi="Times New Roman"/>
          <w:b/>
          <w:bCs/>
          <w:caps/>
          <w:color w:val="auto"/>
          <w:kern w:val="32"/>
          <w:sz w:val="24"/>
          <w:szCs w:val="24"/>
          <w:lang w:eastAsia="ar-SA"/>
        </w:rPr>
        <w:t xml:space="preserve"> и внесения в них изменений</w:t>
      </w:r>
      <w:bookmarkEnd w:id="1"/>
      <w:bookmarkEnd w:id="2"/>
    </w:p>
    <w:p w:rsidR="009E6C0E" w:rsidRDefault="009E6C0E" w:rsidP="009E6C0E">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3" w:name="_Toc312188773"/>
      <w:bookmarkStart w:id="4" w:name="_Toc178752311"/>
      <w:bookmarkStart w:id="5" w:name="_Toc196878878"/>
      <w:bookmarkStart w:id="6" w:name="_Toc483312465"/>
      <w:bookmarkStart w:id="7" w:name="_Toc429415658"/>
      <w:r>
        <w:rPr>
          <w:rFonts w:ascii="Times New Roman" w:hAnsi="Times New Roman"/>
          <w:b/>
          <w:bCs/>
          <w:i/>
          <w:iCs/>
          <w:color w:val="auto"/>
          <w:sz w:val="24"/>
          <w:szCs w:val="24"/>
          <w:lang w:eastAsia="ar-SA"/>
        </w:rPr>
        <w:t xml:space="preserve">Глава 1. </w:t>
      </w:r>
      <w:bookmarkEnd w:id="3"/>
      <w:bookmarkEnd w:id="4"/>
      <w:bookmarkEnd w:id="5"/>
      <w:r>
        <w:rPr>
          <w:rFonts w:ascii="Times New Roman" w:hAnsi="Times New Roman"/>
          <w:b/>
          <w:bCs/>
          <w:i/>
          <w:iCs/>
          <w:color w:val="auto"/>
          <w:sz w:val="24"/>
          <w:szCs w:val="24"/>
          <w:lang w:eastAsia="ar-SA"/>
        </w:rPr>
        <w:t>Общие положения</w:t>
      </w:r>
      <w:bookmarkEnd w:id="6"/>
      <w:bookmarkEnd w:id="7"/>
    </w:p>
    <w:p w:rsidR="009E6C0E" w:rsidRDefault="009E6C0E" w:rsidP="009E6C0E">
      <w:pPr>
        <w:pStyle w:val="3"/>
        <w:keepLines w:val="0"/>
        <w:suppressAutoHyphens/>
        <w:spacing w:before="180" w:after="120" w:line="240" w:lineRule="auto"/>
        <w:jc w:val="both"/>
        <w:rPr>
          <w:b/>
          <w:bCs/>
          <w:lang w:eastAsia="ar-SA"/>
        </w:rPr>
      </w:pPr>
      <w:bookmarkStart w:id="8" w:name="_Toc424120739"/>
      <w:bookmarkStart w:id="9" w:name="_Toc410315180"/>
      <w:bookmarkStart w:id="10" w:name="_Toc400454202"/>
      <w:bookmarkStart w:id="11" w:name="_Toc392516655"/>
      <w:bookmarkStart w:id="12" w:name="_Toc380581523"/>
      <w:bookmarkStart w:id="13" w:name="_Toc380501007"/>
      <w:bookmarkStart w:id="14" w:name="_Toc339819789"/>
      <w:bookmarkStart w:id="15" w:name="_Toc321209543"/>
      <w:bookmarkStart w:id="16" w:name="_Toc282347506"/>
      <w:bookmarkStart w:id="17" w:name="_Toc483312466"/>
      <w:bookmarkStart w:id="18" w:name="_Toc429415659"/>
      <w:r>
        <w:rPr>
          <w:b/>
          <w:bCs/>
          <w:lang w:eastAsia="ar-SA"/>
        </w:rPr>
        <w:t>Статья 1. Назначение и содержание Правил</w:t>
      </w:r>
      <w:bookmarkEnd w:id="8"/>
      <w:bookmarkEnd w:id="9"/>
      <w:bookmarkEnd w:id="10"/>
      <w:bookmarkEnd w:id="11"/>
      <w:bookmarkEnd w:id="12"/>
      <w:bookmarkEnd w:id="13"/>
      <w:bookmarkEnd w:id="14"/>
      <w:bookmarkEnd w:id="15"/>
      <w:bookmarkEnd w:id="16"/>
      <w:r>
        <w:rPr>
          <w:b/>
          <w:bCs/>
          <w:lang w:eastAsia="ar-SA"/>
        </w:rPr>
        <w:t xml:space="preserve"> землепользования и застройки</w:t>
      </w:r>
      <w:bookmarkEnd w:id="17"/>
      <w:bookmarkEnd w:id="18"/>
    </w:p>
    <w:p w:rsidR="009E6C0E" w:rsidRDefault="009E6C0E" w:rsidP="009E6C0E">
      <w:pPr>
        <w:pStyle w:val="a7"/>
        <w:rPr>
          <w:lang w:val="ru-RU"/>
        </w:rPr>
      </w:pPr>
      <w:r>
        <w:rPr>
          <w:lang w:val="ru-RU"/>
        </w:rPr>
        <w:t xml:space="preserve">1. </w:t>
      </w:r>
      <w:proofErr w:type="gramStart"/>
      <w:r>
        <w:rPr>
          <w:lang w:val="ru-RU"/>
        </w:rPr>
        <w:t>Правила землепользования и застройки Котельниковского городского поселения Котельниковского муниципального района Волгоградской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Котельниковского городского поселения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w:t>
      </w:r>
      <w:proofErr w:type="gramEnd"/>
      <w:r>
        <w:rPr>
          <w:lang w:val="ru-RU"/>
        </w:rPr>
        <w:t xml:space="preserve">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9E6C0E" w:rsidRDefault="009E6C0E" w:rsidP="009E6C0E">
      <w:pPr>
        <w:pStyle w:val="a7"/>
        <w:rPr>
          <w:lang w:val="ru-RU"/>
        </w:rPr>
      </w:pPr>
      <w:r>
        <w:rPr>
          <w:lang w:val="ru-RU"/>
        </w:rPr>
        <w:t>Правила землепользования и застройки устанавливают градостроительные требования к планированию развития территории Котельниковского городского поселения, порядок осуществления градостроительной деятельности на территории Котельниковского городского поселения,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9E6C0E" w:rsidRDefault="009E6C0E" w:rsidP="009E6C0E">
      <w:pPr>
        <w:pStyle w:val="a7"/>
        <w:rPr>
          <w:lang w:val="ru-RU"/>
        </w:rPr>
      </w:pPr>
      <w:r>
        <w:rPr>
          <w:lang w:val="ru-RU"/>
        </w:rPr>
        <w:t>2. Правила разрабатываются в целях:</w:t>
      </w:r>
    </w:p>
    <w:p w:rsidR="009E6C0E" w:rsidRDefault="009E6C0E" w:rsidP="009E6C0E">
      <w:pPr>
        <w:pStyle w:val="a7"/>
        <w:rPr>
          <w:lang w:val="ru-RU"/>
        </w:rPr>
      </w:pPr>
      <w:r>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9E6C0E" w:rsidRDefault="009E6C0E" w:rsidP="009E6C0E">
      <w:pPr>
        <w:pStyle w:val="a7"/>
        <w:rPr>
          <w:lang w:val="ru-RU"/>
        </w:rPr>
      </w:pPr>
      <w:r>
        <w:rPr>
          <w:lang w:val="ru-RU"/>
        </w:rPr>
        <w:t>2) создания условий для планировки территории муниципального образования;</w:t>
      </w:r>
    </w:p>
    <w:p w:rsidR="009E6C0E" w:rsidRDefault="009E6C0E" w:rsidP="009E6C0E">
      <w:pPr>
        <w:pStyle w:val="a7"/>
        <w:rPr>
          <w:lang w:val="ru-RU"/>
        </w:rPr>
      </w:pPr>
      <w:r>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E6C0E" w:rsidRDefault="009E6C0E" w:rsidP="009E6C0E">
      <w:pPr>
        <w:pStyle w:val="a7"/>
        <w:rPr>
          <w:lang w:val="ru-RU"/>
        </w:rPr>
      </w:pPr>
      <w:r>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E6C0E" w:rsidRDefault="009E6C0E" w:rsidP="009E6C0E">
      <w:pPr>
        <w:pStyle w:val="a7"/>
        <w:rPr>
          <w:lang w:val="ru-RU"/>
        </w:rPr>
      </w:pPr>
      <w:r>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9E6C0E" w:rsidRDefault="009E6C0E" w:rsidP="009E6C0E">
      <w:pPr>
        <w:pStyle w:val="a7"/>
        <w:rPr>
          <w:lang w:val="ru-RU"/>
        </w:rPr>
      </w:pPr>
      <w:r>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9E6C0E" w:rsidRDefault="009E6C0E" w:rsidP="009E6C0E">
      <w:pPr>
        <w:pStyle w:val="a7"/>
        <w:rPr>
          <w:lang w:val="ru-RU"/>
        </w:rPr>
      </w:pPr>
      <w:r>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E6C0E" w:rsidRDefault="009E6C0E" w:rsidP="009E6C0E">
      <w:pPr>
        <w:pStyle w:val="a7"/>
        <w:rPr>
          <w:lang w:val="ru-RU"/>
        </w:rPr>
      </w:pPr>
      <w:r>
        <w:rPr>
          <w:lang w:val="ru-RU"/>
        </w:rPr>
        <w:t>3) организация и проведение публичных слушаний по вопросам землепользования и застройки;</w:t>
      </w:r>
    </w:p>
    <w:p w:rsidR="009E6C0E" w:rsidRDefault="009E6C0E" w:rsidP="009E6C0E">
      <w:pPr>
        <w:pStyle w:val="a7"/>
        <w:rPr>
          <w:lang w:val="ru-RU"/>
        </w:rPr>
      </w:pPr>
      <w:r>
        <w:rPr>
          <w:lang w:val="ru-RU"/>
        </w:rPr>
        <w:t>4) организация разработки и согласования, утверждение проектной документации;</w:t>
      </w:r>
    </w:p>
    <w:p w:rsidR="009E6C0E" w:rsidRDefault="009E6C0E" w:rsidP="009E6C0E">
      <w:pPr>
        <w:pStyle w:val="a7"/>
        <w:rPr>
          <w:lang w:val="ru-RU"/>
        </w:rPr>
      </w:pPr>
      <w:r>
        <w:rPr>
          <w:lang w:val="ru-RU"/>
        </w:rPr>
        <w:t>5) выдача разрешений на строительство, разрешений на ввод объекта в эксплуатацию;</w:t>
      </w:r>
    </w:p>
    <w:p w:rsidR="009E6C0E" w:rsidRDefault="009E6C0E" w:rsidP="009E6C0E">
      <w:pPr>
        <w:pStyle w:val="a7"/>
        <w:rPr>
          <w:lang w:val="ru-RU"/>
        </w:rPr>
      </w:pPr>
      <w:r>
        <w:rPr>
          <w:lang w:val="ru-RU"/>
        </w:rPr>
        <w:t>6) организация подготовки документации по планировке территории;</w:t>
      </w:r>
    </w:p>
    <w:p w:rsidR="009E6C0E" w:rsidRDefault="009E6C0E" w:rsidP="009E6C0E">
      <w:pPr>
        <w:pStyle w:val="a7"/>
        <w:rPr>
          <w:lang w:val="ru-RU"/>
        </w:rPr>
      </w:pPr>
      <w:r>
        <w:rPr>
          <w:lang w:val="ru-RU"/>
        </w:rPr>
        <w:t>7) внесение изменений в настоящие Правила.</w:t>
      </w:r>
    </w:p>
    <w:p w:rsidR="009E6C0E" w:rsidRDefault="009E6C0E" w:rsidP="009E6C0E">
      <w:pPr>
        <w:pStyle w:val="a7"/>
        <w:rPr>
          <w:lang w:val="ru-RU"/>
        </w:rPr>
      </w:pPr>
      <w:r>
        <w:rPr>
          <w:lang w:val="ru-RU"/>
        </w:rPr>
        <w:t>4. Настоящие Правила содержат:</w:t>
      </w:r>
    </w:p>
    <w:p w:rsidR="009E6C0E" w:rsidRDefault="009E6C0E" w:rsidP="009E6C0E">
      <w:pPr>
        <w:pStyle w:val="a7"/>
        <w:rPr>
          <w:lang w:val="ru-RU"/>
        </w:rPr>
      </w:pPr>
      <w:r>
        <w:rPr>
          <w:lang w:val="ru-RU"/>
        </w:rPr>
        <w:t>1) порядок их применения и внесения изменений в указанные правила;</w:t>
      </w:r>
    </w:p>
    <w:p w:rsidR="009E6C0E" w:rsidRDefault="009E6C0E" w:rsidP="009E6C0E">
      <w:pPr>
        <w:pStyle w:val="a7"/>
        <w:rPr>
          <w:lang w:val="ru-RU"/>
        </w:rPr>
      </w:pPr>
      <w:r>
        <w:rPr>
          <w:lang w:val="ru-RU"/>
        </w:rPr>
        <w:t>2) карту градостроительного зонирования;</w:t>
      </w:r>
    </w:p>
    <w:p w:rsidR="009E6C0E" w:rsidRDefault="009E6C0E" w:rsidP="009E6C0E">
      <w:pPr>
        <w:pStyle w:val="a7"/>
        <w:rPr>
          <w:lang w:val="ru-RU"/>
        </w:rPr>
      </w:pPr>
      <w:r>
        <w:rPr>
          <w:lang w:val="ru-RU"/>
        </w:rPr>
        <w:t>3) градостроительные регламенты.</w:t>
      </w:r>
    </w:p>
    <w:p w:rsidR="009E6C0E" w:rsidRDefault="009E6C0E" w:rsidP="009E6C0E">
      <w:pPr>
        <w:rPr>
          <w:rFonts w:ascii="Times New Roman" w:hAnsi="Times New Roman"/>
          <w:sz w:val="24"/>
          <w:szCs w:val="24"/>
        </w:rPr>
      </w:pPr>
    </w:p>
    <w:p w:rsidR="009E6C0E" w:rsidRDefault="009E6C0E" w:rsidP="009E6C0E">
      <w:pPr>
        <w:pStyle w:val="3"/>
        <w:keepLines w:val="0"/>
        <w:suppressAutoHyphens/>
        <w:spacing w:before="180" w:after="120" w:line="240" w:lineRule="auto"/>
        <w:jc w:val="both"/>
        <w:rPr>
          <w:b/>
          <w:bCs/>
          <w:lang w:eastAsia="ar-SA"/>
        </w:rPr>
      </w:pPr>
      <w:bookmarkStart w:id="19" w:name="_Toc483312467"/>
      <w:bookmarkStart w:id="20" w:name="_Toc429415660"/>
      <w:bookmarkStart w:id="21" w:name="_Toc312188774"/>
      <w:bookmarkStart w:id="22" w:name="_Toc178752312"/>
      <w:bookmarkStart w:id="23" w:name="_Toc196878879"/>
      <w:r>
        <w:rPr>
          <w:b/>
        </w:rPr>
        <w:lastRenderedPageBreak/>
        <w:t xml:space="preserve">Статья 2 </w:t>
      </w:r>
      <w:r>
        <w:rPr>
          <w:b/>
          <w:bCs/>
          <w:lang w:eastAsia="ar-SA"/>
        </w:rPr>
        <w:t>Основные понятия, используемые в Правилах землепользования и застройки.</w:t>
      </w:r>
    </w:p>
    <w:p w:rsidR="009E6C0E" w:rsidRDefault="009E6C0E" w:rsidP="009E6C0E">
      <w:pPr>
        <w:pStyle w:val="a6"/>
        <w:rPr>
          <w:sz w:val="24"/>
          <w:szCs w:val="24"/>
        </w:rPr>
      </w:pPr>
      <w:r>
        <w:rPr>
          <w:sz w:val="24"/>
          <w:szCs w:val="24"/>
        </w:rPr>
        <w:t xml:space="preserve">1) </w:t>
      </w:r>
      <w:r>
        <w:rPr>
          <w:b/>
          <w:sz w:val="24"/>
          <w:szCs w:val="24"/>
        </w:rPr>
        <w:t>градостроительная деятельность</w:t>
      </w:r>
      <w:r>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E6C0E" w:rsidRDefault="009E6C0E" w:rsidP="009E6C0E">
      <w:pPr>
        <w:pStyle w:val="a6"/>
        <w:rPr>
          <w:sz w:val="24"/>
          <w:szCs w:val="24"/>
        </w:rPr>
      </w:pPr>
      <w:r>
        <w:rPr>
          <w:sz w:val="24"/>
          <w:szCs w:val="24"/>
        </w:rPr>
        <w:t xml:space="preserve">2) </w:t>
      </w:r>
      <w:r>
        <w:rPr>
          <w:b/>
          <w:sz w:val="24"/>
          <w:szCs w:val="24"/>
        </w:rPr>
        <w:t>территориальное планирование</w:t>
      </w:r>
      <w:r>
        <w:rPr>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E6C0E" w:rsidRDefault="009E6C0E" w:rsidP="009E6C0E">
      <w:pPr>
        <w:pStyle w:val="a6"/>
        <w:rPr>
          <w:sz w:val="24"/>
          <w:szCs w:val="24"/>
        </w:rPr>
      </w:pPr>
      <w:r>
        <w:rPr>
          <w:sz w:val="24"/>
          <w:szCs w:val="24"/>
        </w:rPr>
        <w:t xml:space="preserve">3) </w:t>
      </w:r>
      <w:r>
        <w:rPr>
          <w:b/>
          <w:sz w:val="24"/>
          <w:szCs w:val="24"/>
        </w:rPr>
        <w:t>устойчивое развитие территорий</w:t>
      </w:r>
      <w:r>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E6C0E" w:rsidRDefault="009E6C0E" w:rsidP="009E6C0E">
      <w:pPr>
        <w:pStyle w:val="a6"/>
        <w:rPr>
          <w:sz w:val="24"/>
          <w:szCs w:val="24"/>
        </w:rPr>
      </w:pPr>
      <w:r>
        <w:rPr>
          <w:sz w:val="24"/>
          <w:szCs w:val="24"/>
        </w:rPr>
        <w:t xml:space="preserve">4) </w:t>
      </w:r>
      <w:r>
        <w:rPr>
          <w:b/>
          <w:sz w:val="24"/>
          <w:szCs w:val="24"/>
        </w:rPr>
        <w:t>зоны с особыми условиями использования территорий</w:t>
      </w:r>
      <w:r>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Pr>
          <w:sz w:val="24"/>
          <w:szCs w:val="24"/>
        </w:rPr>
        <w:t>водоохранные</w:t>
      </w:r>
      <w:proofErr w:type="spellEnd"/>
      <w:r>
        <w:rPr>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E6C0E" w:rsidRDefault="009E6C0E" w:rsidP="009E6C0E">
      <w:pPr>
        <w:pStyle w:val="a6"/>
        <w:rPr>
          <w:sz w:val="24"/>
          <w:szCs w:val="24"/>
        </w:rPr>
      </w:pPr>
      <w:r>
        <w:rPr>
          <w:sz w:val="24"/>
          <w:szCs w:val="24"/>
        </w:rPr>
        <w:t xml:space="preserve">5) </w:t>
      </w:r>
      <w:r>
        <w:rPr>
          <w:b/>
          <w:sz w:val="24"/>
          <w:szCs w:val="24"/>
        </w:rPr>
        <w:t>функциональные зоны</w:t>
      </w:r>
      <w:r>
        <w:rPr>
          <w:sz w:val="24"/>
          <w:szCs w:val="24"/>
        </w:rPr>
        <w:t xml:space="preserve"> - зоны, для которых документами территориального планирования определены границы и функциональное назначение;</w:t>
      </w:r>
    </w:p>
    <w:p w:rsidR="009E6C0E" w:rsidRDefault="009E6C0E" w:rsidP="009E6C0E">
      <w:pPr>
        <w:pStyle w:val="a6"/>
        <w:rPr>
          <w:sz w:val="24"/>
          <w:szCs w:val="24"/>
        </w:rPr>
      </w:pPr>
      <w:r>
        <w:rPr>
          <w:sz w:val="24"/>
          <w:szCs w:val="24"/>
        </w:rPr>
        <w:t xml:space="preserve">6) </w:t>
      </w:r>
      <w:r>
        <w:rPr>
          <w:b/>
          <w:sz w:val="24"/>
          <w:szCs w:val="24"/>
        </w:rPr>
        <w:t>градостроительное зонирование</w:t>
      </w:r>
      <w:r>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9E6C0E" w:rsidRDefault="009E6C0E" w:rsidP="009E6C0E">
      <w:pPr>
        <w:pStyle w:val="a6"/>
        <w:rPr>
          <w:sz w:val="24"/>
          <w:szCs w:val="24"/>
        </w:rPr>
      </w:pPr>
      <w:r>
        <w:rPr>
          <w:sz w:val="24"/>
          <w:szCs w:val="24"/>
        </w:rPr>
        <w:t xml:space="preserve">7) </w:t>
      </w:r>
      <w:r>
        <w:rPr>
          <w:b/>
          <w:sz w:val="24"/>
          <w:szCs w:val="24"/>
        </w:rPr>
        <w:t>территориальные зоны</w:t>
      </w:r>
      <w:r>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9E6C0E" w:rsidRDefault="009E6C0E" w:rsidP="009E6C0E">
      <w:pPr>
        <w:pStyle w:val="a6"/>
        <w:rPr>
          <w:sz w:val="24"/>
          <w:szCs w:val="24"/>
        </w:rPr>
      </w:pPr>
      <w:r>
        <w:rPr>
          <w:sz w:val="24"/>
          <w:szCs w:val="24"/>
        </w:rPr>
        <w:t xml:space="preserve">8) </w:t>
      </w:r>
      <w:r>
        <w:rPr>
          <w:b/>
          <w:sz w:val="24"/>
          <w:szCs w:val="24"/>
        </w:rPr>
        <w:t>правила землепользования и застройки</w:t>
      </w:r>
      <w:r>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E6C0E" w:rsidRDefault="009E6C0E" w:rsidP="009E6C0E">
      <w:pPr>
        <w:pStyle w:val="a6"/>
        <w:rPr>
          <w:sz w:val="24"/>
          <w:szCs w:val="24"/>
        </w:rPr>
      </w:pPr>
      <w:r>
        <w:rPr>
          <w:sz w:val="24"/>
          <w:szCs w:val="24"/>
        </w:rPr>
        <w:t xml:space="preserve">9) </w:t>
      </w:r>
      <w:r>
        <w:rPr>
          <w:b/>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w:t>
      </w:r>
      <w:r>
        <w:rPr>
          <w:sz w:val="24"/>
          <w:szCs w:val="24"/>
        </w:rPr>
        <w:lastRenderedPageBreak/>
        <w:t>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9E6C0E" w:rsidRDefault="009E6C0E" w:rsidP="009E6C0E">
      <w:pPr>
        <w:pStyle w:val="a6"/>
        <w:rPr>
          <w:sz w:val="24"/>
          <w:szCs w:val="24"/>
        </w:rPr>
      </w:pPr>
      <w:r>
        <w:rPr>
          <w:sz w:val="24"/>
          <w:szCs w:val="24"/>
        </w:rPr>
        <w:t xml:space="preserve">10) </w:t>
      </w:r>
      <w:r>
        <w:rPr>
          <w:b/>
          <w:sz w:val="24"/>
          <w:szCs w:val="24"/>
        </w:rPr>
        <w:t>объект капитального строительства</w:t>
      </w:r>
      <w:r>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9E6C0E" w:rsidRDefault="009E6C0E" w:rsidP="009E6C0E">
      <w:pPr>
        <w:pStyle w:val="a6"/>
        <w:rPr>
          <w:sz w:val="24"/>
          <w:szCs w:val="24"/>
        </w:rPr>
      </w:pPr>
      <w:r>
        <w:rPr>
          <w:sz w:val="24"/>
          <w:szCs w:val="24"/>
        </w:rPr>
        <w:t xml:space="preserve">10.1) </w:t>
      </w:r>
      <w:r>
        <w:rPr>
          <w:b/>
          <w:sz w:val="24"/>
          <w:szCs w:val="24"/>
        </w:rPr>
        <w:t>линейные объекты</w:t>
      </w:r>
      <w:r>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E6C0E" w:rsidRDefault="009E6C0E" w:rsidP="009E6C0E">
      <w:pPr>
        <w:pStyle w:val="a6"/>
        <w:rPr>
          <w:sz w:val="24"/>
          <w:szCs w:val="24"/>
        </w:rPr>
      </w:pPr>
      <w:r>
        <w:rPr>
          <w:sz w:val="24"/>
          <w:szCs w:val="24"/>
        </w:rPr>
        <w:t xml:space="preserve">11) </w:t>
      </w:r>
      <w:r>
        <w:rPr>
          <w:b/>
          <w:sz w:val="24"/>
          <w:szCs w:val="24"/>
        </w:rPr>
        <w:t>красные линии</w:t>
      </w:r>
      <w:r>
        <w:rPr>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9E6C0E" w:rsidRDefault="009E6C0E" w:rsidP="009E6C0E">
      <w:pPr>
        <w:pStyle w:val="a6"/>
        <w:rPr>
          <w:sz w:val="24"/>
          <w:szCs w:val="24"/>
        </w:rPr>
      </w:pPr>
      <w:r>
        <w:rPr>
          <w:sz w:val="24"/>
          <w:szCs w:val="24"/>
        </w:rPr>
        <w:t xml:space="preserve">12) </w:t>
      </w:r>
      <w:r>
        <w:rPr>
          <w:b/>
          <w:sz w:val="24"/>
          <w:szCs w:val="24"/>
        </w:rPr>
        <w:t>территории общего пользования</w:t>
      </w:r>
      <w:r>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E6C0E" w:rsidRDefault="009E6C0E" w:rsidP="009E6C0E">
      <w:pPr>
        <w:pStyle w:val="a6"/>
        <w:rPr>
          <w:sz w:val="24"/>
          <w:szCs w:val="24"/>
        </w:rPr>
      </w:pPr>
      <w:r>
        <w:rPr>
          <w:sz w:val="24"/>
          <w:szCs w:val="24"/>
        </w:rPr>
        <w:t xml:space="preserve">13) </w:t>
      </w:r>
      <w:r>
        <w:rPr>
          <w:b/>
          <w:sz w:val="24"/>
          <w:szCs w:val="24"/>
        </w:rPr>
        <w:t>строительство</w:t>
      </w:r>
      <w:r>
        <w:rPr>
          <w:sz w:val="24"/>
          <w:szCs w:val="24"/>
        </w:rPr>
        <w:t xml:space="preserve"> - создание зданий, строений, сооружений (в том числе на месте сносимых объектов капитального строительства);</w:t>
      </w:r>
    </w:p>
    <w:p w:rsidR="009E6C0E" w:rsidRDefault="009E6C0E" w:rsidP="009E6C0E">
      <w:pPr>
        <w:pStyle w:val="a6"/>
        <w:rPr>
          <w:sz w:val="24"/>
          <w:szCs w:val="24"/>
        </w:rPr>
      </w:pPr>
      <w:r>
        <w:rPr>
          <w:sz w:val="24"/>
          <w:szCs w:val="24"/>
        </w:rPr>
        <w:t xml:space="preserve">14) </w:t>
      </w:r>
      <w:r>
        <w:rPr>
          <w:b/>
          <w:sz w:val="24"/>
          <w:szCs w:val="24"/>
        </w:rPr>
        <w:t>реконструкция объектов капитального строительства (за исключением линейных объектов)</w:t>
      </w:r>
      <w:r>
        <w:rPr>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E6C0E" w:rsidRDefault="009E6C0E" w:rsidP="009E6C0E">
      <w:pPr>
        <w:pStyle w:val="a6"/>
        <w:rPr>
          <w:sz w:val="24"/>
          <w:szCs w:val="24"/>
        </w:rPr>
      </w:pPr>
      <w:r>
        <w:rPr>
          <w:sz w:val="24"/>
          <w:szCs w:val="24"/>
        </w:rPr>
        <w:t xml:space="preserve">14.1) </w:t>
      </w:r>
      <w:r>
        <w:rPr>
          <w:b/>
          <w:sz w:val="24"/>
          <w:szCs w:val="24"/>
        </w:rPr>
        <w:t>реконструкция линейных объектов</w:t>
      </w:r>
      <w:r>
        <w:rPr>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E6C0E" w:rsidRDefault="009E6C0E" w:rsidP="009E6C0E">
      <w:pPr>
        <w:pStyle w:val="a6"/>
        <w:rPr>
          <w:sz w:val="24"/>
          <w:szCs w:val="24"/>
        </w:rPr>
      </w:pPr>
      <w:r>
        <w:rPr>
          <w:sz w:val="24"/>
          <w:szCs w:val="24"/>
        </w:rPr>
        <w:t xml:space="preserve">14.2) </w:t>
      </w:r>
      <w:r>
        <w:rPr>
          <w:b/>
          <w:sz w:val="24"/>
          <w:szCs w:val="24"/>
        </w:rPr>
        <w:t>капитальный ремонт объектов капитального строительства (за исключением линейных объектов)</w:t>
      </w:r>
      <w:r>
        <w:rPr>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E6C0E" w:rsidRDefault="009E6C0E" w:rsidP="009E6C0E">
      <w:pPr>
        <w:pStyle w:val="a6"/>
        <w:rPr>
          <w:sz w:val="24"/>
          <w:szCs w:val="24"/>
        </w:rPr>
      </w:pPr>
      <w:r>
        <w:rPr>
          <w:sz w:val="24"/>
          <w:szCs w:val="24"/>
        </w:rPr>
        <w:t xml:space="preserve">14.3) </w:t>
      </w:r>
      <w:r>
        <w:rPr>
          <w:b/>
          <w:sz w:val="24"/>
          <w:szCs w:val="24"/>
        </w:rPr>
        <w:t>капитальный ремонт линейных объектов</w:t>
      </w:r>
      <w:r>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E6C0E" w:rsidRDefault="009E6C0E" w:rsidP="009E6C0E">
      <w:pPr>
        <w:pStyle w:val="a6"/>
        <w:rPr>
          <w:sz w:val="24"/>
          <w:szCs w:val="24"/>
        </w:rPr>
      </w:pPr>
      <w:r>
        <w:rPr>
          <w:sz w:val="24"/>
          <w:szCs w:val="24"/>
        </w:rPr>
        <w:lastRenderedPageBreak/>
        <w:t xml:space="preserve">15) </w:t>
      </w:r>
      <w:r>
        <w:rPr>
          <w:b/>
          <w:sz w:val="24"/>
          <w:szCs w:val="24"/>
        </w:rPr>
        <w:t>инженерные изыскания</w:t>
      </w:r>
      <w:r>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E6C0E" w:rsidRDefault="009E6C0E" w:rsidP="009E6C0E">
      <w:pPr>
        <w:pStyle w:val="a6"/>
        <w:rPr>
          <w:sz w:val="24"/>
          <w:szCs w:val="24"/>
        </w:rPr>
      </w:pPr>
      <w:r>
        <w:rPr>
          <w:sz w:val="24"/>
          <w:szCs w:val="24"/>
        </w:rPr>
        <w:t xml:space="preserve">16) </w:t>
      </w:r>
      <w:r>
        <w:rPr>
          <w:b/>
          <w:sz w:val="24"/>
          <w:szCs w:val="24"/>
        </w:rPr>
        <w:t>застройщик</w:t>
      </w:r>
      <w:r>
        <w:rPr>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Pr>
          <w:sz w:val="24"/>
          <w:szCs w:val="24"/>
        </w:rPr>
        <w:t>Росатом</w:t>
      </w:r>
      <w:proofErr w:type="spellEnd"/>
      <w:r>
        <w:rPr>
          <w:sz w:val="24"/>
          <w:szCs w:val="24"/>
        </w:rPr>
        <w:t>", Государственная корпорация по космической деятельности "</w:t>
      </w:r>
      <w:proofErr w:type="spellStart"/>
      <w:r>
        <w:rPr>
          <w:sz w:val="24"/>
          <w:szCs w:val="24"/>
        </w:rPr>
        <w:t>Роскосмос</w:t>
      </w:r>
      <w:proofErr w:type="spellEnd"/>
      <w:r>
        <w:rPr>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E6C0E" w:rsidRDefault="009E6C0E" w:rsidP="009E6C0E">
      <w:pPr>
        <w:pStyle w:val="a6"/>
        <w:rPr>
          <w:sz w:val="24"/>
          <w:szCs w:val="24"/>
        </w:rPr>
      </w:pPr>
      <w:r>
        <w:rPr>
          <w:sz w:val="24"/>
          <w:szCs w:val="24"/>
        </w:rPr>
        <w:t xml:space="preserve">17) </w:t>
      </w:r>
      <w:r>
        <w:rPr>
          <w:b/>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Pr>
          <w:sz w:val="24"/>
          <w:szCs w:val="24"/>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9E6C0E" w:rsidRDefault="009E6C0E" w:rsidP="009E6C0E">
      <w:pPr>
        <w:pStyle w:val="a6"/>
        <w:rPr>
          <w:sz w:val="24"/>
          <w:szCs w:val="24"/>
        </w:rPr>
      </w:pPr>
      <w:r>
        <w:rPr>
          <w:sz w:val="24"/>
          <w:szCs w:val="24"/>
        </w:rPr>
        <w:t xml:space="preserve">18) </w:t>
      </w:r>
      <w:r>
        <w:rPr>
          <w:b/>
          <w:sz w:val="24"/>
          <w:szCs w:val="24"/>
        </w:rPr>
        <w:t>объекты федерального значения</w:t>
      </w:r>
      <w:r>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6" w:history="1">
        <w:r>
          <w:rPr>
            <w:rStyle w:val="a8"/>
            <w:sz w:val="24"/>
            <w:szCs w:val="24"/>
          </w:rPr>
          <w:t>Конституцией</w:t>
        </w:r>
      </w:hyperlink>
      <w:r>
        <w:rPr>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r>
        <w:fldChar w:fldCharType="begin"/>
      </w:r>
      <w:r>
        <w:instrText xml:space="preserve"> HYPERLINK "consultantplus://offline/ref=55BC390F43D0F9AAB01B8873854B2EE6B1F620D39A94FDF28C6BC3645ADC47ABDF2C9E609CF8B802e1j0D" </w:instrText>
      </w:r>
      <w:r>
        <w:fldChar w:fldCharType="separate"/>
      </w:r>
      <w:r>
        <w:rPr>
          <w:rStyle w:val="a8"/>
          <w:sz w:val="24"/>
          <w:szCs w:val="24"/>
        </w:rPr>
        <w:t>Виды</w:t>
      </w:r>
      <w:r>
        <w:fldChar w:fldCharType="end"/>
      </w:r>
      <w:r>
        <w:rPr>
          <w:sz w:val="24"/>
          <w:szCs w:val="24"/>
        </w:rP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r:id="rId7" w:history="1">
        <w:r>
          <w:rPr>
            <w:rStyle w:val="a8"/>
            <w:sz w:val="24"/>
            <w:szCs w:val="24"/>
          </w:rPr>
          <w:t>части 1 статьи 10</w:t>
        </w:r>
      </w:hyperlink>
      <w:r>
        <w:rPr>
          <w:sz w:val="24"/>
          <w:szCs w:val="24"/>
        </w:rPr>
        <w:t xml:space="preserve"> Градостроительного Кодекса РФ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E6C0E" w:rsidRDefault="009E6C0E" w:rsidP="009E6C0E">
      <w:pPr>
        <w:pStyle w:val="a6"/>
        <w:rPr>
          <w:sz w:val="24"/>
          <w:szCs w:val="24"/>
        </w:rPr>
      </w:pPr>
      <w:r>
        <w:rPr>
          <w:sz w:val="24"/>
          <w:szCs w:val="24"/>
        </w:rPr>
        <w:lastRenderedPageBreak/>
        <w:t xml:space="preserve">19) </w:t>
      </w:r>
      <w:r>
        <w:rPr>
          <w:b/>
          <w:sz w:val="24"/>
          <w:szCs w:val="24"/>
        </w:rPr>
        <w:t>объекты регионального значения</w:t>
      </w:r>
      <w:r>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8" w:history="1">
        <w:r>
          <w:rPr>
            <w:rStyle w:val="a8"/>
            <w:sz w:val="24"/>
            <w:szCs w:val="24"/>
          </w:rPr>
          <w:t>Конституцией</w:t>
        </w:r>
      </w:hyperlink>
      <w:r>
        <w:rPr>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r:id="rId9" w:history="1">
        <w:r>
          <w:rPr>
            <w:rStyle w:val="a8"/>
            <w:sz w:val="24"/>
            <w:szCs w:val="24"/>
          </w:rPr>
          <w:t>части 3 статьи 14</w:t>
        </w:r>
      </w:hyperlink>
      <w:r>
        <w:rPr>
          <w:sz w:val="24"/>
          <w:szCs w:val="24"/>
        </w:rPr>
        <w:t xml:space="preserve"> Градостроительного Кодекса РФ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E6C0E" w:rsidRDefault="009E6C0E" w:rsidP="009E6C0E">
      <w:pPr>
        <w:pStyle w:val="a6"/>
        <w:rPr>
          <w:sz w:val="24"/>
          <w:szCs w:val="24"/>
        </w:rPr>
      </w:pPr>
      <w:r>
        <w:rPr>
          <w:sz w:val="24"/>
          <w:szCs w:val="24"/>
        </w:rPr>
        <w:t xml:space="preserve">20) </w:t>
      </w:r>
      <w:r>
        <w:rPr>
          <w:b/>
          <w:sz w:val="24"/>
          <w:szCs w:val="24"/>
        </w:rPr>
        <w:t>объекты местного значения</w:t>
      </w:r>
      <w:r>
        <w:rPr>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r:id="rId10" w:history="1">
        <w:r>
          <w:rPr>
            <w:rStyle w:val="a8"/>
            <w:sz w:val="24"/>
            <w:szCs w:val="24"/>
          </w:rPr>
          <w:t>пункте 1 части 3 статьи 19</w:t>
        </w:r>
      </w:hyperlink>
      <w:r>
        <w:rPr>
          <w:sz w:val="24"/>
          <w:szCs w:val="24"/>
        </w:rPr>
        <w:t xml:space="preserve"> и </w:t>
      </w:r>
      <w:hyperlink r:id="rId11" w:history="1">
        <w:r>
          <w:rPr>
            <w:rStyle w:val="a8"/>
            <w:sz w:val="24"/>
            <w:szCs w:val="24"/>
          </w:rPr>
          <w:t>пункте 1 части 5 статьи 23</w:t>
        </w:r>
      </w:hyperlink>
      <w:r>
        <w:rPr>
          <w:sz w:val="24"/>
          <w:szCs w:val="24"/>
        </w:rPr>
        <w:t xml:space="preserve"> Градостроительного Кодекса РФ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E6C0E" w:rsidRDefault="009E6C0E" w:rsidP="009E6C0E">
      <w:pPr>
        <w:pStyle w:val="a6"/>
        <w:rPr>
          <w:sz w:val="24"/>
          <w:szCs w:val="24"/>
        </w:rPr>
      </w:pPr>
      <w:r>
        <w:rPr>
          <w:sz w:val="24"/>
          <w:szCs w:val="24"/>
        </w:rPr>
        <w:t xml:space="preserve">21) </w:t>
      </w:r>
      <w:r>
        <w:rPr>
          <w:b/>
          <w:sz w:val="24"/>
          <w:szCs w:val="24"/>
        </w:rPr>
        <w:t>парковка (парковочное место)</w:t>
      </w:r>
      <w:r>
        <w:rPr>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Pr>
          <w:sz w:val="24"/>
          <w:szCs w:val="24"/>
        </w:rPr>
        <w:t>подэстакадных</w:t>
      </w:r>
      <w:proofErr w:type="spellEnd"/>
      <w:r>
        <w:rPr>
          <w:sz w:val="24"/>
          <w:szCs w:val="24"/>
        </w:rPr>
        <w:t xml:space="preserve"> или </w:t>
      </w:r>
      <w:proofErr w:type="spellStart"/>
      <w:r>
        <w:rPr>
          <w:sz w:val="24"/>
          <w:szCs w:val="24"/>
        </w:rPr>
        <w:t>подмостовых</w:t>
      </w:r>
      <w:proofErr w:type="spellEnd"/>
      <w:r>
        <w:rPr>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E6C0E" w:rsidRDefault="009E6C0E" w:rsidP="009E6C0E">
      <w:pPr>
        <w:pStyle w:val="a6"/>
        <w:rPr>
          <w:sz w:val="24"/>
          <w:szCs w:val="24"/>
        </w:rPr>
      </w:pPr>
      <w:r>
        <w:rPr>
          <w:sz w:val="24"/>
          <w:szCs w:val="24"/>
        </w:rPr>
        <w:t xml:space="preserve">22) </w:t>
      </w:r>
      <w:r>
        <w:rPr>
          <w:b/>
          <w:sz w:val="24"/>
          <w:szCs w:val="24"/>
        </w:rPr>
        <w:t>технический заказчик</w:t>
      </w:r>
      <w:r>
        <w:rPr>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r:id="rId12" w:history="1">
        <w:r>
          <w:rPr>
            <w:rStyle w:val="a8"/>
            <w:sz w:val="24"/>
            <w:szCs w:val="24"/>
          </w:rPr>
          <w:t>частью 2.1 статьи 47</w:t>
        </w:r>
      </w:hyperlink>
      <w:r>
        <w:rPr>
          <w:sz w:val="24"/>
          <w:szCs w:val="24"/>
        </w:rPr>
        <w:t xml:space="preserve">, </w:t>
      </w:r>
      <w:hyperlink r:id="rId13" w:history="1">
        <w:r>
          <w:rPr>
            <w:rStyle w:val="a8"/>
            <w:sz w:val="24"/>
            <w:szCs w:val="24"/>
          </w:rPr>
          <w:t>частью 4.1 статьи 48</w:t>
        </w:r>
      </w:hyperlink>
      <w:r>
        <w:rPr>
          <w:sz w:val="24"/>
          <w:szCs w:val="24"/>
        </w:rPr>
        <w:t xml:space="preserve">, </w:t>
      </w:r>
      <w:hyperlink r:id="rId14" w:history="1">
        <w:r>
          <w:rPr>
            <w:rStyle w:val="a8"/>
            <w:sz w:val="24"/>
            <w:szCs w:val="24"/>
          </w:rPr>
          <w:t>частью 2.2 статьи 52</w:t>
        </w:r>
      </w:hyperlink>
      <w:r>
        <w:rPr>
          <w:sz w:val="24"/>
          <w:szCs w:val="24"/>
        </w:rPr>
        <w:t xml:space="preserve"> Градостроительного Кодекса РФ;</w:t>
      </w:r>
    </w:p>
    <w:p w:rsidR="009E6C0E" w:rsidRDefault="009E6C0E" w:rsidP="009E6C0E">
      <w:pPr>
        <w:pStyle w:val="a6"/>
        <w:rPr>
          <w:sz w:val="24"/>
          <w:szCs w:val="24"/>
        </w:rPr>
      </w:pPr>
      <w:r>
        <w:rPr>
          <w:sz w:val="24"/>
          <w:szCs w:val="24"/>
        </w:rPr>
        <w:lastRenderedPageBreak/>
        <w:t xml:space="preserve">23) </w:t>
      </w:r>
      <w:r>
        <w:rPr>
          <w:b/>
          <w:sz w:val="24"/>
          <w:szCs w:val="24"/>
        </w:rPr>
        <w:t>программы комплексного развития систем коммунальной инфраструктуры поселения, городского округа</w:t>
      </w:r>
      <w:r>
        <w:rPr>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9E6C0E" w:rsidRDefault="009E6C0E" w:rsidP="009E6C0E">
      <w:pPr>
        <w:pStyle w:val="a6"/>
        <w:rPr>
          <w:sz w:val="24"/>
          <w:szCs w:val="24"/>
        </w:rPr>
      </w:pPr>
      <w:r>
        <w:rPr>
          <w:sz w:val="24"/>
          <w:szCs w:val="24"/>
        </w:rPr>
        <w:t xml:space="preserve">24) </w:t>
      </w:r>
      <w:r>
        <w:rPr>
          <w:b/>
          <w:sz w:val="24"/>
          <w:szCs w:val="24"/>
        </w:rPr>
        <w:t>система коммунальной инфраструктуры</w:t>
      </w:r>
      <w:r>
        <w:rPr>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E6C0E" w:rsidRDefault="009E6C0E" w:rsidP="009E6C0E">
      <w:pPr>
        <w:pStyle w:val="a6"/>
        <w:rPr>
          <w:sz w:val="24"/>
          <w:szCs w:val="24"/>
        </w:rPr>
      </w:pPr>
      <w:r>
        <w:rPr>
          <w:sz w:val="24"/>
          <w:szCs w:val="24"/>
        </w:rPr>
        <w:t xml:space="preserve">25) </w:t>
      </w:r>
      <w:r>
        <w:rPr>
          <w:b/>
          <w:sz w:val="24"/>
          <w:szCs w:val="24"/>
        </w:rPr>
        <w:t>транспортно-пересадочный узел</w:t>
      </w:r>
      <w:r>
        <w:rPr>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E6C0E" w:rsidRDefault="009E6C0E" w:rsidP="009E6C0E">
      <w:pPr>
        <w:pStyle w:val="a6"/>
        <w:rPr>
          <w:sz w:val="24"/>
          <w:szCs w:val="24"/>
        </w:rPr>
      </w:pPr>
      <w:r>
        <w:rPr>
          <w:sz w:val="24"/>
          <w:szCs w:val="24"/>
        </w:rP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5" w:history="1">
        <w:r>
          <w:rPr>
            <w:rStyle w:val="a8"/>
            <w:sz w:val="24"/>
            <w:szCs w:val="24"/>
          </w:rPr>
          <w:t>частями 1</w:t>
        </w:r>
      </w:hyperlink>
      <w:r>
        <w:rPr>
          <w:sz w:val="24"/>
          <w:szCs w:val="24"/>
        </w:rPr>
        <w:t xml:space="preserve">, </w:t>
      </w:r>
      <w:hyperlink r:id="rId16" w:history="1">
        <w:r>
          <w:rPr>
            <w:rStyle w:val="a8"/>
            <w:sz w:val="24"/>
            <w:szCs w:val="24"/>
          </w:rPr>
          <w:t>3</w:t>
        </w:r>
      </w:hyperlink>
      <w:r>
        <w:rPr>
          <w:sz w:val="24"/>
          <w:szCs w:val="24"/>
        </w:rPr>
        <w:t xml:space="preserve"> и </w:t>
      </w:r>
      <w:hyperlink r:id="rId17" w:history="1">
        <w:r>
          <w:rPr>
            <w:rStyle w:val="a8"/>
            <w:sz w:val="24"/>
            <w:szCs w:val="24"/>
          </w:rPr>
          <w:t>4 статьи 29.2</w:t>
        </w:r>
      </w:hyperlink>
      <w:r>
        <w:rPr>
          <w:sz w:val="24"/>
          <w:szCs w:val="24"/>
        </w:rPr>
        <w:t xml:space="preserve"> Градостроительного Кодекса РФ,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9E6C0E" w:rsidRDefault="009E6C0E" w:rsidP="009E6C0E">
      <w:pPr>
        <w:pStyle w:val="a6"/>
        <w:rPr>
          <w:sz w:val="24"/>
          <w:szCs w:val="24"/>
        </w:rPr>
      </w:pPr>
      <w:r>
        <w:rPr>
          <w:sz w:val="24"/>
          <w:szCs w:val="24"/>
        </w:rPr>
        <w:t xml:space="preserve">27) </w:t>
      </w:r>
      <w:r>
        <w:rPr>
          <w:b/>
          <w:sz w:val="24"/>
          <w:szCs w:val="24"/>
        </w:rPr>
        <w:t>программы комплексного развития транспортной инфраструктуры поселения, городского округа</w:t>
      </w:r>
      <w:r>
        <w:rPr>
          <w:sz w:val="24"/>
          <w:szCs w:val="24"/>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w:t>
      </w:r>
      <w:r>
        <w:rPr>
          <w:sz w:val="24"/>
          <w:szCs w:val="24"/>
        </w:rPr>
        <w:lastRenderedPageBreak/>
        <w:t>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9E6C0E" w:rsidRDefault="009E6C0E" w:rsidP="009E6C0E">
      <w:pPr>
        <w:pStyle w:val="a6"/>
        <w:rPr>
          <w:sz w:val="24"/>
          <w:szCs w:val="24"/>
        </w:rPr>
      </w:pPr>
      <w:r>
        <w:rPr>
          <w:sz w:val="24"/>
          <w:szCs w:val="24"/>
        </w:rPr>
        <w:t xml:space="preserve">28) </w:t>
      </w:r>
      <w:r>
        <w:rPr>
          <w:b/>
          <w:sz w:val="24"/>
          <w:szCs w:val="24"/>
        </w:rPr>
        <w:t>программы комплексного развития социальной инфраструктуры поселения, городского округа</w:t>
      </w:r>
      <w:r>
        <w:rPr>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E6C0E" w:rsidRDefault="009E6C0E" w:rsidP="009E6C0E">
      <w:pPr>
        <w:pStyle w:val="a6"/>
        <w:rPr>
          <w:sz w:val="24"/>
          <w:szCs w:val="24"/>
        </w:rPr>
      </w:pPr>
      <w:r>
        <w:rPr>
          <w:sz w:val="24"/>
          <w:szCs w:val="24"/>
        </w:rPr>
        <w:t xml:space="preserve">29) </w:t>
      </w:r>
      <w:proofErr w:type="spellStart"/>
      <w:r>
        <w:rPr>
          <w:b/>
          <w:sz w:val="24"/>
          <w:szCs w:val="24"/>
        </w:rPr>
        <w:t>машино</w:t>
      </w:r>
      <w:proofErr w:type="spellEnd"/>
      <w:r>
        <w:rPr>
          <w:b/>
          <w:sz w:val="24"/>
          <w:szCs w:val="24"/>
        </w:rPr>
        <w:t xml:space="preserve"> - место</w:t>
      </w:r>
      <w:r>
        <w:rPr>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9E6C0E" w:rsidRDefault="009E6C0E" w:rsidP="009E6C0E">
      <w:pPr>
        <w:pStyle w:val="a6"/>
        <w:rPr>
          <w:sz w:val="24"/>
          <w:szCs w:val="24"/>
        </w:rPr>
      </w:pPr>
      <w:r>
        <w:rPr>
          <w:sz w:val="24"/>
          <w:szCs w:val="24"/>
        </w:rPr>
        <w:t xml:space="preserve">30) </w:t>
      </w:r>
      <w:r>
        <w:rPr>
          <w:b/>
          <w:sz w:val="24"/>
          <w:szCs w:val="24"/>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Pr>
          <w:sz w:val="24"/>
          <w:szCs w:val="24"/>
        </w:rPr>
        <w:t xml:space="preserve">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9E6C0E" w:rsidRDefault="009E6C0E" w:rsidP="009E6C0E">
      <w:pPr>
        <w:pStyle w:val="a6"/>
        <w:rPr>
          <w:sz w:val="24"/>
          <w:szCs w:val="24"/>
        </w:rPr>
      </w:pPr>
      <w:r>
        <w:rPr>
          <w:sz w:val="24"/>
          <w:szCs w:val="24"/>
        </w:rPr>
        <w:t xml:space="preserve">31) </w:t>
      </w:r>
      <w:r>
        <w:rPr>
          <w:b/>
          <w:sz w:val="24"/>
          <w:szCs w:val="24"/>
        </w:rPr>
        <w:t>сметные нормы</w:t>
      </w:r>
      <w:r>
        <w:rPr>
          <w:sz w:val="24"/>
          <w:szCs w:val="24"/>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E6C0E" w:rsidRDefault="009E6C0E" w:rsidP="009E6C0E">
      <w:pPr>
        <w:pStyle w:val="a6"/>
        <w:rPr>
          <w:sz w:val="24"/>
          <w:szCs w:val="24"/>
        </w:rPr>
      </w:pPr>
      <w:r>
        <w:rPr>
          <w:sz w:val="24"/>
          <w:szCs w:val="24"/>
        </w:rPr>
        <w:t xml:space="preserve">32) </w:t>
      </w:r>
      <w:r>
        <w:rPr>
          <w:b/>
          <w:sz w:val="24"/>
          <w:szCs w:val="24"/>
        </w:rPr>
        <w:t>сметные цены строительных ресурсов</w:t>
      </w:r>
      <w:r>
        <w:rPr>
          <w:sz w:val="24"/>
          <w:szCs w:val="24"/>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E6C0E" w:rsidRDefault="009E6C0E" w:rsidP="009E6C0E">
      <w:pPr>
        <w:pStyle w:val="a6"/>
        <w:rPr>
          <w:sz w:val="24"/>
          <w:szCs w:val="24"/>
        </w:rPr>
      </w:pPr>
      <w:r>
        <w:rPr>
          <w:sz w:val="24"/>
          <w:szCs w:val="24"/>
        </w:rPr>
        <w:t xml:space="preserve">33) </w:t>
      </w:r>
      <w:r>
        <w:rPr>
          <w:b/>
          <w:sz w:val="24"/>
          <w:szCs w:val="24"/>
        </w:rPr>
        <w:t>сметные нормативы</w:t>
      </w:r>
      <w:r>
        <w:rPr>
          <w:sz w:val="24"/>
          <w:szCs w:val="24"/>
        </w:rPr>
        <w:t xml:space="preserve"> - сметные нормы и методики, необходимые для определения сметной стоимости строительства, стоимости работ по инженерным изысканиям и по </w:t>
      </w:r>
      <w:r>
        <w:rPr>
          <w:sz w:val="24"/>
          <w:szCs w:val="24"/>
        </w:rPr>
        <w:lastRenderedPageBreak/>
        <w:t>подготовке проектной документации, а также методики разработки и применения сметных норм;</w:t>
      </w:r>
    </w:p>
    <w:p w:rsidR="009E6C0E" w:rsidRDefault="009E6C0E" w:rsidP="009E6C0E">
      <w:pPr>
        <w:pStyle w:val="a6"/>
        <w:rPr>
          <w:sz w:val="24"/>
          <w:szCs w:val="24"/>
        </w:rPr>
      </w:pPr>
      <w:r>
        <w:rPr>
          <w:sz w:val="24"/>
          <w:szCs w:val="24"/>
        </w:rPr>
        <w:t xml:space="preserve">33.1) </w:t>
      </w:r>
      <w:r>
        <w:rPr>
          <w:b/>
          <w:sz w:val="24"/>
          <w:szCs w:val="24"/>
        </w:rPr>
        <w:t>укрупненный норматив цены строительства</w:t>
      </w:r>
      <w:r>
        <w:rPr>
          <w:sz w:val="24"/>
          <w:szCs w:val="24"/>
        </w:rPr>
        <w:t xml:space="preserve">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9E6C0E" w:rsidRDefault="009E6C0E" w:rsidP="009E6C0E">
      <w:pPr>
        <w:pStyle w:val="a6"/>
        <w:rPr>
          <w:sz w:val="24"/>
          <w:szCs w:val="24"/>
        </w:rPr>
      </w:pPr>
      <w:r>
        <w:rPr>
          <w:sz w:val="24"/>
          <w:szCs w:val="24"/>
        </w:rPr>
        <w:t xml:space="preserve">34) </w:t>
      </w:r>
      <w:r>
        <w:rPr>
          <w:b/>
          <w:sz w:val="24"/>
          <w:szCs w:val="24"/>
        </w:rPr>
        <w:t>деятельность по комплексному и устойчивому развитию территории</w:t>
      </w:r>
      <w:r>
        <w:rPr>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9E6C0E" w:rsidRDefault="009E6C0E" w:rsidP="009E6C0E">
      <w:pPr>
        <w:pStyle w:val="a6"/>
        <w:rPr>
          <w:sz w:val="24"/>
          <w:szCs w:val="24"/>
          <w:lang w:val="ru-RU"/>
        </w:rPr>
      </w:pPr>
      <w:r>
        <w:rPr>
          <w:sz w:val="24"/>
          <w:szCs w:val="24"/>
        </w:rPr>
        <w:t xml:space="preserve">35) </w:t>
      </w:r>
      <w:r>
        <w:rPr>
          <w:b/>
          <w:sz w:val="24"/>
          <w:szCs w:val="24"/>
        </w:rPr>
        <w:t>элемент планировочной структуры</w:t>
      </w:r>
      <w:r>
        <w:rPr>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r>
        <w:fldChar w:fldCharType="begin"/>
      </w:r>
      <w:r>
        <w:instrText xml:space="preserve"> HYPERLINK "consultantplus://offline/ref=55BC390F43D0F9AAB01B8873854B2EE6B1F622D79E91FDF28C6BC3645ADC47ABDF2C9E609CF8B803e1j2D" </w:instrText>
      </w:r>
      <w:r>
        <w:fldChar w:fldCharType="separate"/>
      </w:r>
      <w:r>
        <w:rPr>
          <w:rStyle w:val="a8"/>
          <w:sz w:val="24"/>
          <w:szCs w:val="24"/>
        </w:rPr>
        <w:t>Виды</w:t>
      </w:r>
      <w:r>
        <w:fldChar w:fldCharType="end"/>
      </w:r>
      <w:r>
        <w:rPr>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bookmarkEnd w:id="19"/>
      <w:bookmarkEnd w:id="20"/>
      <w:bookmarkEnd w:id="21"/>
      <w:bookmarkEnd w:id="22"/>
      <w:bookmarkEnd w:id="23"/>
    </w:p>
    <w:p w:rsidR="009E6C0E" w:rsidRDefault="009E6C0E" w:rsidP="009E6C0E">
      <w:pPr>
        <w:pStyle w:val="3"/>
        <w:keepLines w:val="0"/>
        <w:suppressAutoHyphens/>
        <w:spacing w:before="180" w:after="120" w:line="240" w:lineRule="auto"/>
        <w:jc w:val="both"/>
        <w:rPr>
          <w:b/>
          <w:bCs/>
          <w:lang w:eastAsia="ar-SA"/>
        </w:rPr>
      </w:pPr>
      <w:bookmarkStart w:id="24" w:name="_Toc483312468"/>
      <w:bookmarkStart w:id="25" w:name="_Toc429415661"/>
      <w:bookmarkStart w:id="26" w:name="_Toc312188775"/>
      <w:bookmarkStart w:id="27" w:name="_Toc196878880"/>
      <w:r>
        <w:rPr>
          <w:b/>
          <w:bCs/>
          <w:lang w:eastAsia="ar-SA"/>
        </w:rPr>
        <w:t>Статья 3. Правовой статус и сфера действия Правил землепользования и застройки</w:t>
      </w:r>
      <w:bookmarkEnd w:id="24"/>
      <w:bookmarkEnd w:id="25"/>
      <w:bookmarkEnd w:id="26"/>
      <w:bookmarkEnd w:id="27"/>
    </w:p>
    <w:p w:rsidR="009E6C0E" w:rsidRDefault="009E6C0E" w:rsidP="009E6C0E">
      <w:pPr>
        <w:pStyle w:val="a7"/>
        <w:rPr>
          <w:lang w:val="ru-RU"/>
        </w:rPr>
      </w:pPr>
      <w:r>
        <w:rPr>
          <w:lang w:val="ru-RU"/>
        </w:rPr>
        <w:t>1. Документация по планировке территории разрабатывается на основе Генерального плана Котельниковского городского поселения Котельниковского муниципального района Волгоградской области (при его разработке), Правил землепользования и застройки и не должна им противоречить.</w:t>
      </w:r>
    </w:p>
    <w:p w:rsidR="009E6C0E" w:rsidRDefault="009E6C0E" w:rsidP="009E6C0E">
      <w:pPr>
        <w:pStyle w:val="a7"/>
        <w:rPr>
          <w:lang w:val="ru-RU"/>
        </w:rPr>
      </w:pPr>
      <w:r>
        <w:rPr>
          <w:lang w:val="ru-RU"/>
        </w:rPr>
        <w:t>2. Действие настоящих Правил не распространяется на земельные участки:</w:t>
      </w:r>
    </w:p>
    <w:p w:rsidR="009E6C0E" w:rsidRDefault="009E6C0E" w:rsidP="009E6C0E">
      <w:pPr>
        <w:pStyle w:val="a7"/>
        <w:numPr>
          <w:ilvl w:val="0"/>
          <w:numId w:val="1"/>
        </w:numPr>
        <w:ind w:left="709" w:firstLine="142"/>
        <w:rPr>
          <w:lang w:val="ru-RU"/>
        </w:rPr>
      </w:pPr>
      <w:proofErr w:type="gramStart"/>
      <w:r>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roofErr w:type="gramEnd"/>
      <w:r>
        <w:rPr>
          <w:lang w:val="ru-RU"/>
        </w:rPr>
        <w:t>;</w:t>
      </w:r>
    </w:p>
    <w:p w:rsidR="009E6C0E" w:rsidRDefault="009E6C0E" w:rsidP="009E6C0E">
      <w:pPr>
        <w:pStyle w:val="a7"/>
        <w:numPr>
          <w:ilvl w:val="0"/>
          <w:numId w:val="1"/>
        </w:numPr>
        <w:ind w:left="709" w:firstLine="142"/>
        <w:rPr>
          <w:lang w:val="ru-RU"/>
        </w:rPr>
      </w:pPr>
      <w:r>
        <w:rPr>
          <w:lang w:val="ru-RU"/>
        </w:rPr>
        <w:t>в границах территорий общего пользования;</w:t>
      </w:r>
    </w:p>
    <w:p w:rsidR="009E6C0E" w:rsidRDefault="009E6C0E" w:rsidP="009E6C0E">
      <w:pPr>
        <w:pStyle w:val="a7"/>
        <w:numPr>
          <w:ilvl w:val="0"/>
          <w:numId w:val="1"/>
        </w:numPr>
        <w:ind w:left="709" w:firstLine="142"/>
      </w:pPr>
      <w:proofErr w:type="spellStart"/>
      <w:r>
        <w:t>занятые</w:t>
      </w:r>
      <w:proofErr w:type="spellEnd"/>
      <w:r>
        <w:t xml:space="preserve"> </w:t>
      </w:r>
      <w:proofErr w:type="spellStart"/>
      <w:r>
        <w:t>линейными</w:t>
      </w:r>
      <w:proofErr w:type="spellEnd"/>
      <w:r>
        <w:t xml:space="preserve"> </w:t>
      </w:r>
      <w:proofErr w:type="spellStart"/>
      <w:r>
        <w:t>объектами</w:t>
      </w:r>
      <w:proofErr w:type="spellEnd"/>
      <w:r>
        <w:t>;</w:t>
      </w:r>
    </w:p>
    <w:p w:rsidR="009E6C0E" w:rsidRDefault="009E6C0E" w:rsidP="009E6C0E">
      <w:pPr>
        <w:pStyle w:val="a7"/>
        <w:numPr>
          <w:ilvl w:val="0"/>
          <w:numId w:val="1"/>
        </w:numPr>
        <w:ind w:left="709" w:firstLine="142"/>
        <w:rPr>
          <w:lang w:val="ru-RU"/>
        </w:rPr>
      </w:pPr>
      <w:r>
        <w:rPr>
          <w:lang w:val="ru-RU"/>
        </w:rPr>
        <w:t>предоставленные для добычи полезных ископаемых;</w:t>
      </w:r>
    </w:p>
    <w:p w:rsidR="009E6C0E" w:rsidRDefault="009E6C0E" w:rsidP="009E6C0E">
      <w:pPr>
        <w:pStyle w:val="a7"/>
        <w:numPr>
          <w:ilvl w:val="0"/>
          <w:numId w:val="1"/>
        </w:numPr>
        <w:ind w:left="709" w:firstLine="142"/>
      </w:pPr>
      <w:proofErr w:type="spellStart"/>
      <w:proofErr w:type="gramStart"/>
      <w:r>
        <w:t>особо</w:t>
      </w:r>
      <w:proofErr w:type="spellEnd"/>
      <w:proofErr w:type="gramEnd"/>
      <w:r>
        <w:t xml:space="preserve"> </w:t>
      </w:r>
      <w:proofErr w:type="spellStart"/>
      <w:r>
        <w:t>охраняемых</w:t>
      </w:r>
      <w:proofErr w:type="spellEnd"/>
      <w:r>
        <w:t xml:space="preserve"> </w:t>
      </w:r>
      <w:proofErr w:type="spellStart"/>
      <w:r>
        <w:t>природных</w:t>
      </w:r>
      <w:proofErr w:type="spellEnd"/>
      <w:r>
        <w:t xml:space="preserve"> </w:t>
      </w:r>
      <w:proofErr w:type="spellStart"/>
      <w:r>
        <w:t>территорий</w:t>
      </w:r>
      <w:proofErr w:type="spellEnd"/>
      <w:r>
        <w:t>.</w:t>
      </w:r>
    </w:p>
    <w:p w:rsidR="009E6C0E" w:rsidRDefault="009E6C0E" w:rsidP="009E6C0E">
      <w:pPr>
        <w:pStyle w:val="a7"/>
        <w:rPr>
          <w:lang w:val="ru-RU"/>
        </w:rPr>
      </w:pPr>
      <w:r>
        <w:rPr>
          <w:lang w:val="ru-RU"/>
        </w:rPr>
        <w:t>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E6C0E" w:rsidRDefault="009E6C0E" w:rsidP="009E6C0E">
      <w:pPr>
        <w:pStyle w:val="a7"/>
        <w:rPr>
          <w:lang w:val="ru-RU"/>
        </w:rPr>
      </w:pPr>
      <w:r>
        <w:rPr>
          <w:lang w:val="ru-RU"/>
        </w:rPr>
        <w:t xml:space="preserve">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w:t>
      </w:r>
      <w:r>
        <w:rPr>
          <w:lang w:val="ru-RU"/>
        </w:rPr>
        <w:lastRenderedPageBreak/>
        <w:t>особых экономических зон определяется органами управления особыми экономическими зонами.</w:t>
      </w:r>
    </w:p>
    <w:p w:rsidR="009E6C0E" w:rsidRDefault="009E6C0E" w:rsidP="009E6C0E">
      <w:pPr>
        <w:pStyle w:val="a7"/>
        <w:rPr>
          <w:lang w:val="ru-RU"/>
        </w:rPr>
      </w:pPr>
      <w:r>
        <w:rPr>
          <w:lang w:val="ru-RU"/>
        </w:rPr>
        <w:t xml:space="preserve">5. </w:t>
      </w:r>
      <w:proofErr w:type="gramStart"/>
      <w:r>
        <w:rPr>
          <w:lang w:val="ru-RU"/>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Pr>
          <w:vertAlign w:val="superscript"/>
          <w:lang w:val="ru-RU"/>
        </w:rPr>
        <w:t xml:space="preserve"> </w:t>
      </w:r>
      <w:proofErr w:type="gramEnd"/>
    </w:p>
    <w:p w:rsidR="009E6C0E" w:rsidRDefault="009E6C0E" w:rsidP="009E6C0E">
      <w:pPr>
        <w:pStyle w:val="a7"/>
        <w:rPr>
          <w:lang w:val="ru-RU"/>
        </w:rPr>
      </w:pPr>
      <w:r>
        <w:rPr>
          <w:lang w:val="ru-RU"/>
        </w:rPr>
        <w:t xml:space="preserve">6. Принятые до введения в действие настоящих </w:t>
      </w:r>
      <w:proofErr w:type="gramStart"/>
      <w:r>
        <w:rPr>
          <w:lang w:val="ru-RU"/>
        </w:rPr>
        <w:t>Правил</w:t>
      </w:r>
      <w:proofErr w:type="gramEnd"/>
      <w:r>
        <w:rPr>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9E6C0E" w:rsidRDefault="009E6C0E" w:rsidP="009E6C0E">
      <w:pPr>
        <w:pStyle w:val="a7"/>
        <w:rPr>
          <w:lang w:val="ru-RU"/>
        </w:rPr>
      </w:pPr>
      <w:r>
        <w:rPr>
          <w:lang w:val="ru-RU"/>
        </w:rPr>
        <w:t>7. Дополнения и изменения в Правила вносятся в случаях и в порядке, предусмотренных главой 6 настоящих Правил.</w:t>
      </w:r>
    </w:p>
    <w:p w:rsidR="009E6C0E" w:rsidRDefault="009E6C0E" w:rsidP="009E6C0E">
      <w:pPr>
        <w:pStyle w:val="3"/>
        <w:keepLines w:val="0"/>
        <w:suppressAutoHyphens/>
        <w:spacing w:before="180" w:after="120" w:line="240" w:lineRule="auto"/>
        <w:jc w:val="both"/>
        <w:rPr>
          <w:b/>
          <w:bCs/>
          <w:lang w:eastAsia="ar-SA"/>
        </w:rPr>
      </w:pPr>
      <w:bookmarkStart w:id="28" w:name="_Toc429415662"/>
      <w:bookmarkStart w:id="29" w:name="_Toc312188778"/>
      <w:bookmarkStart w:id="30" w:name="_Toc196878883"/>
      <w:bookmarkStart w:id="31" w:name="_Toc483312469"/>
      <w:r>
        <w:rPr>
          <w:b/>
          <w:bCs/>
          <w:lang w:eastAsia="ar-SA"/>
        </w:rPr>
        <w:t>Статья 4. Открытость и доступность информации о землепользовании и застройк</w:t>
      </w:r>
      <w:bookmarkEnd w:id="28"/>
      <w:bookmarkEnd w:id="29"/>
      <w:bookmarkEnd w:id="30"/>
      <w:r>
        <w:rPr>
          <w:b/>
          <w:bCs/>
          <w:lang w:eastAsia="ar-SA"/>
        </w:rPr>
        <w:t>и</w:t>
      </w:r>
      <w:bookmarkEnd w:id="31"/>
    </w:p>
    <w:p w:rsidR="009E6C0E" w:rsidRDefault="009E6C0E" w:rsidP="009E6C0E">
      <w:pPr>
        <w:pStyle w:val="a7"/>
        <w:rPr>
          <w:lang w:val="ru-RU"/>
        </w:rPr>
      </w:pPr>
      <w:r>
        <w:rPr>
          <w:lang w:val="ru-RU"/>
        </w:rPr>
        <w:t>1. Настоящие Правила являются открытыми для физических и юридических лиц.</w:t>
      </w:r>
    </w:p>
    <w:p w:rsidR="009E6C0E" w:rsidRDefault="009E6C0E" w:rsidP="009E6C0E">
      <w:pPr>
        <w:pStyle w:val="a7"/>
        <w:rPr>
          <w:lang w:val="ru-RU"/>
        </w:rPr>
      </w:pPr>
      <w:r>
        <w:rPr>
          <w:lang w:val="ru-RU"/>
        </w:rPr>
        <w:t xml:space="preserve">2. Администрация Котельниковского городского поселения (далее – Администрация городского поселения) обеспечивает возможность ознакомления с Правилами через их официальное обнародование. </w:t>
      </w:r>
    </w:p>
    <w:p w:rsidR="009E6C0E" w:rsidRDefault="009E6C0E" w:rsidP="009E6C0E">
      <w:pPr>
        <w:pStyle w:val="a7"/>
        <w:rPr>
          <w:lang w:val="ru-RU"/>
        </w:rPr>
      </w:pPr>
      <w:r>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Волгоградской области Котельниковского муниципального района. </w:t>
      </w:r>
    </w:p>
    <w:p w:rsidR="009E6C0E" w:rsidRDefault="009E6C0E" w:rsidP="009E6C0E">
      <w:pPr>
        <w:pStyle w:val="a7"/>
        <w:rPr>
          <w:lang w:val="ru-RU"/>
        </w:rPr>
      </w:pPr>
    </w:p>
    <w:p w:rsidR="009E6C0E" w:rsidRDefault="009E6C0E" w:rsidP="009E6C0E">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32" w:name="_Toc483312470"/>
      <w:bookmarkStart w:id="33" w:name="_Toc429415663"/>
      <w:bookmarkStart w:id="34" w:name="_Toc312188779"/>
      <w:bookmarkStart w:id="35" w:name="_Toc196878884"/>
      <w:r>
        <w:rPr>
          <w:rFonts w:ascii="Times New Roman" w:hAnsi="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2"/>
      <w:bookmarkEnd w:id="33"/>
    </w:p>
    <w:p w:rsidR="009E6C0E" w:rsidRDefault="009E6C0E" w:rsidP="009E6C0E">
      <w:pPr>
        <w:pStyle w:val="3"/>
        <w:keepLines w:val="0"/>
        <w:suppressAutoHyphens/>
        <w:spacing w:before="180" w:after="120" w:line="240" w:lineRule="auto"/>
        <w:jc w:val="both"/>
        <w:rPr>
          <w:b/>
          <w:bCs/>
          <w:lang w:eastAsia="ar-SA"/>
        </w:rPr>
      </w:pPr>
      <w:bookmarkStart w:id="36" w:name="_Toc483312471"/>
      <w:bookmarkStart w:id="37" w:name="_Toc429415664"/>
      <w:bookmarkEnd w:id="34"/>
      <w:bookmarkEnd w:id="35"/>
      <w:r>
        <w:rPr>
          <w:b/>
          <w:bCs/>
          <w:lang w:eastAsia="ar-SA"/>
        </w:rPr>
        <w:t>Статья 5. Органы местного самоуправления по регулированию землепользования и застройки</w:t>
      </w:r>
      <w:bookmarkEnd w:id="36"/>
      <w:bookmarkEnd w:id="37"/>
    </w:p>
    <w:p w:rsidR="009E6C0E" w:rsidRDefault="009E6C0E" w:rsidP="009E6C0E">
      <w:pPr>
        <w:pStyle w:val="a7"/>
        <w:rPr>
          <w:lang w:val="ru-RU"/>
        </w:rPr>
      </w:pPr>
      <w:r>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9E6C0E" w:rsidRDefault="009E6C0E" w:rsidP="009E6C0E">
      <w:pPr>
        <w:pStyle w:val="a7"/>
        <w:rPr>
          <w:lang w:val="ru-RU"/>
        </w:rPr>
      </w:pPr>
      <w:r>
        <w:rPr>
          <w:lang w:val="ru-RU"/>
        </w:rPr>
        <w:t>1) органы местного самоуправления Котельниковского городского поселения (далее – органы местного самоуправления городского поселения);</w:t>
      </w:r>
    </w:p>
    <w:p w:rsidR="009E6C0E" w:rsidRDefault="009E6C0E" w:rsidP="009E6C0E">
      <w:pPr>
        <w:pStyle w:val="a7"/>
        <w:rPr>
          <w:lang w:val="ru-RU"/>
        </w:rPr>
      </w:pPr>
      <w:r>
        <w:rPr>
          <w:lang w:val="ru-RU"/>
        </w:rPr>
        <w:t>2) органы местного самоуправления Котельниковского городского поселения Котельниковского муниципального района Волгоградской области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9E6C0E" w:rsidRDefault="009E6C0E" w:rsidP="009E6C0E">
      <w:pPr>
        <w:pStyle w:val="a7"/>
        <w:rPr>
          <w:lang w:val="ru-RU"/>
        </w:rPr>
      </w:pPr>
      <w:r>
        <w:rPr>
          <w:lang w:val="ru-RU"/>
        </w:rPr>
        <w:t>3) иные уполномоченные органы.</w:t>
      </w:r>
    </w:p>
    <w:p w:rsidR="009E6C0E" w:rsidRDefault="009E6C0E" w:rsidP="009E6C0E">
      <w:pPr>
        <w:pStyle w:val="a7"/>
        <w:rPr>
          <w:lang w:val="ru-RU"/>
        </w:rPr>
      </w:pPr>
      <w:r>
        <w:rPr>
          <w:lang w:val="ru-RU"/>
        </w:rPr>
        <w:t>2. К полномочиям органов местного самоуправления городского поселения относятся (в соответствии с п. 20 ч. 1 и ч. 4 ст. 14 Федерального закона № 131-ФЗ от 06.10.2003):</w:t>
      </w:r>
    </w:p>
    <w:p w:rsidR="009E6C0E" w:rsidRDefault="009E6C0E" w:rsidP="009E6C0E">
      <w:pPr>
        <w:pStyle w:val="a7"/>
        <w:rPr>
          <w:lang w:val="ru-RU"/>
        </w:rPr>
      </w:pPr>
      <w:r>
        <w:rPr>
          <w:lang w:val="ru-RU"/>
        </w:rPr>
        <w:t>1) утверждение генеральных планов поселения, правил землепользования и застройки;</w:t>
      </w:r>
    </w:p>
    <w:p w:rsidR="009E6C0E" w:rsidRDefault="009E6C0E" w:rsidP="009E6C0E">
      <w:pPr>
        <w:pStyle w:val="a7"/>
        <w:rPr>
          <w:lang w:val="ru-RU"/>
        </w:rPr>
      </w:pPr>
      <w:r>
        <w:rPr>
          <w:lang w:val="ru-RU"/>
        </w:rPr>
        <w:t>2) утверждение подготовленной на основе генеральных планов поселения документации по планировке территории;</w:t>
      </w:r>
    </w:p>
    <w:p w:rsidR="009E6C0E" w:rsidRDefault="009E6C0E" w:rsidP="009E6C0E">
      <w:pPr>
        <w:pStyle w:val="a7"/>
        <w:rPr>
          <w:lang w:val="ru-RU"/>
        </w:rPr>
      </w:pPr>
      <w:r>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9E6C0E" w:rsidRDefault="009E6C0E" w:rsidP="009E6C0E">
      <w:pPr>
        <w:pStyle w:val="a7"/>
        <w:rPr>
          <w:lang w:val="ru-RU"/>
        </w:rPr>
      </w:pPr>
      <w:r>
        <w:rPr>
          <w:lang w:val="ru-RU"/>
        </w:rPr>
        <w:lastRenderedPageBreak/>
        <w:t>4) утверждение местных нормативов градостроительного проектирования поселений;</w:t>
      </w:r>
    </w:p>
    <w:p w:rsidR="009E6C0E" w:rsidRDefault="009E6C0E" w:rsidP="009E6C0E">
      <w:pPr>
        <w:pStyle w:val="a7"/>
        <w:rPr>
          <w:lang w:val="ru-RU"/>
        </w:rPr>
      </w:pPr>
      <w:r>
        <w:rPr>
          <w:lang w:val="ru-RU"/>
        </w:rPr>
        <w:t>5) резервирование земель и изъятие земельных участков в границах поселения для муниципальных нужд;</w:t>
      </w:r>
    </w:p>
    <w:p w:rsidR="009E6C0E" w:rsidRDefault="009E6C0E" w:rsidP="009E6C0E">
      <w:pPr>
        <w:pStyle w:val="a7"/>
        <w:rPr>
          <w:lang w:val="ru-RU"/>
        </w:rPr>
      </w:pPr>
      <w:r>
        <w:rPr>
          <w:lang w:val="ru-RU"/>
        </w:rPr>
        <w:t>6) осуществление муниципального земельного контроля в границах поселения;</w:t>
      </w:r>
    </w:p>
    <w:p w:rsidR="009E6C0E" w:rsidRDefault="009E6C0E" w:rsidP="009E6C0E">
      <w:pPr>
        <w:pStyle w:val="a7"/>
        <w:rPr>
          <w:lang w:val="ru-RU"/>
        </w:rPr>
      </w:pPr>
      <w:r>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9E6C0E" w:rsidRDefault="009E6C0E" w:rsidP="009E6C0E">
      <w:pPr>
        <w:pStyle w:val="a7"/>
        <w:rPr>
          <w:lang w:val="ru-RU"/>
        </w:rPr>
      </w:pPr>
      <w:r>
        <w:rPr>
          <w:lang w:val="ru-RU"/>
        </w:rPr>
        <w:t>8) иные полномочия в соответствии с федеральным законодательством.</w:t>
      </w:r>
    </w:p>
    <w:p w:rsidR="009E6C0E" w:rsidRDefault="009E6C0E" w:rsidP="009E6C0E">
      <w:pPr>
        <w:pStyle w:val="a7"/>
        <w:rPr>
          <w:lang w:val="ru-RU"/>
        </w:rPr>
      </w:pPr>
      <w:r>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городского поселения. </w:t>
      </w:r>
    </w:p>
    <w:p w:rsidR="009E6C0E" w:rsidRDefault="009E6C0E" w:rsidP="009E6C0E">
      <w:pPr>
        <w:pStyle w:val="a7"/>
        <w:rPr>
          <w:lang w:val="ru-RU"/>
        </w:rPr>
      </w:pPr>
      <w:r>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9E6C0E" w:rsidRDefault="009E6C0E" w:rsidP="009E6C0E">
      <w:pPr>
        <w:pStyle w:val="3"/>
        <w:keepLines w:val="0"/>
        <w:suppressAutoHyphens/>
        <w:spacing w:before="180" w:after="120" w:line="240" w:lineRule="auto"/>
        <w:jc w:val="both"/>
        <w:rPr>
          <w:b/>
          <w:bCs/>
          <w:lang w:eastAsia="ar-SA"/>
        </w:rPr>
      </w:pPr>
      <w:bookmarkStart w:id="38" w:name="_Toc429415665"/>
      <w:bookmarkStart w:id="39" w:name="_Toc483312472"/>
      <w:r>
        <w:rPr>
          <w:b/>
          <w:bCs/>
          <w:lang w:eastAsia="ar-SA"/>
        </w:rPr>
        <w:t xml:space="preserve">Статья 6. Комиссия по подготовке правил землепользования и застройки </w:t>
      </w:r>
      <w:r>
        <w:rPr>
          <w:b/>
        </w:rPr>
        <w:t xml:space="preserve">Котельниковского </w:t>
      </w:r>
      <w:bookmarkEnd w:id="38"/>
      <w:r>
        <w:rPr>
          <w:b/>
        </w:rPr>
        <w:t>городского поселения</w:t>
      </w:r>
      <w:bookmarkEnd w:id="39"/>
    </w:p>
    <w:p w:rsidR="009E6C0E" w:rsidRDefault="009E6C0E" w:rsidP="009E6C0E">
      <w:pPr>
        <w:pStyle w:val="a7"/>
        <w:rPr>
          <w:lang w:val="ru-RU"/>
        </w:rPr>
      </w:pPr>
      <w:r>
        <w:rPr>
          <w:lang w:val="ru-RU"/>
        </w:rPr>
        <w:t>1. Комиссия по подготовке проекта внесения изменений в правила землепользования и застройки Котельниковского городского поселения (далее – Комиссия) является постоянно действующим консультативным органом Администрации Котельниковского городского поселения.</w:t>
      </w:r>
    </w:p>
    <w:p w:rsidR="009E6C0E" w:rsidRDefault="009E6C0E" w:rsidP="009E6C0E">
      <w:pPr>
        <w:pStyle w:val="a7"/>
        <w:rPr>
          <w:lang w:val="ru-RU"/>
        </w:rPr>
      </w:pPr>
      <w:r>
        <w:rPr>
          <w:lang w:val="ru-RU"/>
        </w:rPr>
        <w:t>2. Комиссия формируется на основании правового акта главы Администрации Котельниковского городского поселения и осуществляет свою деятельность в соответствии с настоящими Правилами и регламентом, принимаемым на первом заседании.</w:t>
      </w:r>
    </w:p>
    <w:p w:rsidR="009E6C0E" w:rsidRDefault="009E6C0E" w:rsidP="009E6C0E">
      <w:pPr>
        <w:pStyle w:val="a7"/>
        <w:rPr>
          <w:lang w:val="ru-RU"/>
        </w:rPr>
      </w:pPr>
      <w:r>
        <w:rPr>
          <w:lang w:val="ru-RU"/>
        </w:rPr>
        <w:t xml:space="preserve">3. Персональный состав членов Комиссии утверждается Главой Администрации Котельниковского городского поселения </w:t>
      </w:r>
    </w:p>
    <w:p w:rsidR="009E6C0E" w:rsidRDefault="009E6C0E" w:rsidP="009E6C0E">
      <w:pPr>
        <w:pStyle w:val="a7"/>
        <w:rPr>
          <w:lang w:val="ru-RU"/>
        </w:rPr>
      </w:pPr>
      <w:r>
        <w:rPr>
          <w:lang w:val="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9E6C0E" w:rsidRDefault="009E6C0E" w:rsidP="009E6C0E">
      <w:pPr>
        <w:pStyle w:val="a7"/>
        <w:rPr>
          <w:lang w:val="ru-RU"/>
        </w:rPr>
      </w:pPr>
      <w:r>
        <w:rPr>
          <w:lang w:val="ru-RU"/>
        </w:rPr>
        <w:t xml:space="preserve">5. </w:t>
      </w:r>
      <w:proofErr w:type="gramStart"/>
      <w:r>
        <w:rPr>
          <w:lang w:val="ru-RU"/>
        </w:rPr>
        <w:t>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roofErr w:type="gramEnd"/>
    </w:p>
    <w:p w:rsidR="009E6C0E" w:rsidRDefault="009E6C0E" w:rsidP="009E6C0E">
      <w:pPr>
        <w:pStyle w:val="a7"/>
        <w:rPr>
          <w:lang w:val="ru-RU"/>
        </w:rPr>
      </w:pPr>
      <w:r>
        <w:rPr>
          <w:lang w:val="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9E6C0E" w:rsidRDefault="009E6C0E" w:rsidP="009E6C0E">
      <w:pPr>
        <w:pStyle w:val="a7"/>
        <w:rPr>
          <w:lang w:val="ru-RU"/>
        </w:rPr>
      </w:pPr>
      <w:r>
        <w:rPr>
          <w:lang w:val="ru-RU"/>
        </w:rPr>
        <w:t>7. Протоколы заседаний Комиссии являются открытыми для всех заинтересованных лиц.</w:t>
      </w:r>
    </w:p>
    <w:p w:rsidR="009E6C0E" w:rsidRDefault="009E6C0E" w:rsidP="009E6C0E">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40" w:name="_Toc483312473"/>
      <w:bookmarkStart w:id="41" w:name="_Toc429415666"/>
      <w:r>
        <w:rPr>
          <w:rFonts w:ascii="Times New Roman" w:hAnsi="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0"/>
      <w:bookmarkEnd w:id="41"/>
    </w:p>
    <w:p w:rsidR="009E6C0E" w:rsidRDefault="009E6C0E" w:rsidP="009E6C0E">
      <w:pPr>
        <w:pStyle w:val="3"/>
        <w:keepLines w:val="0"/>
        <w:suppressAutoHyphens/>
        <w:spacing w:before="180" w:after="120" w:line="240" w:lineRule="auto"/>
        <w:jc w:val="both"/>
        <w:rPr>
          <w:b/>
          <w:bCs/>
          <w:lang w:eastAsia="ar-SA"/>
        </w:rPr>
      </w:pPr>
      <w:bookmarkStart w:id="42" w:name="_Toc483312474"/>
      <w:bookmarkStart w:id="43" w:name="_Toc429415667"/>
      <w:bookmarkStart w:id="44" w:name="_Toc424120749"/>
      <w:bookmarkStart w:id="45" w:name="_Toc410315190"/>
      <w:bookmarkStart w:id="46" w:name="_Toc400454212"/>
      <w:bookmarkStart w:id="47" w:name="_Toc392516665"/>
      <w:bookmarkStart w:id="48" w:name="_Toc380581533"/>
      <w:bookmarkStart w:id="49" w:name="_Toc379293256"/>
      <w:bookmarkStart w:id="50" w:name="_Toc339819800"/>
      <w:bookmarkStart w:id="51" w:name="_Toc321209555"/>
      <w:bookmarkStart w:id="52" w:name="_Toc282347517"/>
      <w:r>
        <w:rPr>
          <w:b/>
          <w:bCs/>
          <w:lang w:eastAsia="ar-SA"/>
        </w:rPr>
        <w:t>Статья 7. Порядок изменения видов разрешенного использования земельных участков и объектов капитального строительства</w:t>
      </w:r>
      <w:bookmarkEnd w:id="42"/>
      <w:bookmarkEnd w:id="43"/>
      <w:bookmarkEnd w:id="44"/>
      <w:bookmarkEnd w:id="45"/>
      <w:bookmarkEnd w:id="46"/>
      <w:bookmarkEnd w:id="47"/>
      <w:bookmarkEnd w:id="48"/>
      <w:bookmarkEnd w:id="49"/>
      <w:bookmarkEnd w:id="50"/>
      <w:bookmarkEnd w:id="51"/>
      <w:bookmarkEnd w:id="52"/>
    </w:p>
    <w:p w:rsidR="009E6C0E" w:rsidRDefault="009E6C0E" w:rsidP="009E6C0E">
      <w:pPr>
        <w:pStyle w:val="a7"/>
        <w:rPr>
          <w:lang w:val="ru-RU"/>
        </w:rPr>
      </w:pPr>
      <w:r>
        <w:rPr>
          <w:lang w:val="ru-RU"/>
        </w:rPr>
        <w:t xml:space="preserve">1. Порядок изменения одного вида на другой вид разрешенного использования земельных участков и объектов капитального строительства, определяется </w:t>
      </w:r>
      <w:r>
        <w:rPr>
          <w:lang w:val="ru-RU"/>
        </w:rPr>
        <w:lastRenderedPageBreak/>
        <w:t>градостроительным законодательством, настоящими Правилами, иными муниципальными нормативными правовыми актами.</w:t>
      </w:r>
    </w:p>
    <w:p w:rsidR="009E6C0E" w:rsidRDefault="009E6C0E" w:rsidP="009E6C0E">
      <w:pPr>
        <w:pStyle w:val="a7"/>
        <w:rPr>
          <w:lang w:val="ru-RU"/>
        </w:rPr>
      </w:pPr>
      <w:r>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9E6C0E" w:rsidRDefault="009E6C0E" w:rsidP="009E6C0E">
      <w:pPr>
        <w:pStyle w:val="a7"/>
        <w:rPr>
          <w:lang w:val="ru-RU"/>
        </w:rPr>
      </w:pPr>
      <w:r>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E6C0E" w:rsidRDefault="009E6C0E" w:rsidP="009E6C0E">
      <w:pPr>
        <w:pStyle w:val="a7"/>
        <w:rPr>
          <w:lang w:val="ru-RU"/>
        </w:rPr>
      </w:pPr>
      <w:r>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E6C0E" w:rsidRDefault="009E6C0E" w:rsidP="009E6C0E">
      <w:pPr>
        <w:pStyle w:val="a7"/>
        <w:rPr>
          <w:lang w:val="ru-RU"/>
        </w:rPr>
      </w:pPr>
    </w:p>
    <w:p w:rsidR="009E6C0E" w:rsidRDefault="009E6C0E" w:rsidP="009E6C0E">
      <w:pPr>
        <w:pStyle w:val="3"/>
        <w:keepLines w:val="0"/>
        <w:suppressAutoHyphens/>
        <w:spacing w:before="180" w:after="120" w:line="240" w:lineRule="auto"/>
        <w:jc w:val="both"/>
        <w:rPr>
          <w:b/>
          <w:bCs/>
          <w:lang w:eastAsia="ar-SA"/>
        </w:rPr>
      </w:pPr>
      <w:bookmarkStart w:id="53" w:name="_Toc483312475"/>
      <w:bookmarkStart w:id="54" w:name="_Toc429415668"/>
      <w:bookmarkStart w:id="55" w:name="_Toc424120750"/>
      <w:bookmarkStart w:id="56" w:name="_Toc410315191"/>
      <w:bookmarkStart w:id="57" w:name="_Toc400454213"/>
      <w:bookmarkStart w:id="58" w:name="_Toc392516666"/>
      <w:bookmarkStart w:id="59" w:name="_Toc380581534"/>
      <w:bookmarkStart w:id="60" w:name="_Toc379293257"/>
      <w:bookmarkStart w:id="61" w:name="_Toc339819801"/>
      <w:bookmarkStart w:id="62" w:name="_Toc321209556"/>
      <w:bookmarkStart w:id="63" w:name="_Toc282347518"/>
      <w:r>
        <w:rPr>
          <w:b/>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3"/>
      <w:bookmarkEnd w:id="54"/>
      <w:bookmarkEnd w:id="55"/>
      <w:bookmarkEnd w:id="56"/>
      <w:bookmarkEnd w:id="57"/>
      <w:bookmarkEnd w:id="58"/>
      <w:bookmarkEnd w:id="59"/>
      <w:bookmarkEnd w:id="60"/>
      <w:bookmarkEnd w:id="61"/>
      <w:bookmarkEnd w:id="62"/>
      <w:bookmarkEnd w:id="63"/>
    </w:p>
    <w:p w:rsidR="009E6C0E" w:rsidRDefault="009E6C0E" w:rsidP="009E6C0E">
      <w:pPr>
        <w:pStyle w:val="a7"/>
        <w:rPr>
          <w:lang w:val="ru-RU"/>
        </w:rPr>
      </w:pPr>
      <w:r>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9E6C0E" w:rsidRDefault="009E6C0E" w:rsidP="009E6C0E">
      <w:pPr>
        <w:pStyle w:val="a7"/>
        <w:rPr>
          <w:lang w:val="ru-RU"/>
        </w:rPr>
      </w:pPr>
      <w:bookmarkStart w:id="64" w:name="sub_3901"/>
      <w:r>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9E6C0E" w:rsidRDefault="009E6C0E" w:rsidP="009E6C0E">
      <w:pPr>
        <w:pStyle w:val="a7"/>
        <w:rPr>
          <w:lang w:val="ru-RU"/>
        </w:rPr>
      </w:pPr>
      <w:bookmarkStart w:id="65" w:name="sub_3902"/>
      <w:bookmarkEnd w:id="64"/>
      <w:r>
        <w:rPr>
          <w:lang w:val="ru-RU"/>
        </w:rPr>
        <w:t xml:space="preserve">3. Вопрос о предоставлении разрешения на условно разрешенный вид использования подлежит обсуждению на публичных слушаниях. </w:t>
      </w:r>
    </w:p>
    <w:p w:rsidR="009E6C0E" w:rsidRDefault="009E6C0E" w:rsidP="009E6C0E">
      <w:pPr>
        <w:pStyle w:val="a7"/>
        <w:rPr>
          <w:lang w:val="ru-RU"/>
        </w:rPr>
      </w:pPr>
      <w:bookmarkStart w:id="66" w:name="sub_3905"/>
      <w:bookmarkEnd w:id="65"/>
      <w:r>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9E6C0E" w:rsidRDefault="009E6C0E" w:rsidP="009E6C0E">
      <w:pPr>
        <w:pStyle w:val="a7"/>
        <w:rPr>
          <w:lang w:val="ru-RU"/>
        </w:rPr>
      </w:pPr>
      <w:bookmarkStart w:id="67" w:name="sub_3906"/>
      <w:r>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городского поселения в сети «Интернет».</w:t>
      </w:r>
      <w:bookmarkEnd w:id="66"/>
      <w:bookmarkEnd w:id="67"/>
    </w:p>
    <w:p w:rsidR="009E6C0E" w:rsidRDefault="009E6C0E" w:rsidP="009E6C0E">
      <w:pPr>
        <w:pStyle w:val="a7"/>
        <w:rPr>
          <w:lang w:val="ru-RU"/>
        </w:rPr>
      </w:pPr>
      <w:bookmarkStart w:id="68" w:name="sub_3908"/>
      <w:r>
        <w:rPr>
          <w:lang w:val="ru-RU"/>
        </w:rPr>
        <w:t xml:space="preserve">6. </w:t>
      </w:r>
      <w:proofErr w:type="gramStart"/>
      <w:r>
        <w:rPr>
          <w:lang w:val="ru-RU"/>
        </w:rPr>
        <w:t>На основании заключения о результатах публичных слушаний по вопросу о предоставлении разрешения на условно разрешенный вид</w:t>
      </w:r>
      <w:proofErr w:type="gramEnd"/>
      <w:r>
        <w:rPr>
          <w:lang w:val="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Котельниковского городского поселения</w:t>
      </w:r>
    </w:p>
    <w:p w:rsidR="009E6C0E" w:rsidRDefault="009E6C0E" w:rsidP="009E6C0E">
      <w:pPr>
        <w:pStyle w:val="a7"/>
        <w:rPr>
          <w:lang w:val="ru-RU"/>
        </w:rPr>
      </w:pPr>
      <w:bookmarkStart w:id="69" w:name="sub_3909"/>
      <w:bookmarkEnd w:id="68"/>
      <w:r>
        <w:rPr>
          <w:lang w:val="ru-RU"/>
        </w:rPr>
        <w:t>7. На основании рекомендаций Комиссии глава Администрации Котельниковского городского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0" w:name="sub_39010"/>
      <w:bookmarkEnd w:id="69"/>
    </w:p>
    <w:p w:rsidR="009E6C0E" w:rsidRDefault="009E6C0E" w:rsidP="009E6C0E">
      <w:pPr>
        <w:pStyle w:val="a7"/>
        <w:rPr>
          <w:lang w:val="ru-RU"/>
        </w:rPr>
      </w:pPr>
      <w:r>
        <w:rPr>
          <w:lang w:val="ru-RU"/>
        </w:rPr>
        <w:lastRenderedPageBreak/>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E6C0E" w:rsidRDefault="009E6C0E" w:rsidP="009E6C0E">
      <w:pPr>
        <w:pStyle w:val="a7"/>
        <w:rPr>
          <w:lang w:val="ru-RU"/>
        </w:rPr>
      </w:pPr>
      <w:bookmarkStart w:id="71" w:name="sub_39012"/>
      <w:bookmarkEnd w:id="70"/>
      <w:r>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1"/>
    </w:p>
    <w:p w:rsidR="009E6C0E" w:rsidRDefault="009E6C0E" w:rsidP="009E6C0E">
      <w:pPr>
        <w:pStyle w:val="a7"/>
        <w:rPr>
          <w:lang w:val="ru-RU"/>
        </w:rPr>
      </w:pPr>
      <w:r>
        <w:rPr>
          <w:lang w:val="ru-RU"/>
        </w:rPr>
        <w:t xml:space="preserve">10. </w:t>
      </w:r>
      <w:proofErr w:type="gramStart"/>
      <w:r>
        <w:rPr>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Pr>
          <w:lang w:val="ru-RU"/>
        </w:rPr>
        <w:t xml:space="preserve"> слушаний.</w:t>
      </w:r>
    </w:p>
    <w:p w:rsidR="009E6C0E" w:rsidRDefault="009E6C0E" w:rsidP="009E6C0E">
      <w:pPr>
        <w:pStyle w:val="a7"/>
        <w:rPr>
          <w:lang w:val="ru-RU"/>
        </w:rPr>
      </w:pPr>
    </w:p>
    <w:p w:rsidR="009E6C0E" w:rsidRDefault="009E6C0E" w:rsidP="009E6C0E">
      <w:pPr>
        <w:pStyle w:val="3"/>
        <w:keepLines w:val="0"/>
        <w:suppressAutoHyphens/>
        <w:spacing w:before="180" w:after="120" w:line="240" w:lineRule="auto"/>
        <w:jc w:val="both"/>
        <w:rPr>
          <w:b/>
          <w:bCs/>
          <w:lang w:eastAsia="ar-SA"/>
        </w:rPr>
      </w:pPr>
      <w:bookmarkStart w:id="72" w:name="_Toc483312476"/>
      <w:bookmarkStart w:id="73" w:name="_Toc429415669"/>
      <w:bookmarkStart w:id="74" w:name="_Toc424120751"/>
      <w:bookmarkStart w:id="75" w:name="_Toc410315192"/>
      <w:bookmarkStart w:id="76" w:name="_Toc400454214"/>
      <w:bookmarkStart w:id="77" w:name="_Toc392516667"/>
      <w:bookmarkStart w:id="78" w:name="_Toc380581535"/>
      <w:r>
        <w:rPr>
          <w:b/>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2"/>
      <w:bookmarkEnd w:id="73"/>
      <w:bookmarkEnd w:id="74"/>
      <w:bookmarkEnd w:id="75"/>
      <w:bookmarkEnd w:id="76"/>
      <w:bookmarkEnd w:id="77"/>
      <w:bookmarkEnd w:id="78"/>
    </w:p>
    <w:p w:rsidR="009E6C0E" w:rsidRDefault="009E6C0E" w:rsidP="009E6C0E">
      <w:pPr>
        <w:pStyle w:val="a7"/>
        <w:rPr>
          <w:lang w:val="ru-RU"/>
        </w:rPr>
      </w:pPr>
      <w:bookmarkStart w:id="79" w:name="sub_4001"/>
      <w:r>
        <w:rPr>
          <w:lang w:val="ru-RU"/>
        </w:rPr>
        <w:t xml:space="preserve">1. Правообладатели земельных участков, размеры которых меньше установленных </w:t>
      </w:r>
      <w:hyperlink r:id="rId18" w:anchor="sub_109" w:history="1">
        <w:r>
          <w:rPr>
            <w:rStyle w:val="a8"/>
            <w:lang w:val="ru-RU"/>
          </w:rPr>
          <w:t>градостроительными регламентами</w:t>
        </w:r>
      </w:hyperlink>
      <w:r>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r:id="rId19" w:anchor="sub_1014" w:history="1">
        <w:r>
          <w:rPr>
            <w:rStyle w:val="a8"/>
            <w:lang w:val="ru-RU"/>
          </w:rPr>
          <w:t>реконструкции</w:t>
        </w:r>
      </w:hyperlink>
      <w:r>
        <w:rPr>
          <w:lang w:val="ru-RU"/>
        </w:rPr>
        <w:t xml:space="preserve"> объектов капитального строительства.</w:t>
      </w:r>
    </w:p>
    <w:p w:rsidR="009E6C0E" w:rsidRDefault="009E6C0E" w:rsidP="009E6C0E">
      <w:pPr>
        <w:pStyle w:val="a7"/>
        <w:rPr>
          <w:lang w:val="ru-RU"/>
        </w:rPr>
      </w:pPr>
      <w:bookmarkStart w:id="80" w:name="sub_4002"/>
      <w:bookmarkEnd w:id="79"/>
      <w:r>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E6C0E" w:rsidRDefault="009E6C0E" w:rsidP="009E6C0E">
      <w:pPr>
        <w:pStyle w:val="a7"/>
        <w:rPr>
          <w:lang w:val="ru-RU"/>
        </w:rPr>
      </w:pPr>
      <w:bookmarkStart w:id="81" w:name="sub_4003"/>
      <w:bookmarkEnd w:id="80"/>
      <w:r>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9E6C0E" w:rsidRDefault="009E6C0E" w:rsidP="009E6C0E">
      <w:pPr>
        <w:pStyle w:val="a7"/>
        <w:rPr>
          <w:lang w:val="ru-RU"/>
        </w:rPr>
      </w:pPr>
      <w:bookmarkStart w:id="82" w:name="sub_4004"/>
      <w:bookmarkEnd w:id="81"/>
      <w:r>
        <w:rPr>
          <w:lang w:val="ru-RU"/>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Котельниковского городского поселения Котельниковского муниципального района Волгоградской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E6C0E" w:rsidRDefault="009E6C0E" w:rsidP="009E6C0E">
      <w:pPr>
        <w:pStyle w:val="a7"/>
        <w:rPr>
          <w:lang w:val="ru-RU"/>
        </w:rPr>
      </w:pPr>
      <w:bookmarkStart w:id="83" w:name="sub_4005"/>
      <w:bookmarkEnd w:id="82"/>
      <w:r>
        <w:rPr>
          <w:lang w:val="ru-RU"/>
        </w:rPr>
        <w:t xml:space="preserve">5. </w:t>
      </w:r>
      <w:proofErr w:type="gramStart"/>
      <w:r>
        <w:rPr>
          <w:lang w:val="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Котельниковского городского поселения. </w:t>
      </w:r>
      <w:proofErr w:type="gramEnd"/>
    </w:p>
    <w:p w:rsidR="009E6C0E" w:rsidRDefault="009E6C0E" w:rsidP="009E6C0E">
      <w:pPr>
        <w:pStyle w:val="a7"/>
        <w:rPr>
          <w:lang w:val="ru-RU"/>
        </w:rPr>
      </w:pPr>
      <w:bookmarkStart w:id="84" w:name="sub_4006"/>
      <w:bookmarkEnd w:id="83"/>
      <w:r>
        <w:rPr>
          <w:lang w:val="ru-RU"/>
        </w:rPr>
        <w:t xml:space="preserve">6. Глава Администрации Котельниковского городского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w:t>
      </w:r>
      <w:r>
        <w:rPr>
          <w:lang w:val="ru-RU"/>
        </w:rPr>
        <w:lastRenderedPageBreak/>
        <w:t>объектов капитального строительства или об отказе в предоставлении такого разрешения с указанием причин принятого решения.</w:t>
      </w:r>
    </w:p>
    <w:p w:rsidR="009E6C0E" w:rsidRDefault="009E6C0E" w:rsidP="009E6C0E">
      <w:pPr>
        <w:pStyle w:val="a7"/>
        <w:rPr>
          <w:lang w:val="ru-RU"/>
        </w:rPr>
      </w:pPr>
      <w:bookmarkStart w:id="85" w:name="sub_4007"/>
      <w:bookmarkEnd w:id="84"/>
      <w:r>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5"/>
    </w:p>
    <w:p w:rsidR="009E6C0E" w:rsidRDefault="009E6C0E" w:rsidP="009E6C0E">
      <w:pPr>
        <w:pStyle w:val="a7"/>
        <w:rPr>
          <w:lang w:val="ru-RU"/>
        </w:rPr>
      </w:pPr>
    </w:p>
    <w:p w:rsidR="009E6C0E" w:rsidRDefault="009E6C0E" w:rsidP="009E6C0E">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86" w:name="_Toc483312477"/>
      <w:bookmarkStart w:id="87" w:name="_Toc429415670"/>
      <w:r>
        <w:rPr>
          <w:rFonts w:ascii="Times New Roman" w:hAnsi="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86"/>
      <w:bookmarkEnd w:id="87"/>
    </w:p>
    <w:p w:rsidR="009E6C0E" w:rsidRDefault="009E6C0E" w:rsidP="009E6C0E">
      <w:pPr>
        <w:pStyle w:val="a7"/>
        <w:rPr>
          <w:strike/>
          <w:lang w:val="ru-RU"/>
        </w:rPr>
      </w:pPr>
      <w:bookmarkStart w:id="88" w:name="_Toc483312478"/>
      <w:bookmarkStart w:id="89" w:name="_Toc429415671"/>
      <w:bookmarkStart w:id="90" w:name="_Toc424120753"/>
      <w:bookmarkStart w:id="91" w:name="_Toc410315194"/>
      <w:bookmarkStart w:id="92" w:name="_Toc400454216"/>
      <w:bookmarkStart w:id="93" w:name="_Toc392516669"/>
      <w:bookmarkStart w:id="94" w:name="_Toc380581537"/>
      <w:bookmarkStart w:id="95" w:name="_Toc379293260"/>
      <w:bookmarkStart w:id="96" w:name="_Toc339819804"/>
      <w:bookmarkStart w:id="97" w:name="_Toc321209559"/>
      <w:bookmarkStart w:id="98" w:name="_Toc282347520"/>
      <w:r>
        <w:rPr>
          <w:b/>
          <w:lang w:val="ru-RU"/>
        </w:rPr>
        <w:t xml:space="preserve">Статья 10. </w:t>
      </w:r>
      <w:r>
        <w:rPr>
          <w:b/>
          <w:bCs/>
          <w:lang w:val="ru-RU"/>
        </w:rPr>
        <w:t>Назначение, виды и состав документации по планировке территории поселения</w:t>
      </w:r>
      <w:r>
        <w:rPr>
          <w:lang w:val="ru-RU"/>
        </w:rPr>
        <w:t>:</w:t>
      </w:r>
    </w:p>
    <w:p w:rsidR="009E6C0E" w:rsidRDefault="009E6C0E" w:rsidP="009E6C0E">
      <w:pPr>
        <w:autoSpaceDE w:val="0"/>
        <w:autoSpaceDN w:val="0"/>
        <w:adjustRightInd w:val="0"/>
        <w:spacing w:line="240" w:lineRule="auto"/>
        <w:ind w:firstLine="709"/>
        <w:jc w:val="both"/>
        <w:rPr>
          <w:rFonts w:ascii="Times New Roman" w:hAnsi="Times New Roman"/>
          <w:sz w:val="24"/>
          <w:szCs w:val="24"/>
        </w:rPr>
      </w:pPr>
      <w:proofErr w:type="gramStart"/>
      <w:r>
        <w:rPr>
          <w:rFonts w:ascii="Times New Roman" w:hAnsi="Times New Roman"/>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Pr>
          <w:rFonts w:ascii="Times New Roman" w:hAnsi="Times New Roman"/>
          <w:sz w:val="24"/>
          <w:szCs w:val="24"/>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E6C0E" w:rsidRDefault="009E6C0E" w:rsidP="009E6C0E">
      <w:pPr>
        <w:autoSpaceDE w:val="0"/>
        <w:autoSpaceDN w:val="0"/>
        <w:adjustRightInd w:val="0"/>
        <w:spacing w:line="240" w:lineRule="auto"/>
        <w:ind w:firstLine="709"/>
        <w:jc w:val="both"/>
        <w:rPr>
          <w:rFonts w:ascii="Times New Roman" w:hAnsi="Times New Roman"/>
          <w:sz w:val="24"/>
          <w:szCs w:val="24"/>
        </w:rPr>
      </w:pPr>
      <w:proofErr w:type="gramStart"/>
      <w:r>
        <w:rPr>
          <w:rFonts w:ascii="Times New Roman" w:hAnsi="Times New Roman"/>
          <w:sz w:val="24"/>
          <w:szCs w:val="24"/>
        </w:rPr>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документами территориального планирования поселений в областях, указанных в пункте 1 части 5 статьи 23</w:t>
      </w:r>
      <w:proofErr w:type="gramEnd"/>
      <w:r>
        <w:rPr>
          <w:rFonts w:ascii="Times New Roman" w:hAnsi="Times New Roman"/>
          <w:sz w:val="24"/>
          <w:szCs w:val="24"/>
        </w:rPr>
        <w:t xml:space="preserve"> Градостроительного кодекса Российской Федерации.</w:t>
      </w:r>
    </w:p>
    <w:p w:rsidR="009E6C0E" w:rsidRDefault="009E6C0E" w:rsidP="009E6C0E">
      <w:pPr>
        <w:pStyle w:val="a7"/>
        <w:rPr>
          <w:lang w:val="ru-RU"/>
        </w:rPr>
      </w:pPr>
      <w:r>
        <w:rPr>
          <w:lang w:val="ru-RU"/>
        </w:rPr>
        <w:t>1. При подготовке документации по планировке территории может осуществляться:</w:t>
      </w:r>
    </w:p>
    <w:p w:rsidR="009E6C0E" w:rsidRDefault="009E6C0E" w:rsidP="009E6C0E">
      <w:pPr>
        <w:pStyle w:val="a7"/>
        <w:numPr>
          <w:ilvl w:val="0"/>
          <w:numId w:val="2"/>
        </w:numPr>
        <w:ind w:left="993" w:hanging="142"/>
        <w:rPr>
          <w:lang w:val="ru-RU"/>
        </w:rPr>
      </w:pPr>
      <w:r>
        <w:rPr>
          <w:lang w:val="ru-RU"/>
        </w:rPr>
        <w:t>разработка проекта планировки территории в виде отдельного документа;</w:t>
      </w:r>
    </w:p>
    <w:p w:rsidR="009E6C0E" w:rsidRDefault="009E6C0E" w:rsidP="009E6C0E">
      <w:pPr>
        <w:pStyle w:val="a7"/>
        <w:ind w:left="993" w:firstLine="0"/>
        <w:rPr>
          <w:strike/>
          <w:highlight w:val="yellow"/>
          <w:lang w:val="ru-RU"/>
        </w:rPr>
      </w:pPr>
      <w:r>
        <w:rPr>
          <w:lang w:val="ru-RU"/>
        </w:rPr>
        <w:t xml:space="preserve">- разработка проекта планировки территории с проектом межевания в его составе; </w:t>
      </w:r>
    </w:p>
    <w:p w:rsidR="009E6C0E" w:rsidRDefault="009E6C0E" w:rsidP="009E6C0E">
      <w:pPr>
        <w:pStyle w:val="a7"/>
        <w:rPr>
          <w:strike/>
          <w:highlight w:val="yellow"/>
          <w:lang w:val="ru-RU"/>
        </w:rPr>
      </w:pPr>
      <w:r>
        <w:rPr>
          <w:lang w:val="ru-RU"/>
        </w:rPr>
        <w:t xml:space="preserve">   - разработка проекта межевания территории в виде отдельного документа. </w:t>
      </w:r>
    </w:p>
    <w:p w:rsidR="009E6C0E" w:rsidRDefault="009E6C0E" w:rsidP="009E6C0E">
      <w:pPr>
        <w:pStyle w:val="3"/>
        <w:keepLines w:val="0"/>
        <w:suppressAutoHyphens/>
        <w:spacing w:before="180" w:after="120" w:line="240" w:lineRule="auto"/>
        <w:jc w:val="both"/>
        <w:rPr>
          <w:lang w:val="ru-RU"/>
        </w:rPr>
      </w:pPr>
      <w:r>
        <w:rPr>
          <w:lang w:val="ru-RU"/>
        </w:rPr>
        <w:t>2. Состав и содержание документации по планировке территории устанавливается в соответствии со статьями 42, 43  Градостроительного кодекса Российской Федерации.</w:t>
      </w:r>
    </w:p>
    <w:p w:rsidR="009E6C0E" w:rsidRDefault="009E6C0E" w:rsidP="009E6C0E">
      <w:pPr>
        <w:pStyle w:val="3"/>
        <w:keepLines w:val="0"/>
        <w:suppressAutoHyphens/>
        <w:spacing w:before="180" w:after="120" w:line="240" w:lineRule="auto"/>
        <w:jc w:val="both"/>
        <w:rPr>
          <w:b/>
          <w:bCs/>
          <w:lang w:eastAsia="ar-SA"/>
        </w:rPr>
      </w:pPr>
      <w:bookmarkStart w:id="99" w:name="_Toc483312479"/>
      <w:bookmarkStart w:id="100" w:name="_Toc429415672"/>
      <w:bookmarkStart w:id="101" w:name="_Toc424120754"/>
      <w:bookmarkStart w:id="102" w:name="_Toc410315195"/>
      <w:bookmarkStart w:id="103" w:name="_Toc400454217"/>
      <w:bookmarkStart w:id="104" w:name="_Toc392516670"/>
      <w:bookmarkStart w:id="105" w:name="_Toc380581538"/>
      <w:bookmarkStart w:id="106" w:name="_Toc379293261"/>
      <w:bookmarkStart w:id="107" w:name="_Toc339819805"/>
      <w:bookmarkStart w:id="108" w:name="_Toc321209560"/>
      <w:bookmarkStart w:id="109" w:name="_Toc282347521"/>
      <w:bookmarkStart w:id="110" w:name="sub_45"/>
      <w:bookmarkEnd w:id="88"/>
      <w:bookmarkEnd w:id="89"/>
      <w:bookmarkEnd w:id="90"/>
      <w:bookmarkEnd w:id="91"/>
      <w:bookmarkEnd w:id="92"/>
      <w:bookmarkEnd w:id="93"/>
      <w:bookmarkEnd w:id="94"/>
      <w:bookmarkEnd w:id="95"/>
      <w:bookmarkEnd w:id="96"/>
      <w:bookmarkEnd w:id="97"/>
      <w:bookmarkEnd w:id="98"/>
      <w:r>
        <w:rPr>
          <w:b/>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99"/>
      <w:bookmarkEnd w:id="100"/>
      <w:bookmarkEnd w:id="101"/>
      <w:bookmarkEnd w:id="102"/>
      <w:bookmarkEnd w:id="103"/>
      <w:bookmarkEnd w:id="104"/>
      <w:bookmarkEnd w:id="105"/>
      <w:bookmarkEnd w:id="106"/>
      <w:bookmarkEnd w:id="107"/>
      <w:bookmarkEnd w:id="108"/>
      <w:bookmarkEnd w:id="109"/>
    </w:p>
    <w:p w:rsidR="009E6C0E" w:rsidRDefault="009E6C0E" w:rsidP="009E6C0E">
      <w:pPr>
        <w:pStyle w:val="a7"/>
        <w:rPr>
          <w:lang w:val="ru-RU"/>
        </w:rPr>
      </w:pPr>
      <w:bookmarkStart w:id="111" w:name="sub_4602"/>
      <w:bookmarkEnd w:id="110"/>
      <w:r>
        <w:rPr>
          <w:lang w:val="ru-RU"/>
        </w:rPr>
        <w:t>1. Решение о подготовке проекта планировки и проекта межевания территории Котельниковского городского поселения для размещения объектов капитального строительства местного значения принимается главой Администрации Котельниковского городского поселения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9E6C0E" w:rsidRDefault="009E6C0E" w:rsidP="009E6C0E">
      <w:pPr>
        <w:pStyle w:val="a7"/>
        <w:rPr>
          <w:lang w:val="ru-RU"/>
        </w:rPr>
      </w:pPr>
      <w:r>
        <w:rPr>
          <w:lang w:val="ru-RU"/>
        </w:rPr>
        <w:t xml:space="preserve">2. Решение главы Администрации Котельниковского городского поселения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w:t>
      </w:r>
      <w:r>
        <w:rPr>
          <w:lang w:val="ru-RU"/>
        </w:rPr>
        <w:lastRenderedPageBreak/>
        <w:t xml:space="preserve">официального опубликования муниципальных правовых актов, в течение трех дней со дня принятия такого решения. </w:t>
      </w:r>
    </w:p>
    <w:p w:rsidR="009E6C0E" w:rsidRDefault="009E6C0E" w:rsidP="009E6C0E">
      <w:pPr>
        <w:pStyle w:val="a7"/>
        <w:rPr>
          <w:lang w:val="ru-RU"/>
        </w:rPr>
      </w:pPr>
      <w:bookmarkStart w:id="112" w:name="sub_3804"/>
      <w:bookmarkStart w:id="113" w:name="sub_4605"/>
      <w:bookmarkEnd w:id="111"/>
      <w:r>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2"/>
    </w:p>
    <w:p w:rsidR="009E6C0E" w:rsidRDefault="009E6C0E" w:rsidP="009E6C0E">
      <w:pPr>
        <w:pStyle w:val="a7"/>
        <w:rPr>
          <w:lang w:val="ru-RU"/>
        </w:rPr>
      </w:pPr>
      <w:r>
        <w:rPr>
          <w:lang w:val="ru-RU"/>
        </w:rPr>
        <w:t xml:space="preserve">4. Отдел архитектуры и землеустройства Администрации Котельниковского городского поселения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Котельниковского городского поселения, или об отклонении такой документации и о направлении ее на доработку. </w:t>
      </w:r>
    </w:p>
    <w:p w:rsidR="009E6C0E" w:rsidRDefault="009E6C0E" w:rsidP="009E6C0E">
      <w:pPr>
        <w:pStyle w:val="a7"/>
        <w:rPr>
          <w:lang w:val="ru-RU"/>
        </w:rPr>
      </w:pPr>
      <w:r>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9E6C0E" w:rsidRDefault="009E6C0E" w:rsidP="009E6C0E">
      <w:pPr>
        <w:pStyle w:val="a7"/>
        <w:rPr>
          <w:lang w:val="ru-RU"/>
        </w:rPr>
      </w:pPr>
      <w:bookmarkStart w:id="114" w:name="sub_4606"/>
      <w:bookmarkEnd w:id="113"/>
      <w:r>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5" w:name="sub_4607"/>
      <w:bookmarkEnd w:id="114"/>
      <w:r>
        <w:rPr>
          <w:lang w:val="ru-RU"/>
        </w:rPr>
        <w:t>Котельниковского городского поселения.</w:t>
      </w:r>
    </w:p>
    <w:p w:rsidR="009E6C0E" w:rsidRDefault="009E6C0E" w:rsidP="009E6C0E">
      <w:pPr>
        <w:pStyle w:val="a7"/>
        <w:rPr>
          <w:lang w:val="ru-RU"/>
        </w:rPr>
      </w:pPr>
      <w:r>
        <w:rPr>
          <w:lang w:val="ru-RU"/>
        </w:rPr>
        <w:t xml:space="preserve">7. </w:t>
      </w:r>
      <w:proofErr w:type="gramStart"/>
      <w:r>
        <w:rPr>
          <w:lang w:val="ru-RU"/>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9E6C0E" w:rsidRDefault="009E6C0E" w:rsidP="009E6C0E">
      <w:pPr>
        <w:pStyle w:val="a7"/>
        <w:rPr>
          <w:lang w:val="ru-RU"/>
        </w:rPr>
      </w:pPr>
      <w:bookmarkStart w:id="116" w:name="sub_46010"/>
      <w:bookmarkEnd w:id="115"/>
      <w:r>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а так же размещаются на официальном сайте Котельниковского городского поселения в сети «Интернет».</w:t>
      </w:r>
      <w:bookmarkStart w:id="117" w:name="sub_46011"/>
      <w:bookmarkEnd w:id="116"/>
    </w:p>
    <w:p w:rsidR="009E6C0E" w:rsidRDefault="009E6C0E" w:rsidP="009E6C0E">
      <w:pPr>
        <w:pStyle w:val="a7"/>
        <w:rPr>
          <w:lang w:val="ru-RU"/>
        </w:rPr>
      </w:pPr>
      <w:r>
        <w:rPr>
          <w:lang w:val="ru-RU"/>
        </w:rPr>
        <w:t>9.</w:t>
      </w:r>
      <w:bookmarkStart w:id="118" w:name="sub_46013"/>
      <w:bookmarkEnd w:id="117"/>
      <w:r>
        <w:rPr>
          <w:lang w:val="ru-RU"/>
        </w:rPr>
        <w:t xml:space="preserve"> Отдел по архитектуре направляет главе Администрации Котельниковского городского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9E6C0E" w:rsidRDefault="009E6C0E" w:rsidP="009E6C0E">
      <w:pPr>
        <w:pStyle w:val="a7"/>
        <w:rPr>
          <w:lang w:val="ru-RU"/>
        </w:rPr>
      </w:pPr>
      <w:r>
        <w:rPr>
          <w:lang w:val="ru-RU"/>
        </w:rPr>
        <w:t xml:space="preserve">10. </w:t>
      </w:r>
      <w:proofErr w:type="gramStart"/>
      <w:r>
        <w:rPr>
          <w:lang w:val="ru-RU"/>
        </w:rPr>
        <w:t>Глава Администрации Котельниковского городского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roofErr w:type="gramEnd"/>
    </w:p>
    <w:p w:rsidR="009E6C0E" w:rsidRDefault="009E6C0E" w:rsidP="009E6C0E">
      <w:pPr>
        <w:pStyle w:val="a7"/>
        <w:rPr>
          <w:lang w:val="ru-RU"/>
        </w:rPr>
      </w:pPr>
      <w:bookmarkStart w:id="119" w:name="sub_46014"/>
      <w:bookmarkEnd w:id="118"/>
      <w:r>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а так же размещаются на официальном сайте Котельниковского городского поселения в сети «Интернет». </w:t>
      </w:r>
      <w:bookmarkStart w:id="120" w:name="sub_46015"/>
      <w:bookmarkEnd w:id="119"/>
    </w:p>
    <w:p w:rsidR="009E6C0E" w:rsidRDefault="009E6C0E" w:rsidP="009E6C0E">
      <w:pPr>
        <w:pStyle w:val="3"/>
        <w:keepLines w:val="0"/>
        <w:suppressAutoHyphens/>
        <w:spacing w:before="180" w:after="120" w:line="240" w:lineRule="auto"/>
        <w:jc w:val="both"/>
        <w:rPr>
          <w:b/>
          <w:bCs/>
          <w:lang w:eastAsia="ar-SA"/>
        </w:rPr>
      </w:pPr>
      <w:bookmarkStart w:id="121" w:name="_Toc483312480"/>
      <w:bookmarkStart w:id="122" w:name="_Toc429415673"/>
      <w:bookmarkStart w:id="123" w:name="_Toc424120755"/>
      <w:bookmarkStart w:id="124" w:name="_Toc410315196"/>
      <w:bookmarkStart w:id="125" w:name="_Toc400454218"/>
      <w:bookmarkStart w:id="126" w:name="_Toc392516671"/>
      <w:bookmarkStart w:id="127" w:name="_Toc380581539"/>
      <w:bookmarkStart w:id="128" w:name="_Toc379293262"/>
      <w:bookmarkStart w:id="129" w:name="_Toc339819806"/>
      <w:bookmarkStart w:id="130" w:name="_Toc321209561"/>
      <w:bookmarkStart w:id="131" w:name="_Toc282347522"/>
      <w:bookmarkEnd w:id="120"/>
      <w:r>
        <w:rPr>
          <w:b/>
          <w:bCs/>
          <w:lang w:eastAsia="ar-SA"/>
        </w:rPr>
        <w:t>Статья 12. Порядок подготовки градостроительных планов земельных участков</w:t>
      </w:r>
      <w:bookmarkEnd w:id="121"/>
      <w:bookmarkEnd w:id="122"/>
      <w:bookmarkEnd w:id="123"/>
      <w:bookmarkEnd w:id="124"/>
      <w:bookmarkEnd w:id="125"/>
      <w:bookmarkEnd w:id="126"/>
      <w:bookmarkEnd w:id="127"/>
      <w:bookmarkEnd w:id="128"/>
      <w:bookmarkEnd w:id="129"/>
      <w:bookmarkEnd w:id="130"/>
      <w:bookmarkEnd w:id="131"/>
    </w:p>
    <w:p w:rsidR="009E6C0E" w:rsidRDefault="009E6C0E" w:rsidP="009E6C0E">
      <w:pPr>
        <w:pStyle w:val="a3"/>
        <w:numPr>
          <w:ilvl w:val="1"/>
          <w:numId w:val="3"/>
        </w:numPr>
        <w:tabs>
          <w:tab w:val="left" w:pos="932"/>
        </w:tabs>
        <w:spacing w:after="0" w:line="240" w:lineRule="auto"/>
        <w:ind w:left="20" w:right="20" w:firstLine="540"/>
        <w:jc w:val="both"/>
        <w:rPr>
          <w:rFonts w:ascii="Times New Roman" w:eastAsia="Times New Roman" w:hAnsi="Times New Roman"/>
          <w:sz w:val="24"/>
          <w:szCs w:val="24"/>
          <w:lang w:eastAsia="ar-SA" w:bidi="en-US"/>
        </w:rPr>
      </w:pPr>
      <w:bookmarkStart w:id="132" w:name="_Toc429415674"/>
      <w:bookmarkStart w:id="133" w:name="_Toc312188802"/>
      <w:bookmarkStart w:id="134" w:name="_Toc196878906"/>
      <w:r>
        <w:rPr>
          <w:rFonts w:ascii="Times New Roman" w:eastAsia="Times New Roman" w:hAnsi="Times New Roman"/>
          <w:sz w:val="24"/>
          <w:szCs w:val="24"/>
          <w:lang w:eastAsia="ar-SA" w:bidi="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9E6C0E" w:rsidRDefault="009E6C0E" w:rsidP="009E6C0E">
      <w:pPr>
        <w:pStyle w:val="a3"/>
        <w:numPr>
          <w:ilvl w:val="1"/>
          <w:numId w:val="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lastRenderedPageBreak/>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9E6C0E" w:rsidRDefault="009E6C0E" w:rsidP="009E6C0E">
      <w:pPr>
        <w:pStyle w:val="a3"/>
        <w:numPr>
          <w:ilvl w:val="1"/>
          <w:numId w:val="3"/>
        </w:numPr>
        <w:tabs>
          <w:tab w:val="left" w:pos="993"/>
        </w:tabs>
        <w:spacing w:after="0" w:line="240" w:lineRule="auto"/>
        <w:ind w:lef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В градостроительном плане земельного участка содержится информация:</w:t>
      </w:r>
    </w:p>
    <w:p w:rsidR="009E6C0E" w:rsidRDefault="009E6C0E" w:rsidP="009E6C0E">
      <w:pPr>
        <w:pStyle w:val="a3"/>
        <w:numPr>
          <w:ilvl w:val="2"/>
          <w:numId w:val="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E6C0E" w:rsidRDefault="009E6C0E" w:rsidP="009E6C0E">
      <w:pPr>
        <w:pStyle w:val="a3"/>
        <w:numPr>
          <w:ilvl w:val="2"/>
          <w:numId w:val="3"/>
        </w:numPr>
        <w:tabs>
          <w:tab w:val="left" w:pos="993"/>
        </w:tabs>
        <w:spacing w:after="0" w:line="240" w:lineRule="auto"/>
        <w:ind w:lef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 границах земельного участка и о кадастровом номере земельного участка (при его наличии);</w:t>
      </w:r>
    </w:p>
    <w:p w:rsidR="009E6C0E" w:rsidRDefault="009E6C0E" w:rsidP="009E6C0E">
      <w:pPr>
        <w:pStyle w:val="a3"/>
        <w:numPr>
          <w:ilvl w:val="2"/>
          <w:numId w:val="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9E6C0E" w:rsidRDefault="009E6C0E" w:rsidP="009E6C0E">
      <w:pPr>
        <w:pStyle w:val="a3"/>
        <w:numPr>
          <w:ilvl w:val="2"/>
          <w:numId w:val="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9E6C0E" w:rsidRDefault="009E6C0E" w:rsidP="009E6C0E">
      <w:pPr>
        <w:pStyle w:val="a3"/>
        <w:numPr>
          <w:ilvl w:val="2"/>
          <w:numId w:val="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9E6C0E" w:rsidRDefault="009E6C0E" w:rsidP="009E6C0E">
      <w:pPr>
        <w:pStyle w:val="a3"/>
        <w:numPr>
          <w:ilvl w:val="2"/>
          <w:numId w:val="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E6C0E" w:rsidRDefault="009E6C0E" w:rsidP="009E6C0E">
      <w:pPr>
        <w:pStyle w:val="a3"/>
        <w:numPr>
          <w:ilvl w:val="2"/>
          <w:numId w:val="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proofErr w:type="spellStart"/>
      <w:r>
        <w:rPr>
          <w:rFonts w:ascii="Times New Roman" w:eastAsia="Times New Roman" w:hAnsi="Times New Roman"/>
          <w:sz w:val="24"/>
          <w:szCs w:val="24"/>
          <w:lang w:eastAsia="ar-SA" w:bidi="en-US"/>
        </w:rPr>
        <w:t>ГрК</w:t>
      </w:r>
      <w:proofErr w:type="spellEnd"/>
      <w:r>
        <w:rPr>
          <w:rFonts w:ascii="Times New Roman" w:eastAsia="Times New Roman" w:hAnsi="Times New Roman"/>
          <w:sz w:val="24"/>
          <w:szCs w:val="24"/>
          <w:lang w:eastAsia="ar-SA" w:bidi="en-US"/>
        </w:rPr>
        <w:t xml:space="preserve">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9E6C0E" w:rsidRDefault="009E6C0E" w:rsidP="009E6C0E">
      <w:pPr>
        <w:pStyle w:val="a3"/>
        <w:numPr>
          <w:ilvl w:val="2"/>
          <w:numId w:val="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9E6C0E" w:rsidRDefault="009E6C0E" w:rsidP="009E6C0E">
      <w:pPr>
        <w:pStyle w:val="a3"/>
        <w:numPr>
          <w:ilvl w:val="2"/>
          <w:numId w:val="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E6C0E" w:rsidRDefault="009E6C0E" w:rsidP="009E6C0E">
      <w:pPr>
        <w:pStyle w:val="a3"/>
        <w:numPr>
          <w:ilvl w:val="2"/>
          <w:numId w:val="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9E6C0E" w:rsidRDefault="009E6C0E" w:rsidP="009E6C0E">
      <w:pPr>
        <w:pStyle w:val="a3"/>
        <w:numPr>
          <w:ilvl w:val="2"/>
          <w:numId w:val="3"/>
        </w:numPr>
        <w:tabs>
          <w:tab w:val="left" w:pos="1134"/>
        </w:tabs>
        <w:spacing w:after="0" w:line="240" w:lineRule="auto"/>
        <w:ind w:lef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 границах зон действия публичных сервитутов;</w:t>
      </w:r>
    </w:p>
    <w:p w:rsidR="009E6C0E" w:rsidRDefault="009E6C0E" w:rsidP="009E6C0E">
      <w:pPr>
        <w:pStyle w:val="a3"/>
        <w:numPr>
          <w:ilvl w:val="2"/>
          <w:numId w:val="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 номере и (или) наименовании элемента планировочной структуры, в границах которого расположен земельный участок;</w:t>
      </w:r>
    </w:p>
    <w:p w:rsidR="009E6C0E" w:rsidRDefault="009E6C0E" w:rsidP="009E6C0E">
      <w:pPr>
        <w:pStyle w:val="a3"/>
        <w:numPr>
          <w:ilvl w:val="2"/>
          <w:numId w:val="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9E6C0E" w:rsidRDefault="009E6C0E" w:rsidP="009E6C0E">
      <w:pPr>
        <w:pStyle w:val="a3"/>
        <w:numPr>
          <w:ilvl w:val="2"/>
          <w:numId w:val="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lastRenderedPageBreak/>
        <w:t>о наличии или отсутствии в границах земельного участка объектов культурного наследия, о границах территорий таких объектов;</w:t>
      </w:r>
    </w:p>
    <w:p w:rsidR="009E6C0E" w:rsidRDefault="009E6C0E" w:rsidP="009E6C0E">
      <w:pPr>
        <w:pStyle w:val="a3"/>
        <w:numPr>
          <w:ilvl w:val="2"/>
          <w:numId w:val="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9E6C0E" w:rsidRDefault="009E6C0E" w:rsidP="009E6C0E">
      <w:pPr>
        <w:pStyle w:val="a3"/>
        <w:numPr>
          <w:ilvl w:val="2"/>
          <w:numId w:val="3"/>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9E6C0E" w:rsidRDefault="009E6C0E" w:rsidP="009E6C0E">
      <w:pPr>
        <w:pStyle w:val="a3"/>
        <w:numPr>
          <w:ilvl w:val="2"/>
          <w:numId w:val="3"/>
        </w:numPr>
        <w:tabs>
          <w:tab w:val="left" w:pos="1134"/>
        </w:tabs>
        <w:spacing w:after="0" w:line="240" w:lineRule="auto"/>
        <w:ind w:lef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 красных линиях.</w:t>
      </w:r>
    </w:p>
    <w:p w:rsidR="009E6C0E" w:rsidRDefault="009E6C0E" w:rsidP="009E6C0E">
      <w:pPr>
        <w:pStyle w:val="a3"/>
        <w:numPr>
          <w:ilvl w:val="1"/>
          <w:numId w:val="3"/>
        </w:numPr>
        <w:tabs>
          <w:tab w:val="left" w:pos="889"/>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9E6C0E" w:rsidRDefault="009E6C0E" w:rsidP="009E6C0E">
      <w:pPr>
        <w:pStyle w:val="a3"/>
        <w:numPr>
          <w:ilvl w:val="1"/>
          <w:numId w:val="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9E6C0E" w:rsidRDefault="009E6C0E" w:rsidP="009E6C0E">
      <w:pPr>
        <w:pStyle w:val="a3"/>
        <w:numPr>
          <w:ilvl w:val="1"/>
          <w:numId w:val="3"/>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9E6C0E" w:rsidRDefault="009E6C0E" w:rsidP="009E6C0E">
      <w:pPr>
        <w:pStyle w:val="a3"/>
        <w:numPr>
          <w:ilvl w:val="1"/>
          <w:numId w:val="3"/>
        </w:numPr>
        <w:tabs>
          <w:tab w:val="left" w:pos="993"/>
        </w:tabs>
        <w:spacing w:after="0" w:line="240" w:lineRule="auto"/>
        <w:ind w:left="20" w:right="4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 xml:space="preserve">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w:t>
      </w:r>
      <w:proofErr w:type="spellStart"/>
      <w:r>
        <w:rPr>
          <w:rFonts w:ascii="Times New Roman" w:eastAsia="Times New Roman" w:hAnsi="Times New Roman"/>
          <w:sz w:val="24"/>
          <w:szCs w:val="24"/>
          <w:lang w:eastAsia="ar-SA" w:bidi="en-US"/>
        </w:rPr>
        <w:t>ГрК</w:t>
      </w:r>
      <w:proofErr w:type="spellEnd"/>
      <w:r>
        <w:rPr>
          <w:rFonts w:ascii="Times New Roman" w:eastAsia="Times New Roman" w:hAnsi="Times New Roman"/>
          <w:sz w:val="24"/>
          <w:szCs w:val="24"/>
          <w:lang w:eastAsia="ar-SA" w:bidi="en-US"/>
        </w:rPr>
        <w:t xml:space="preserve"> РФ.</w:t>
      </w:r>
    </w:p>
    <w:p w:rsidR="009E6C0E" w:rsidRDefault="009E6C0E" w:rsidP="009E6C0E">
      <w:pPr>
        <w:pStyle w:val="a3"/>
        <w:numPr>
          <w:ilvl w:val="1"/>
          <w:numId w:val="3"/>
        </w:numPr>
        <w:tabs>
          <w:tab w:val="left" w:pos="884"/>
        </w:tabs>
        <w:spacing w:after="0" w:line="240" w:lineRule="auto"/>
        <w:ind w:left="20" w:right="4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9E6C0E" w:rsidRDefault="009E6C0E" w:rsidP="009E6C0E">
      <w:pPr>
        <w:pStyle w:val="a3"/>
        <w:numPr>
          <w:ilvl w:val="1"/>
          <w:numId w:val="3"/>
        </w:numPr>
        <w:tabs>
          <w:tab w:val="left" w:pos="993"/>
        </w:tabs>
        <w:spacing w:after="0" w:line="240" w:lineRule="auto"/>
        <w:ind w:left="20" w:right="40" w:firstLine="540"/>
        <w:jc w:val="both"/>
        <w:rPr>
          <w:rFonts w:ascii="Times New Roman" w:eastAsia="Times New Roman" w:hAnsi="Times New Roman"/>
          <w:sz w:val="24"/>
          <w:szCs w:val="24"/>
          <w:lang w:eastAsia="ar-SA" w:bidi="en-US"/>
        </w:rPr>
      </w:pPr>
      <w:r>
        <w:rPr>
          <w:rFonts w:ascii="Times New Roman" w:eastAsia="Times New Roman" w:hAnsi="Times New Roman"/>
          <w:sz w:val="24"/>
          <w:szCs w:val="24"/>
          <w:lang w:eastAsia="ar-SA" w:bidi="en-US"/>
        </w:rPr>
        <w:t>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9E6C0E" w:rsidRDefault="009E6C0E" w:rsidP="009E6C0E">
      <w:pPr>
        <w:pStyle w:val="2"/>
        <w:keepLines w:val="0"/>
        <w:suppressAutoHyphens/>
        <w:spacing w:before="0" w:line="240" w:lineRule="auto"/>
        <w:ind w:left="142" w:firstLine="851"/>
        <w:jc w:val="both"/>
        <w:rPr>
          <w:rFonts w:ascii="Times New Roman" w:hAnsi="Times New Roman"/>
          <w:color w:val="auto"/>
          <w:sz w:val="24"/>
          <w:szCs w:val="24"/>
          <w:lang w:eastAsia="ar-SA" w:bidi="en-US"/>
        </w:rPr>
      </w:pPr>
      <w:bookmarkStart w:id="135" w:name="_Toc483312481"/>
      <w:r>
        <w:rPr>
          <w:rFonts w:ascii="Times New Roman" w:hAnsi="Times New Roman"/>
          <w:color w:val="auto"/>
          <w:sz w:val="24"/>
          <w:szCs w:val="24"/>
          <w:lang w:eastAsia="ar-SA" w:bidi="en-US"/>
        </w:rPr>
        <w:lastRenderedPageBreak/>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bookmarkEnd w:id="135"/>
    </w:p>
    <w:p w:rsidR="009E6C0E" w:rsidRDefault="009E6C0E" w:rsidP="009E6C0E">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136" w:name="_Toc483312482"/>
      <w:r>
        <w:rPr>
          <w:rFonts w:ascii="Times New Roman" w:hAnsi="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32"/>
      <w:bookmarkEnd w:id="136"/>
    </w:p>
    <w:p w:rsidR="009E6C0E" w:rsidRDefault="009E6C0E" w:rsidP="009E6C0E">
      <w:pPr>
        <w:pStyle w:val="3"/>
        <w:keepLines w:val="0"/>
        <w:suppressAutoHyphens/>
        <w:spacing w:before="180" w:after="120" w:line="240" w:lineRule="auto"/>
        <w:jc w:val="both"/>
        <w:rPr>
          <w:b/>
          <w:bCs/>
          <w:lang w:eastAsia="ar-SA"/>
        </w:rPr>
      </w:pPr>
      <w:bookmarkStart w:id="137" w:name="_Toc483312483"/>
      <w:bookmarkStart w:id="138" w:name="_Toc429415675"/>
      <w:bookmarkStart w:id="139" w:name="_Toc424120757"/>
      <w:bookmarkStart w:id="140" w:name="_Toc410315198"/>
      <w:bookmarkStart w:id="141" w:name="_Toc400454220"/>
      <w:bookmarkStart w:id="142" w:name="_Toc392516673"/>
      <w:bookmarkStart w:id="143" w:name="_Toc380581541"/>
      <w:bookmarkStart w:id="144" w:name="_Toc379293264"/>
      <w:bookmarkStart w:id="145" w:name="_Toc339819808"/>
      <w:bookmarkStart w:id="146" w:name="_Toc321209563"/>
      <w:bookmarkStart w:id="147" w:name="_Toc282347524"/>
      <w:bookmarkEnd w:id="133"/>
      <w:bookmarkEnd w:id="134"/>
      <w:r>
        <w:rPr>
          <w:b/>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37"/>
      <w:bookmarkEnd w:id="138"/>
      <w:bookmarkEnd w:id="139"/>
      <w:bookmarkEnd w:id="140"/>
      <w:bookmarkEnd w:id="141"/>
      <w:bookmarkEnd w:id="142"/>
      <w:bookmarkEnd w:id="143"/>
      <w:bookmarkEnd w:id="144"/>
      <w:bookmarkEnd w:id="145"/>
      <w:bookmarkEnd w:id="146"/>
      <w:bookmarkEnd w:id="147"/>
    </w:p>
    <w:p w:rsidR="009E6C0E" w:rsidRDefault="009E6C0E" w:rsidP="009E6C0E">
      <w:pPr>
        <w:pStyle w:val="a7"/>
        <w:rPr>
          <w:lang w:val="ru-RU"/>
        </w:rPr>
      </w:pPr>
      <w:r>
        <w:rPr>
          <w:lang w:val="ru-RU"/>
        </w:rPr>
        <w:t>1. Публичные слушания по вопросам землепользования и застройки Котельниковского городского поселения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E6C0E" w:rsidRDefault="009E6C0E" w:rsidP="009E6C0E">
      <w:pPr>
        <w:pStyle w:val="a7"/>
        <w:rPr>
          <w:lang w:val="ru-RU"/>
        </w:rPr>
      </w:pPr>
      <w:r>
        <w:rPr>
          <w:lang w:val="ru-RU"/>
        </w:rPr>
        <w:t>2. Публичные слушания проводятся в случаях:</w:t>
      </w:r>
    </w:p>
    <w:p w:rsidR="009E6C0E" w:rsidRDefault="009E6C0E" w:rsidP="009E6C0E">
      <w:pPr>
        <w:pStyle w:val="a7"/>
        <w:numPr>
          <w:ilvl w:val="0"/>
          <w:numId w:val="1"/>
        </w:numPr>
        <w:ind w:left="709" w:firstLine="284"/>
        <w:rPr>
          <w:lang w:val="ru-RU"/>
        </w:rPr>
      </w:pPr>
      <w:r>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9E6C0E" w:rsidRDefault="009E6C0E" w:rsidP="009E6C0E">
      <w:pPr>
        <w:pStyle w:val="a7"/>
        <w:numPr>
          <w:ilvl w:val="0"/>
          <w:numId w:val="1"/>
        </w:numPr>
        <w:ind w:left="709" w:firstLine="284"/>
        <w:rPr>
          <w:lang w:val="ru-RU"/>
        </w:rPr>
      </w:pPr>
      <w:r>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9E6C0E" w:rsidRDefault="009E6C0E" w:rsidP="009E6C0E">
      <w:pPr>
        <w:pStyle w:val="a7"/>
        <w:numPr>
          <w:ilvl w:val="0"/>
          <w:numId w:val="1"/>
        </w:numPr>
        <w:ind w:left="709" w:firstLine="284"/>
        <w:rPr>
          <w:lang w:val="ru-RU"/>
        </w:rPr>
      </w:pPr>
      <w:r>
        <w:rPr>
          <w:lang w:val="ru-RU"/>
        </w:rPr>
        <w:t>подготовки проекта Генерального плана поселения, в том числе внесения в него изменений;</w:t>
      </w:r>
    </w:p>
    <w:p w:rsidR="009E6C0E" w:rsidRDefault="009E6C0E" w:rsidP="009E6C0E">
      <w:pPr>
        <w:pStyle w:val="a7"/>
        <w:numPr>
          <w:ilvl w:val="0"/>
          <w:numId w:val="1"/>
        </w:numPr>
        <w:ind w:left="709" w:firstLine="284"/>
        <w:rPr>
          <w:lang w:val="ru-RU"/>
        </w:rPr>
      </w:pPr>
      <w:r>
        <w:rPr>
          <w:lang w:val="ru-RU"/>
        </w:rPr>
        <w:t>подготовки проектов планировки и проектов межевания для размещения объектов капитального строительства местного значения на территории Котельниковского городского поселения;</w:t>
      </w:r>
    </w:p>
    <w:p w:rsidR="009E6C0E" w:rsidRDefault="009E6C0E" w:rsidP="009E6C0E">
      <w:pPr>
        <w:pStyle w:val="a7"/>
        <w:numPr>
          <w:ilvl w:val="0"/>
          <w:numId w:val="1"/>
        </w:numPr>
        <w:ind w:left="709" w:firstLine="284"/>
        <w:rPr>
          <w:lang w:val="ru-RU"/>
        </w:rPr>
      </w:pPr>
      <w:r>
        <w:rPr>
          <w:lang w:val="ru-RU"/>
        </w:rPr>
        <w:t>подготовки проекта Правила землепользования и застройки Котельниковского городского поселения, в том числе внесения в них изменений;</w:t>
      </w:r>
    </w:p>
    <w:p w:rsidR="009E6C0E" w:rsidRDefault="009E6C0E" w:rsidP="009E6C0E">
      <w:pPr>
        <w:pStyle w:val="a7"/>
        <w:numPr>
          <w:ilvl w:val="0"/>
          <w:numId w:val="1"/>
        </w:numPr>
        <w:ind w:left="709" w:firstLine="284"/>
        <w:rPr>
          <w:lang w:val="ru-RU"/>
        </w:rPr>
      </w:pPr>
      <w:r>
        <w:rPr>
          <w:lang w:val="ru-RU"/>
        </w:rPr>
        <w:t>установления (прекращения) публичных сервитутов.</w:t>
      </w:r>
    </w:p>
    <w:p w:rsidR="009E6C0E" w:rsidRDefault="009E6C0E" w:rsidP="009E6C0E">
      <w:pPr>
        <w:pStyle w:val="a7"/>
        <w:rPr>
          <w:lang w:val="ru-RU"/>
        </w:rPr>
      </w:pPr>
      <w:r>
        <w:rPr>
          <w:lang w:val="ru-RU"/>
        </w:rPr>
        <w:t>3. Проведение публичных слушаний осуществляется в соответствии с Уставом Котельниковского городского поселения и нормативными правовыми актами представительного органа местного самоуправления Котельниковского городского поселения.</w:t>
      </w:r>
    </w:p>
    <w:p w:rsidR="009E6C0E" w:rsidRDefault="009E6C0E" w:rsidP="009E6C0E">
      <w:pPr>
        <w:pStyle w:val="a7"/>
        <w:rPr>
          <w:lang w:val="ru-RU"/>
        </w:rPr>
      </w:pPr>
      <w:r>
        <w:rPr>
          <w:lang w:val="ru-RU"/>
        </w:rPr>
        <w:t>4. Результаты публичных слушаний носят рекомендательный характер для органов местного самоуправления городского поселения.</w:t>
      </w:r>
    </w:p>
    <w:p w:rsidR="009E6C0E" w:rsidRDefault="009E6C0E" w:rsidP="009E6C0E">
      <w:pPr>
        <w:pStyle w:val="a7"/>
        <w:rPr>
          <w:lang w:val="ru-RU"/>
        </w:rPr>
      </w:pPr>
      <w:r>
        <w:rPr>
          <w:lang w:val="ru-RU"/>
        </w:rPr>
        <w:t>5. В решении о проведении публичных слушаний указываются:</w:t>
      </w:r>
    </w:p>
    <w:p w:rsidR="009E6C0E" w:rsidRDefault="009E6C0E" w:rsidP="009E6C0E">
      <w:pPr>
        <w:pStyle w:val="a7"/>
        <w:numPr>
          <w:ilvl w:val="0"/>
          <w:numId w:val="1"/>
        </w:numPr>
        <w:ind w:left="709" w:firstLine="284"/>
        <w:rPr>
          <w:lang w:val="ru-RU"/>
        </w:rPr>
      </w:pPr>
      <w:r>
        <w:rPr>
          <w:lang w:val="ru-RU"/>
        </w:rPr>
        <w:t>наименование вопроса, выносимого на публичные слушания;</w:t>
      </w:r>
    </w:p>
    <w:p w:rsidR="009E6C0E" w:rsidRDefault="009E6C0E" w:rsidP="009E6C0E">
      <w:pPr>
        <w:pStyle w:val="a7"/>
        <w:numPr>
          <w:ilvl w:val="0"/>
          <w:numId w:val="1"/>
        </w:numPr>
        <w:ind w:left="709" w:firstLine="284"/>
        <w:rPr>
          <w:lang w:val="ru-RU"/>
        </w:rPr>
      </w:pPr>
      <w:r>
        <w:rPr>
          <w:lang w:val="ru-RU"/>
        </w:rPr>
        <w:t>сроки и порядок проведения публичных слушаний;</w:t>
      </w:r>
    </w:p>
    <w:p w:rsidR="009E6C0E" w:rsidRDefault="009E6C0E" w:rsidP="009E6C0E">
      <w:pPr>
        <w:pStyle w:val="a7"/>
        <w:numPr>
          <w:ilvl w:val="0"/>
          <w:numId w:val="1"/>
        </w:numPr>
        <w:ind w:left="709" w:firstLine="284"/>
        <w:rPr>
          <w:lang w:val="ru-RU"/>
        </w:rPr>
      </w:pPr>
      <w:r>
        <w:rPr>
          <w:lang w:val="ru-RU"/>
        </w:rPr>
        <w:t>место проведения публичных слушаний.</w:t>
      </w:r>
    </w:p>
    <w:p w:rsidR="009E6C0E" w:rsidRDefault="009E6C0E" w:rsidP="009E6C0E">
      <w:pPr>
        <w:pStyle w:val="a7"/>
        <w:ind w:left="993" w:firstLine="0"/>
        <w:rPr>
          <w:lang w:val="ru-RU"/>
        </w:rPr>
      </w:pPr>
    </w:p>
    <w:p w:rsidR="009E6C0E" w:rsidRDefault="009E6C0E" w:rsidP="009E6C0E">
      <w:pPr>
        <w:pStyle w:val="3"/>
        <w:keepLines w:val="0"/>
        <w:suppressAutoHyphens/>
        <w:spacing w:before="180" w:after="120" w:line="240" w:lineRule="auto"/>
        <w:jc w:val="both"/>
        <w:rPr>
          <w:b/>
          <w:bCs/>
          <w:lang w:eastAsia="ar-SA"/>
        </w:rPr>
      </w:pPr>
      <w:bookmarkStart w:id="148" w:name="_Toc483312484"/>
      <w:bookmarkStart w:id="149" w:name="_Toc429415676"/>
      <w:bookmarkStart w:id="150" w:name="_Toc424120758"/>
      <w:bookmarkStart w:id="151" w:name="_Toc410315199"/>
      <w:bookmarkStart w:id="152" w:name="_Toc400454221"/>
      <w:bookmarkStart w:id="153" w:name="_Toc392516674"/>
      <w:bookmarkStart w:id="154" w:name="_Toc380581542"/>
      <w:bookmarkStart w:id="155" w:name="_Toc379293265"/>
      <w:bookmarkStart w:id="156" w:name="_Toc339819809"/>
      <w:r>
        <w:rPr>
          <w:b/>
          <w:bCs/>
          <w:lang w:eastAsia="ar-SA"/>
        </w:rPr>
        <w:t>Статья 14. Сроки проведения публичных слушаний</w:t>
      </w:r>
      <w:bookmarkEnd w:id="148"/>
      <w:bookmarkEnd w:id="149"/>
      <w:bookmarkEnd w:id="150"/>
      <w:bookmarkEnd w:id="151"/>
      <w:bookmarkEnd w:id="152"/>
      <w:bookmarkEnd w:id="153"/>
      <w:bookmarkEnd w:id="154"/>
      <w:bookmarkEnd w:id="155"/>
      <w:bookmarkEnd w:id="156"/>
    </w:p>
    <w:p w:rsidR="009E6C0E" w:rsidRDefault="009E6C0E" w:rsidP="009E6C0E">
      <w:pPr>
        <w:pStyle w:val="a7"/>
        <w:rPr>
          <w:lang w:val="ru-RU"/>
        </w:rPr>
      </w:pPr>
      <w:r>
        <w:rPr>
          <w:lang w:val="ru-RU"/>
        </w:rPr>
        <w:t>1. Срок проведения публичных слушаний с момента оповещения жителей Котельниковского городского поселения о времени и месте их проведений до дня опубликования заключения о результатах публичных слушаний по проекту генерального плана Котельниковского городского поселения 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9E6C0E" w:rsidRDefault="009E6C0E" w:rsidP="009E6C0E">
      <w:pPr>
        <w:pStyle w:val="a7"/>
        <w:rPr>
          <w:lang w:val="ru-RU"/>
        </w:rPr>
      </w:pPr>
      <w:r>
        <w:rPr>
          <w:lang w:val="ru-RU"/>
        </w:rPr>
        <w:lastRenderedPageBreak/>
        <w:t xml:space="preserve">2. </w:t>
      </w:r>
      <w:proofErr w:type="gramStart"/>
      <w:r>
        <w:rPr>
          <w:lang w:val="ru-RU"/>
        </w:rPr>
        <w:t xml:space="preserve">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roofErr w:type="gramEnd"/>
    </w:p>
    <w:p w:rsidR="009E6C0E" w:rsidRDefault="009E6C0E" w:rsidP="009E6C0E">
      <w:pPr>
        <w:pStyle w:val="a7"/>
        <w:rPr>
          <w:lang w:val="ru-RU"/>
        </w:rPr>
      </w:pPr>
      <w:r>
        <w:rPr>
          <w:lang w:val="ru-RU"/>
        </w:rPr>
        <w:t xml:space="preserve">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w:t>
      </w:r>
    </w:p>
    <w:p w:rsidR="009E6C0E" w:rsidRDefault="009E6C0E" w:rsidP="009E6C0E">
      <w:pPr>
        <w:pStyle w:val="3"/>
        <w:keepLines w:val="0"/>
        <w:suppressAutoHyphens/>
        <w:spacing w:before="180" w:after="120" w:line="240" w:lineRule="auto"/>
        <w:jc w:val="both"/>
        <w:rPr>
          <w:b/>
          <w:bCs/>
          <w:lang w:eastAsia="ar-SA"/>
        </w:rPr>
      </w:pPr>
      <w:bookmarkStart w:id="157" w:name="_Toc483312485"/>
      <w:bookmarkStart w:id="158" w:name="_Toc429415677"/>
      <w:bookmarkStart w:id="159" w:name="_Toc424120759"/>
      <w:bookmarkStart w:id="160" w:name="_Toc410315200"/>
      <w:bookmarkStart w:id="161" w:name="_Toc400454222"/>
      <w:bookmarkStart w:id="162" w:name="_Toc392516675"/>
      <w:bookmarkStart w:id="163" w:name="_Toc380581543"/>
      <w:bookmarkStart w:id="164" w:name="_Toc379293266"/>
      <w:bookmarkStart w:id="165" w:name="_Toc339819810"/>
      <w:bookmarkStart w:id="166" w:name="_Toc321209565"/>
      <w:bookmarkStart w:id="167" w:name="_Toc282347526"/>
      <w:r>
        <w:rPr>
          <w:b/>
          <w:bCs/>
          <w:lang w:eastAsia="ar-SA"/>
        </w:rPr>
        <w:t>Статья 15. Полномочия Комиссии в области организации и проведения публичных слушаний</w:t>
      </w:r>
      <w:bookmarkEnd w:id="157"/>
      <w:bookmarkEnd w:id="158"/>
      <w:bookmarkEnd w:id="159"/>
      <w:bookmarkEnd w:id="160"/>
      <w:bookmarkEnd w:id="161"/>
      <w:bookmarkEnd w:id="162"/>
      <w:bookmarkEnd w:id="163"/>
      <w:bookmarkEnd w:id="164"/>
      <w:bookmarkEnd w:id="165"/>
      <w:bookmarkEnd w:id="166"/>
      <w:bookmarkEnd w:id="167"/>
    </w:p>
    <w:p w:rsidR="009E6C0E" w:rsidRDefault="009E6C0E" w:rsidP="009E6C0E">
      <w:pPr>
        <w:pStyle w:val="a7"/>
        <w:rPr>
          <w:lang w:val="ru-RU"/>
        </w:rPr>
      </w:pPr>
      <w:r>
        <w:rPr>
          <w:lang w:val="ru-RU"/>
        </w:rPr>
        <w:t xml:space="preserve">1. Со дня принятия решения о проведении публичных слушаний Комиссия: </w:t>
      </w:r>
    </w:p>
    <w:p w:rsidR="009E6C0E" w:rsidRDefault="009E6C0E" w:rsidP="009E6C0E">
      <w:pPr>
        <w:pStyle w:val="a7"/>
        <w:numPr>
          <w:ilvl w:val="0"/>
          <w:numId w:val="1"/>
        </w:numPr>
        <w:ind w:left="709" w:firstLine="284"/>
        <w:rPr>
          <w:lang w:val="ru-RU"/>
        </w:rPr>
      </w:pPr>
      <w:r>
        <w:rPr>
          <w:lang w:val="ru-RU"/>
        </w:rPr>
        <w:t xml:space="preserve">обеспечивает заблаговременное обнародование темы и перечня вопросов публичных слушаний; </w:t>
      </w:r>
    </w:p>
    <w:p w:rsidR="009E6C0E" w:rsidRDefault="009E6C0E" w:rsidP="009E6C0E">
      <w:pPr>
        <w:pStyle w:val="a7"/>
        <w:numPr>
          <w:ilvl w:val="0"/>
          <w:numId w:val="1"/>
        </w:numPr>
        <w:ind w:left="709" w:firstLine="284"/>
        <w:rPr>
          <w:lang w:val="ru-RU"/>
        </w:rPr>
      </w:pPr>
      <w:r>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9E6C0E" w:rsidRDefault="009E6C0E" w:rsidP="009E6C0E">
      <w:pPr>
        <w:pStyle w:val="a7"/>
        <w:numPr>
          <w:ilvl w:val="0"/>
          <w:numId w:val="1"/>
        </w:numPr>
        <w:ind w:left="709" w:firstLine="284"/>
        <w:rPr>
          <w:lang w:val="ru-RU"/>
        </w:rPr>
      </w:pPr>
      <w:r>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9E6C0E" w:rsidRDefault="009E6C0E" w:rsidP="009E6C0E">
      <w:pPr>
        <w:pStyle w:val="a7"/>
        <w:numPr>
          <w:ilvl w:val="0"/>
          <w:numId w:val="1"/>
        </w:numPr>
        <w:ind w:left="709" w:firstLine="284"/>
        <w:rPr>
          <w:lang w:val="ru-RU"/>
        </w:rPr>
      </w:pPr>
      <w:r>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9E6C0E" w:rsidRDefault="009E6C0E" w:rsidP="009E6C0E">
      <w:pPr>
        <w:pStyle w:val="a7"/>
        <w:numPr>
          <w:ilvl w:val="0"/>
          <w:numId w:val="1"/>
        </w:numPr>
        <w:ind w:left="709" w:firstLine="284"/>
        <w:rPr>
          <w:lang w:val="ru-RU"/>
        </w:rPr>
      </w:pPr>
      <w:r>
        <w:rPr>
          <w:lang w:val="ru-RU"/>
        </w:rPr>
        <w:t>назначает председателя и секретаря публичных слушаний для ведения публичных слушаний и составления протокола публичных слушаний;</w:t>
      </w:r>
    </w:p>
    <w:p w:rsidR="009E6C0E" w:rsidRDefault="009E6C0E" w:rsidP="009E6C0E">
      <w:pPr>
        <w:pStyle w:val="a7"/>
        <w:numPr>
          <w:ilvl w:val="0"/>
          <w:numId w:val="1"/>
        </w:numPr>
        <w:ind w:left="709" w:firstLine="284"/>
        <w:rPr>
          <w:lang w:val="ru-RU"/>
        </w:rPr>
      </w:pPr>
      <w:r>
        <w:rPr>
          <w:lang w:val="ru-RU"/>
        </w:rPr>
        <w:t xml:space="preserve">оповещает население городского поселения об инициаторах, дате, месте проведения, теме и вопросах, выносимых на публичные слушания; </w:t>
      </w:r>
    </w:p>
    <w:p w:rsidR="009E6C0E" w:rsidRDefault="009E6C0E" w:rsidP="009E6C0E">
      <w:pPr>
        <w:pStyle w:val="a7"/>
        <w:numPr>
          <w:ilvl w:val="0"/>
          <w:numId w:val="1"/>
        </w:numPr>
        <w:ind w:left="709" w:firstLine="284"/>
        <w:rPr>
          <w:lang w:val="ru-RU"/>
        </w:rPr>
      </w:pPr>
      <w:r>
        <w:rPr>
          <w:lang w:val="ru-RU"/>
        </w:rPr>
        <w:t>осуществляет иные полномочия.</w:t>
      </w:r>
    </w:p>
    <w:p w:rsidR="009E6C0E" w:rsidRDefault="009E6C0E" w:rsidP="009E6C0E">
      <w:pPr>
        <w:pStyle w:val="a7"/>
        <w:rPr>
          <w:lang w:val="ru-RU"/>
        </w:rPr>
      </w:pPr>
      <w:r>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9E6C0E" w:rsidRDefault="009E6C0E" w:rsidP="009E6C0E">
      <w:pPr>
        <w:pStyle w:val="a7"/>
        <w:rPr>
          <w:lang w:val="ru-RU"/>
        </w:rPr>
      </w:pPr>
    </w:p>
    <w:p w:rsidR="009E6C0E" w:rsidRDefault="009E6C0E" w:rsidP="009E6C0E">
      <w:pPr>
        <w:pStyle w:val="3"/>
        <w:keepLines w:val="0"/>
        <w:suppressAutoHyphens/>
        <w:spacing w:before="180" w:after="120" w:line="240" w:lineRule="auto"/>
        <w:jc w:val="both"/>
        <w:rPr>
          <w:b/>
          <w:bCs/>
          <w:lang w:eastAsia="ar-SA"/>
        </w:rPr>
      </w:pPr>
      <w:bookmarkStart w:id="168" w:name="_Toc483312486"/>
      <w:bookmarkStart w:id="169" w:name="_Toc429415678"/>
      <w:bookmarkStart w:id="170" w:name="_Toc424120760"/>
      <w:bookmarkStart w:id="171" w:name="_Toc410315201"/>
      <w:bookmarkStart w:id="172" w:name="_Toc400454223"/>
      <w:bookmarkStart w:id="173" w:name="_Toc392516676"/>
      <w:bookmarkStart w:id="174" w:name="_Toc380581544"/>
      <w:bookmarkStart w:id="175" w:name="_Toc379293267"/>
      <w:bookmarkStart w:id="176" w:name="_Toc339819811"/>
      <w:r>
        <w:rPr>
          <w:b/>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68"/>
      <w:bookmarkEnd w:id="169"/>
      <w:bookmarkEnd w:id="170"/>
      <w:bookmarkEnd w:id="171"/>
      <w:bookmarkEnd w:id="172"/>
      <w:bookmarkEnd w:id="173"/>
      <w:bookmarkEnd w:id="174"/>
      <w:bookmarkEnd w:id="175"/>
      <w:bookmarkEnd w:id="176"/>
    </w:p>
    <w:p w:rsidR="009E6C0E" w:rsidRDefault="009E6C0E" w:rsidP="009E6C0E">
      <w:pPr>
        <w:pStyle w:val="a7"/>
        <w:rPr>
          <w:lang w:val="ru-RU"/>
        </w:rPr>
      </w:pPr>
      <w:r>
        <w:rPr>
          <w:lang w:val="ru-RU"/>
        </w:rPr>
        <w:t xml:space="preserve">1. </w:t>
      </w:r>
      <w:proofErr w:type="gramStart"/>
      <w:r>
        <w:rPr>
          <w:lang w:val="ru-RU"/>
        </w:rP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roofErr w:type="gramEnd"/>
    </w:p>
    <w:p w:rsidR="009E6C0E" w:rsidRDefault="009E6C0E" w:rsidP="009E6C0E">
      <w:pPr>
        <w:pStyle w:val="a7"/>
        <w:rPr>
          <w:lang w:val="ru-RU"/>
        </w:rPr>
      </w:pPr>
      <w:r>
        <w:rPr>
          <w:lang w:val="ru-RU"/>
        </w:rPr>
        <w:lastRenderedPageBreak/>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9E6C0E" w:rsidRDefault="009E6C0E" w:rsidP="009E6C0E">
      <w:pPr>
        <w:pStyle w:val="a7"/>
        <w:rPr>
          <w:lang w:val="ru-RU"/>
        </w:rPr>
      </w:pPr>
      <w:r>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E6C0E" w:rsidRDefault="009E6C0E" w:rsidP="009E6C0E">
      <w:pPr>
        <w:pStyle w:val="a7"/>
        <w:rPr>
          <w:lang w:val="ru-RU"/>
        </w:rPr>
      </w:pPr>
      <w:r>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9E6C0E" w:rsidRDefault="009E6C0E" w:rsidP="009E6C0E">
      <w:pPr>
        <w:pStyle w:val="a7"/>
        <w:rPr>
          <w:lang w:val="ru-RU"/>
        </w:rPr>
      </w:pPr>
      <w:r>
        <w:rPr>
          <w:lang w:val="ru-RU"/>
        </w:rPr>
        <w:t xml:space="preserve">4. </w:t>
      </w:r>
      <w:proofErr w:type="gramStart"/>
      <w:r>
        <w:rPr>
          <w:lang w:val="ru-RU"/>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Котельниковского городского поселения. </w:t>
      </w:r>
      <w:proofErr w:type="gramEnd"/>
    </w:p>
    <w:p w:rsidR="009E6C0E" w:rsidRDefault="009E6C0E" w:rsidP="009E6C0E">
      <w:pPr>
        <w:pStyle w:val="a7"/>
        <w:rPr>
          <w:lang w:val="ru-RU"/>
        </w:rPr>
      </w:pPr>
      <w:r>
        <w:rPr>
          <w:lang w:val="ru-RU"/>
        </w:rPr>
        <w:t>5. На основании рекомендаций Комиссии глава Котельниковского городского поселения принимает решение о предоставлении разрешения или об отказе в его предоставлении. Указанное решение подлежит официальному обнародованию.</w:t>
      </w:r>
    </w:p>
    <w:p w:rsidR="009E6C0E" w:rsidRDefault="009E6C0E" w:rsidP="009E6C0E">
      <w:pPr>
        <w:pStyle w:val="3"/>
        <w:keepLines w:val="0"/>
        <w:suppressAutoHyphens/>
        <w:spacing w:before="180" w:after="120" w:line="240" w:lineRule="auto"/>
        <w:jc w:val="both"/>
        <w:rPr>
          <w:b/>
          <w:bCs/>
          <w:lang w:eastAsia="ar-SA"/>
        </w:rPr>
      </w:pPr>
      <w:bookmarkStart w:id="177" w:name="_Toc483312487"/>
      <w:bookmarkStart w:id="178" w:name="_Toc429415679"/>
      <w:bookmarkStart w:id="179" w:name="_Toc424120761"/>
      <w:bookmarkStart w:id="180" w:name="_Toc410315202"/>
      <w:bookmarkStart w:id="181" w:name="_Toc400454224"/>
      <w:bookmarkStart w:id="182" w:name="_Toc392516677"/>
      <w:bookmarkStart w:id="183" w:name="_Toc380581545"/>
      <w:bookmarkStart w:id="184" w:name="_Toc379293268"/>
      <w:bookmarkStart w:id="185" w:name="_Toc339819812"/>
      <w:bookmarkStart w:id="186" w:name="_Toc321209567"/>
      <w:r>
        <w:rPr>
          <w:b/>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77"/>
      <w:bookmarkEnd w:id="178"/>
      <w:bookmarkEnd w:id="179"/>
      <w:bookmarkEnd w:id="180"/>
      <w:bookmarkEnd w:id="181"/>
      <w:bookmarkEnd w:id="182"/>
      <w:bookmarkEnd w:id="183"/>
      <w:bookmarkEnd w:id="184"/>
      <w:bookmarkEnd w:id="185"/>
      <w:bookmarkEnd w:id="186"/>
    </w:p>
    <w:p w:rsidR="009E6C0E" w:rsidRDefault="009E6C0E" w:rsidP="009E6C0E">
      <w:pPr>
        <w:pStyle w:val="a7"/>
        <w:rPr>
          <w:lang w:val="ru-RU"/>
        </w:rPr>
      </w:pPr>
      <w:r>
        <w:rPr>
          <w:lang w:val="ru-RU"/>
        </w:rPr>
        <w:t>1.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E6C0E" w:rsidRDefault="009E6C0E" w:rsidP="009E6C0E">
      <w:pPr>
        <w:pStyle w:val="a7"/>
        <w:rPr>
          <w:lang w:val="ru-RU"/>
        </w:rPr>
      </w:pPr>
      <w:r>
        <w:rPr>
          <w:lang w:val="ru-RU"/>
        </w:rPr>
        <w:t xml:space="preserve">2. Глава Администрации Котельниковского городского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9E6C0E" w:rsidRDefault="009E6C0E" w:rsidP="009E6C0E">
      <w:pPr>
        <w:pStyle w:val="a7"/>
        <w:rPr>
          <w:lang w:val="ru-RU"/>
        </w:rPr>
      </w:pPr>
      <w:r>
        <w:rPr>
          <w:lang w:val="ru-RU"/>
        </w:rPr>
        <w:t>3.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9E6C0E" w:rsidRDefault="009E6C0E" w:rsidP="009E6C0E">
      <w:pPr>
        <w:pStyle w:val="a7"/>
        <w:rPr>
          <w:lang w:val="ru-RU"/>
        </w:rPr>
      </w:pPr>
      <w:r>
        <w:rPr>
          <w:lang w:val="ru-RU"/>
        </w:rPr>
        <w:t xml:space="preserve">4.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w:t>
      </w:r>
      <w:r>
        <w:rPr>
          <w:lang w:val="ru-RU"/>
        </w:rPr>
        <w:lastRenderedPageBreak/>
        <w:t>капитального строительства осуществляется за счет средств лиц, заинтересованных в предоставлении таких разрешений.</w:t>
      </w:r>
    </w:p>
    <w:p w:rsidR="009E6C0E" w:rsidRDefault="009E6C0E" w:rsidP="009E6C0E">
      <w:pPr>
        <w:pStyle w:val="a7"/>
        <w:rPr>
          <w:lang w:val="ru-RU"/>
        </w:rPr>
      </w:pPr>
    </w:p>
    <w:p w:rsidR="009E6C0E" w:rsidRDefault="009E6C0E" w:rsidP="009E6C0E">
      <w:pPr>
        <w:pStyle w:val="2"/>
        <w:keepLines w:val="0"/>
        <w:suppressAutoHyphens/>
        <w:spacing w:before="240" w:after="240" w:line="240" w:lineRule="auto"/>
        <w:jc w:val="both"/>
        <w:rPr>
          <w:rFonts w:ascii="Times New Roman" w:hAnsi="Times New Roman"/>
          <w:b/>
          <w:bCs/>
          <w:i/>
          <w:iCs/>
          <w:color w:val="auto"/>
          <w:sz w:val="24"/>
          <w:szCs w:val="24"/>
          <w:lang w:eastAsia="ar-SA"/>
        </w:rPr>
      </w:pPr>
      <w:bookmarkStart w:id="187" w:name="_Toc483312488"/>
      <w:bookmarkStart w:id="188" w:name="_Toc429415680"/>
      <w:bookmarkStart w:id="189" w:name="_Toc312188810"/>
      <w:bookmarkStart w:id="190" w:name="_Toc196878914"/>
      <w:r>
        <w:rPr>
          <w:rFonts w:ascii="Times New Roman" w:hAnsi="Times New Roman"/>
          <w:b/>
          <w:bCs/>
          <w:i/>
          <w:iCs/>
          <w:color w:val="auto"/>
          <w:sz w:val="24"/>
          <w:szCs w:val="24"/>
          <w:lang w:eastAsia="ar-SA"/>
        </w:rPr>
        <w:t>Глава 6. Положение о внесении изменений в Правила землепользования и застройки</w:t>
      </w:r>
      <w:bookmarkEnd w:id="187"/>
      <w:bookmarkEnd w:id="188"/>
    </w:p>
    <w:p w:rsidR="009E6C0E" w:rsidRDefault="009E6C0E" w:rsidP="009E6C0E">
      <w:pPr>
        <w:pStyle w:val="3"/>
        <w:keepLines w:val="0"/>
        <w:suppressAutoHyphens/>
        <w:spacing w:before="180" w:after="120" w:line="240" w:lineRule="auto"/>
        <w:jc w:val="both"/>
        <w:rPr>
          <w:b/>
          <w:bCs/>
          <w:lang w:eastAsia="ar-SA"/>
        </w:rPr>
      </w:pPr>
      <w:bookmarkStart w:id="191" w:name="_Toc483312489"/>
      <w:bookmarkStart w:id="192" w:name="_Toc429415681"/>
      <w:bookmarkStart w:id="193" w:name="_Toc312188811"/>
      <w:bookmarkStart w:id="194" w:name="_Toc196878915"/>
      <w:bookmarkEnd w:id="189"/>
      <w:bookmarkEnd w:id="190"/>
      <w:r>
        <w:rPr>
          <w:b/>
          <w:bCs/>
          <w:lang w:eastAsia="ar-SA"/>
        </w:rPr>
        <w:t>Статья 18. Основания для внесения изменений в Правила землепользования и застройки</w:t>
      </w:r>
      <w:bookmarkEnd w:id="191"/>
      <w:bookmarkEnd w:id="192"/>
      <w:bookmarkEnd w:id="193"/>
      <w:bookmarkEnd w:id="194"/>
    </w:p>
    <w:p w:rsidR="009E6C0E" w:rsidRDefault="009E6C0E" w:rsidP="009E6C0E">
      <w:pPr>
        <w:pStyle w:val="a7"/>
        <w:rPr>
          <w:lang w:val="ru-RU"/>
        </w:rPr>
      </w:pPr>
      <w:r>
        <w:rPr>
          <w:lang w:val="ru-RU"/>
        </w:rPr>
        <w:t>1. Основанием для рассмотрения вопроса о внесении изменений в настоящие Правила являются:</w:t>
      </w:r>
    </w:p>
    <w:p w:rsidR="009E6C0E" w:rsidRDefault="009E6C0E" w:rsidP="009E6C0E">
      <w:pPr>
        <w:pStyle w:val="a7"/>
        <w:numPr>
          <w:ilvl w:val="0"/>
          <w:numId w:val="1"/>
        </w:numPr>
        <w:ind w:left="709" w:firstLine="425"/>
        <w:rPr>
          <w:lang w:val="ru-RU"/>
        </w:rPr>
      </w:pPr>
      <w:r>
        <w:rPr>
          <w:lang w:val="ru-RU"/>
        </w:rPr>
        <w:t>несоответствие Правил генеральному плану Котельниковского городского поселения образования (при его разработке) и возникшее в результате внесения в генеральный план изменений;</w:t>
      </w:r>
    </w:p>
    <w:p w:rsidR="009E6C0E" w:rsidRDefault="009E6C0E" w:rsidP="009E6C0E">
      <w:pPr>
        <w:pStyle w:val="a7"/>
        <w:numPr>
          <w:ilvl w:val="0"/>
          <w:numId w:val="1"/>
        </w:numPr>
        <w:ind w:left="709" w:firstLine="425"/>
        <w:rPr>
          <w:lang w:val="ru-RU"/>
        </w:rPr>
      </w:pPr>
      <w:r>
        <w:rPr>
          <w:lang w:val="ru-RU"/>
        </w:rPr>
        <w:t>поступление предложений об изменении границ территориальных зон, изменении градостроительных регламентов;</w:t>
      </w:r>
    </w:p>
    <w:p w:rsidR="009E6C0E" w:rsidRDefault="009E6C0E" w:rsidP="009E6C0E">
      <w:pPr>
        <w:pStyle w:val="a7"/>
        <w:numPr>
          <w:ilvl w:val="0"/>
          <w:numId w:val="1"/>
        </w:numPr>
        <w:ind w:left="709" w:firstLine="425"/>
        <w:rPr>
          <w:lang w:val="ru-RU"/>
        </w:rPr>
      </w:pPr>
      <w:r>
        <w:rPr>
          <w:lang w:val="ru-RU"/>
        </w:rPr>
        <w:t>несоответствие Правил Схеме территориального планирования Котельниковского муниципального района Волгоградской области, возникшее в результате внесения в схему территориального планирования изменений.</w:t>
      </w:r>
    </w:p>
    <w:p w:rsidR="009E6C0E" w:rsidRDefault="009E6C0E" w:rsidP="009E6C0E">
      <w:pPr>
        <w:pStyle w:val="a7"/>
        <w:rPr>
          <w:lang w:val="ru-RU"/>
        </w:rPr>
      </w:pPr>
      <w:r>
        <w:rPr>
          <w:lang w:val="ru-RU"/>
        </w:rPr>
        <w:t>2. С предложениями о внесении изменений в настоящие правила могут выступать:</w:t>
      </w:r>
    </w:p>
    <w:p w:rsidR="009E6C0E" w:rsidRDefault="009E6C0E" w:rsidP="009E6C0E">
      <w:pPr>
        <w:pStyle w:val="a7"/>
        <w:numPr>
          <w:ilvl w:val="0"/>
          <w:numId w:val="1"/>
        </w:numPr>
        <w:ind w:left="709" w:firstLine="425"/>
        <w:rPr>
          <w:lang w:val="ru-RU"/>
        </w:rPr>
      </w:pPr>
      <w:r>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9E6C0E" w:rsidRDefault="009E6C0E" w:rsidP="009E6C0E">
      <w:pPr>
        <w:pStyle w:val="a7"/>
        <w:numPr>
          <w:ilvl w:val="0"/>
          <w:numId w:val="1"/>
        </w:numPr>
        <w:ind w:left="709" w:firstLine="425"/>
        <w:rPr>
          <w:lang w:val="ru-RU"/>
        </w:rPr>
      </w:pPr>
      <w:r>
        <w:rPr>
          <w:lang w:val="ru-RU"/>
        </w:rPr>
        <w:t>органы исполнительной власти Волгоградской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9E6C0E" w:rsidRDefault="009E6C0E" w:rsidP="009E6C0E">
      <w:pPr>
        <w:pStyle w:val="a7"/>
        <w:numPr>
          <w:ilvl w:val="0"/>
          <w:numId w:val="1"/>
        </w:numPr>
        <w:ind w:left="709" w:firstLine="425"/>
        <w:rPr>
          <w:lang w:val="ru-RU"/>
        </w:rPr>
      </w:pPr>
      <w:r>
        <w:rPr>
          <w:lang w:val="ru-RU"/>
        </w:rPr>
        <w:t>органы местного самоуправления Котельниковского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9E6C0E" w:rsidRDefault="009E6C0E" w:rsidP="009E6C0E">
      <w:pPr>
        <w:pStyle w:val="a7"/>
        <w:numPr>
          <w:ilvl w:val="0"/>
          <w:numId w:val="1"/>
        </w:numPr>
        <w:ind w:left="709" w:firstLine="425"/>
        <w:rPr>
          <w:lang w:val="ru-RU"/>
        </w:rPr>
      </w:pPr>
      <w:r>
        <w:rPr>
          <w:lang w:val="ru-RU"/>
        </w:rPr>
        <w:t>органы местного самоуправления Котельниковского городского поселения в случаях, если необходимо совершенствовать порядок регулирования землепользования и застройки на территории сельского поселения;</w:t>
      </w:r>
    </w:p>
    <w:p w:rsidR="009E6C0E" w:rsidRDefault="009E6C0E" w:rsidP="009E6C0E">
      <w:pPr>
        <w:pStyle w:val="a7"/>
        <w:numPr>
          <w:ilvl w:val="0"/>
          <w:numId w:val="1"/>
        </w:numPr>
        <w:ind w:left="709" w:firstLine="425"/>
        <w:rPr>
          <w:lang w:val="ru-RU"/>
        </w:rPr>
      </w:pPr>
      <w:r>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E6C0E" w:rsidRDefault="009E6C0E" w:rsidP="009E6C0E">
      <w:pPr>
        <w:pStyle w:val="a7"/>
        <w:ind w:left="1134" w:firstLine="0"/>
        <w:rPr>
          <w:lang w:val="ru-RU"/>
        </w:rPr>
      </w:pPr>
    </w:p>
    <w:p w:rsidR="009E6C0E" w:rsidRDefault="009E6C0E" w:rsidP="009E6C0E">
      <w:pPr>
        <w:pStyle w:val="3"/>
        <w:keepLines w:val="0"/>
        <w:suppressAutoHyphens/>
        <w:spacing w:before="180" w:after="120" w:line="240" w:lineRule="auto"/>
        <w:jc w:val="both"/>
        <w:rPr>
          <w:b/>
          <w:bCs/>
          <w:lang w:eastAsia="ar-SA"/>
        </w:rPr>
      </w:pPr>
      <w:bookmarkStart w:id="195" w:name="_Toc483312490"/>
      <w:bookmarkStart w:id="196" w:name="_Toc429415682"/>
      <w:bookmarkStart w:id="197" w:name="_Toc312188812"/>
      <w:bookmarkStart w:id="198" w:name="_Toc196878916"/>
      <w:r>
        <w:rPr>
          <w:b/>
          <w:bCs/>
          <w:lang w:eastAsia="ar-SA"/>
        </w:rPr>
        <w:t>Статья 19. Порядок внесения изменений в Правила землепользования застройки</w:t>
      </w:r>
      <w:bookmarkEnd w:id="195"/>
      <w:bookmarkEnd w:id="196"/>
      <w:bookmarkEnd w:id="197"/>
      <w:bookmarkEnd w:id="198"/>
    </w:p>
    <w:p w:rsidR="009E6C0E" w:rsidRDefault="009E6C0E" w:rsidP="009E6C0E">
      <w:pPr>
        <w:pStyle w:val="a7"/>
        <w:rPr>
          <w:lang w:val="ru-RU"/>
        </w:rPr>
      </w:pPr>
      <w:r>
        <w:rPr>
          <w:lang w:val="ru-RU"/>
        </w:rPr>
        <w:t xml:space="preserve">1. </w:t>
      </w:r>
      <w:proofErr w:type="gramStart"/>
      <w:r>
        <w:rPr>
          <w:lang w:val="ru-RU"/>
        </w:rPr>
        <w:t>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Волгоградской области от 24 ноября 2008 года № 1786-ОД «О регулировании градостроительной деятельности в Волгоградской области» (с посл. изм. и доп.), Уставом Котельниковского городского поселения муниципального района Волгоградской области</w:t>
      </w:r>
      <w:proofErr w:type="gramEnd"/>
    </w:p>
    <w:p w:rsidR="009E6C0E" w:rsidRDefault="009E6C0E" w:rsidP="009E6C0E">
      <w:pPr>
        <w:pStyle w:val="a7"/>
        <w:rPr>
          <w:lang w:val="ru-RU"/>
        </w:rPr>
      </w:pPr>
      <w:r>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E6C0E" w:rsidRDefault="009E6C0E" w:rsidP="009E6C0E">
      <w:pPr>
        <w:pStyle w:val="a7"/>
        <w:rPr>
          <w:lang w:val="ru-RU"/>
        </w:rPr>
      </w:pPr>
      <w:r>
        <w:rPr>
          <w:lang w:val="ru-RU"/>
        </w:rPr>
        <w:t xml:space="preserve">3. Предложения о внесении изменений в настоящие Правила направляются в письменной форме </w:t>
      </w:r>
      <w:proofErr w:type="gramStart"/>
      <w:r>
        <w:rPr>
          <w:lang w:val="ru-RU"/>
        </w:rPr>
        <w:t>в</w:t>
      </w:r>
      <w:proofErr w:type="gramEnd"/>
      <w:r>
        <w:rPr>
          <w:lang w:val="ru-RU"/>
        </w:rPr>
        <w:t xml:space="preserve"> </w:t>
      </w:r>
      <w:proofErr w:type="gramStart"/>
      <w:r>
        <w:rPr>
          <w:lang w:val="ru-RU"/>
        </w:rPr>
        <w:t>Комиссия</w:t>
      </w:r>
      <w:proofErr w:type="gramEnd"/>
      <w:r>
        <w:rPr>
          <w:lang w:val="ru-RU"/>
        </w:rPr>
        <w:t xml:space="preserve"> по подготовке правил землепользования и застройки Котельниковского городского поселения Предложения могут относиться к </w:t>
      </w:r>
      <w:r>
        <w:rPr>
          <w:lang w:val="ru-RU"/>
        </w:rPr>
        <w:lastRenderedPageBreak/>
        <w:t>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9E6C0E" w:rsidRDefault="009E6C0E" w:rsidP="009E6C0E">
      <w:pPr>
        <w:pStyle w:val="a7"/>
        <w:rPr>
          <w:lang w:val="ru-RU"/>
        </w:rPr>
      </w:pPr>
      <w:r>
        <w:rPr>
          <w:lang w:val="ru-RU"/>
        </w:rPr>
        <w:t>Заявка регистрируется, и ее копия не позднее следующего рабочего дня после поступления направляется председателю Комиссии.</w:t>
      </w:r>
    </w:p>
    <w:p w:rsidR="009E6C0E" w:rsidRDefault="009E6C0E" w:rsidP="009E6C0E">
      <w:pPr>
        <w:pStyle w:val="a7"/>
        <w:rPr>
          <w:lang w:val="ru-RU"/>
        </w:rPr>
      </w:pPr>
      <w:r>
        <w:rPr>
          <w:lang w:val="ru-RU"/>
        </w:rPr>
        <w:t xml:space="preserve">4. </w:t>
      </w:r>
      <w:proofErr w:type="gramStart"/>
      <w:r>
        <w:rPr>
          <w:lang w:val="ru-RU"/>
        </w:rPr>
        <w:t>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Котельниковского городского поселения для принятия решения о подготовке проекта по внесению</w:t>
      </w:r>
      <w:proofErr w:type="gramEnd"/>
      <w:r>
        <w:rPr>
          <w:lang w:val="ru-RU"/>
        </w:rPr>
        <w:t xml:space="preserve"> изменений.</w:t>
      </w:r>
    </w:p>
    <w:p w:rsidR="009E6C0E" w:rsidRDefault="009E6C0E" w:rsidP="009E6C0E">
      <w:pPr>
        <w:pStyle w:val="a7"/>
        <w:rPr>
          <w:lang w:val="ru-RU"/>
        </w:rPr>
      </w:pPr>
      <w:r>
        <w:rPr>
          <w:lang w:val="ru-RU"/>
        </w:rPr>
        <w:t xml:space="preserve">5.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 </w:t>
      </w:r>
    </w:p>
    <w:p w:rsidR="009E6C0E" w:rsidRDefault="009E6C0E" w:rsidP="009E6C0E">
      <w:pPr>
        <w:pStyle w:val="a7"/>
        <w:rPr>
          <w:lang w:val="ru-RU"/>
        </w:rPr>
      </w:pPr>
      <w:r>
        <w:rPr>
          <w:lang w:val="ru-RU"/>
        </w:rPr>
        <w:t>6. Глава Администрации Котельниковского городского поселения с учетом рекомендаций, содержащихся в заключени</w:t>
      </w:r>
      <w:proofErr w:type="gramStart"/>
      <w:r>
        <w:rPr>
          <w:lang w:val="ru-RU"/>
        </w:rPr>
        <w:t>и</w:t>
      </w:r>
      <w:proofErr w:type="gramEnd"/>
      <w:r>
        <w:rPr>
          <w:lang w:val="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E6C0E" w:rsidRDefault="009E6C0E" w:rsidP="009E6C0E">
      <w:pPr>
        <w:pStyle w:val="a7"/>
        <w:rPr>
          <w:lang w:val="ru-RU"/>
        </w:rPr>
      </w:pPr>
      <w:r>
        <w:rPr>
          <w:lang w:val="ru-RU"/>
        </w:rPr>
        <w:t xml:space="preserve">7.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9E6C0E" w:rsidRDefault="009E6C0E" w:rsidP="009E6C0E">
      <w:pPr>
        <w:pStyle w:val="a7"/>
        <w:rPr>
          <w:lang w:val="ru-RU"/>
        </w:rPr>
      </w:pPr>
      <w:r>
        <w:rPr>
          <w:lang w:val="ru-RU"/>
        </w:rPr>
        <w:t>8.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9E6C0E" w:rsidRDefault="009E6C0E" w:rsidP="009E6C0E">
      <w:pPr>
        <w:pStyle w:val="a7"/>
        <w:rPr>
          <w:lang w:val="ru-RU"/>
        </w:rPr>
      </w:pPr>
      <w:r>
        <w:rPr>
          <w:lang w:val="ru-RU"/>
        </w:rPr>
        <w:t xml:space="preserve">9. Подготовленные по итогам публичных слушаний рекомендации Комиссии направляются главе Администрации Котельниковского городского поселения, </w:t>
      </w:r>
      <w:proofErr w:type="gramStart"/>
      <w:r>
        <w:rPr>
          <w:lang w:val="ru-RU"/>
        </w:rPr>
        <w:t>который</w:t>
      </w:r>
      <w:proofErr w:type="gramEnd"/>
      <w:r>
        <w:rPr>
          <w:lang w:val="ru-RU"/>
        </w:rPr>
        <w:t xml:space="preserve"> не позднее 10 дней принимает по ним решение. В случае принятия положительного решения о внесении изменений в настоящие Правила, глава Администрации Котельниковского городского поселения направляет проект соответствующих предложений в Собрание Котельниковского муниципального района.</w:t>
      </w:r>
    </w:p>
    <w:p w:rsidR="009E6C0E" w:rsidRDefault="009E6C0E" w:rsidP="009E6C0E">
      <w:pPr>
        <w:pStyle w:val="a7"/>
        <w:rPr>
          <w:lang w:val="ru-RU"/>
        </w:rPr>
      </w:pPr>
      <w:r>
        <w:rPr>
          <w:lang w:val="ru-RU"/>
        </w:rPr>
        <w:t>10.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Котельниковского городского поселения в сети «Интернет».</w:t>
      </w:r>
    </w:p>
    <w:p w:rsidR="005A0336" w:rsidRDefault="009E6C0E" w:rsidP="009E6C0E">
      <w:bookmarkStart w:id="199" w:name="_GoBack"/>
      <w:bookmarkEnd w:id="199"/>
      <w:r>
        <w:rPr>
          <w:rFonts w:ascii="Times New Roman" w:hAnsi="Times New Roman"/>
        </w:rPr>
        <w:br w:type="page"/>
      </w:r>
    </w:p>
    <w:sectPr w:rsidR="005A03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8A66E2AE"/>
    <w:lvl w:ilvl="0">
      <w:start w:val="25"/>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3">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4">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5">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6">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7">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lvl w:ilvl="8">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9"/>
        <w:szCs w:val="19"/>
        <w:u w:val="none"/>
        <w:effect w:val="none"/>
      </w:rPr>
    </w:lvl>
  </w:abstractNum>
  <w:abstractNum w:abstractNumId="1">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6C"/>
    <w:rsid w:val="005A0336"/>
    <w:rsid w:val="0095646C"/>
    <w:rsid w:val="009E6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0E"/>
    <w:pPr>
      <w:spacing w:after="0" w:line="360" w:lineRule="auto"/>
      <w:jc w:val="center"/>
    </w:pPr>
    <w:rPr>
      <w:rFonts w:ascii="Calibri" w:eastAsia="Calibri" w:hAnsi="Calibri" w:cs="Times New Roman"/>
    </w:rPr>
  </w:style>
  <w:style w:type="paragraph" w:styleId="1">
    <w:name w:val="heading 1"/>
    <w:basedOn w:val="a"/>
    <w:next w:val="a"/>
    <w:link w:val="10"/>
    <w:qFormat/>
    <w:rsid w:val="009E6C0E"/>
    <w:pPr>
      <w:keepNext/>
      <w:keepLines/>
      <w:spacing w:before="240"/>
      <w:outlineLvl w:val="0"/>
    </w:pPr>
    <w:rPr>
      <w:rFonts w:ascii="Calibri Light" w:eastAsia="Times New Roman" w:hAnsi="Calibri Light"/>
      <w:color w:val="2E74B5"/>
      <w:sz w:val="32"/>
      <w:szCs w:val="32"/>
      <w:lang w:val="x-none" w:eastAsia="x-none"/>
    </w:rPr>
  </w:style>
  <w:style w:type="paragraph" w:styleId="2">
    <w:name w:val="heading 2"/>
    <w:basedOn w:val="a"/>
    <w:next w:val="a"/>
    <w:link w:val="20"/>
    <w:uiPriority w:val="9"/>
    <w:semiHidden/>
    <w:unhideWhenUsed/>
    <w:qFormat/>
    <w:rsid w:val="009E6C0E"/>
    <w:pPr>
      <w:keepNext/>
      <w:keepLines/>
      <w:spacing w:before="40"/>
      <w:outlineLvl w:val="1"/>
    </w:pPr>
    <w:rPr>
      <w:rFonts w:ascii="Calibri Light" w:eastAsia="Times New Roman" w:hAnsi="Calibri Light"/>
      <w:color w:val="2E74B5"/>
      <w:sz w:val="26"/>
      <w:szCs w:val="26"/>
      <w:lang w:val="x-none" w:eastAsia="x-none"/>
    </w:rPr>
  </w:style>
  <w:style w:type="paragraph" w:styleId="3">
    <w:name w:val="heading 3"/>
    <w:aliases w:val="ВВЕДЕНИЕ"/>
    <w:basedOn w:val="a"/>
    <w:next w:val="a"/>
    <w:link w:val="30"/>
    <w:semiHidden/>
    <w:unhideWhenUsed/>
    <w:qFormat/>
    <w:rsid w:val="009E6C0E"/>
    <w:pPr>
      <w:keepNext/>
      <w:keepLines/>
      <w:spacing w:before="40"/>
      <w:outlineLvl w:val="2"/>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6C0E"/>
    <w:rPr>
      <w:rFonts w:ascii="Calibri Light" w:eastAsia="Times New Roman" w:hAnsi="Calibri Light" w:cs="Times New Roman"/>
      <w:color w:val="2E74B5"/>
      <w:sz w:val="32"/>
      <w:szCs w:val="32"/>
      <w:lang w:val="x-none" w:eastAsia="x-none"/>
    </w:rPr>
  </w:style>
  <w:style w:type="character" w:customStyle="1" w:styleId="20">
    <w:name w:val="Заголовок 2 Знак"/>
    <w:basedOn w:val="a0"/>
    <w:link w:val="2"/>
    <w:uiPriority w:val="9"/>
    <w:semiHidden/>
    <w:rsid w:val="009E6C0E"/>
    <w:rPr>
      <w:rFonts w:ascii="Calibri Light" w:eastAsia="Times New Roman" w:hAnsi="Calibri Light" w:cs="Times New Roman"/>
      <w:color w:val="2E74B5"/>
      <w:sz w:val="26"/>
      <w:szCs w:val="26"/>
      <w:lang w:val="x-none" w:eastAsia="x-none"/>
    </w:rPr>
  </w:style>
  <w:style w:type="character" w:customStyle="1" w:styleId="30">
    <w:name w:val="Заголовок 3 Знак"/>
    <w:aliases w:val="ВВЕДЕНИЕ Знак"/>
    <w:basedOn w:val="a0"/>
    <w:link w:val="3"/>
    <w:semiHidden/>
    <w:rsid w:val="009E6C0E"/>
    <w:rPr>
      <w:rFonts w:ascii="Times New Roman" w:eastAsia="Times New Roman" w:hAnsi="Times New Roman" w:cs="Times New Roman"/>
      <w:sz w:val="24"/>
      <w:szCs w:val="24"/>
      <w:lang w:val="x-none" w:eastAsia="x-none"/>
    </w:rPr>
  </w:style>
  <w:style w:type="paragraph" w:styleId="a3">
    <w:name w:val="Body Text"/>
    <w:basedOn w:val="a"/>
    <w:link w:val="a4"/>
    <w:uiPriority w:val="99"/>
    <w:semiHidden/>
    <w:unhideWhenUsed/>
    <w:rsid w:val="009E6C0E"/>
    <w:pPr>
      <w:spacing w:after="120"/>
    </w:pPr>
    <w:rPr>
      <w:lang w:val="x-none"/>
    </w:rPr>
  </w:style>
  <w:style w:type="character" w:customStyle="1" w:styleId="a4">
    <w:name w:val="Основной текст Знак"/>
    <w:basedOn w:val="a0"/>
    <w:link w:val="a3"/>
    <w:uiPriority w:val="99"/>
    <w:semiHidden/>
    <w:rsid w:val="009E6C0E"/>
    <w:rPr>
      <w:rFonts w:ascii="Calibri" w:eastAsia="Calibri" w:hAnsi="Calibri" w:cs="Times New Roman"/>
      <w:lang w:val="x-none"/>
    </w:rPr>
  </w:style>
  <w:style w:type="character" w:customStyle="1" w:styleId="a5">
    <w:name w:val="Без интервала Знак"/>
    <w:link w:val="a6"/>
    <w:uiPriority w:val="1"/>
    <w:locked/>
    <w:rsid w:val="009E6C0E"/>
    <w:rPr>
      <w:rFonts w:ascii="Times New Roman" w:hAnsi="Times New Roman" w:cs="Times New Roman"/>
      <w:lang w:val="x-none" w:eastAsia="x-none"/>
    </w:rPr>
  </w:style>
  <w:style w:type="paragraph" w:styleId="a6">
    <w:name w:val="No Spacing"/>
    <w:basedOn w:val="a"/>
    <w:link w:val="a5"/>
    <w:uiPriority w:val="1"/>
    <w:qFormat/>
    <w:rsid w:val="009E6C0E"/>
    <w:pPr>
      <w:spacing w:before="120" w:line="240" w:lineRule="auto"/>
      <w:ind w:left="221"/>
      <w:jc w:val="both"/>
    </w:pPr>
    <w:rPr>
      <w:rFonts w:ascii="Times New Roman" w:eastAsiaTheme="minorHAnsi" w:hAnsi="Times New Roman"/>
      <w:lang w:val="x-none" w:eastAsia="x-none"/>
    </w:rPr>
  </w:style>
  <w:style w:type="paragraph" w:customStyle="1" w:styleId="a7">
    <w:name w:val="Обычный текст"/>
    <w:basedOn w:val="a"/>
    <w:uiPriority w:val="99"/>
    <w:qFormat/>
    <w:rsid w:val="009E6C0E"/>
    <w:pPr>
      <w:spacing w:line="240" w:lineRule="auto"/>
      <w:ind w:firstLine="709"/>
      <w:jc w:val="both"/>
    </w:pPr>
    <w:rPr>
      <w:rFonts w:ascii="Times New Roman" w:eastAsia="Times New Roman" w:hAnsi="Times New Roman"/>
      <w:sz w:val="24"/>
      <w:szCs w:val="24"/>
      <w:lang w:val="en-US" w:eastAsia="ar-SA" w:bidi="en-US"/>
    </w:rPr>
  </w:style>
  <w:style w:type="character" w:styleId="a8">
    <w:name w:val="Hyperlink"/>
    <w:basedOn w:val="a0"/>
    <w:uiPriority w:val="99"/>
    <w:semiHidden/>
    <w:unhideWhenUsed/>
    <w:rsid w:val="009E6C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0E"/>
    <w:pPr>
      <w:spacing w:after="0" w:line="360" w:lineRule="auto"/>
      <w:jc w:val="center"/>
    </w:pPr>
    <w:rPr>
      <w:rFonts w:ascii="Calibri" w:eastAsia="Calibri" w:hAnsi="Calibri" w:cs="Times New Roman"/>
    </w:rPr>
  </w:style>
  <w:style w:type="paragraph" w:styleId="1">
    <w:name w:val="heading 1"/>
    <w:basedOn w:val="a"/>
    <w:next w:val="a"/>
    <w:link w:val="10"/>
    <w:qFormat/>
    <w:rsid w:val="009E6C0E"/>
    <w:pPr>
      <w:keepNext/>
      <w:keepLines/>
      <w:spacing w:before="240"/>
      <w:outlineLvl w:val="0"/>
    </w:pPr>
    <w:rPr>
      <w:rFonts w:ascii="Calibri Light" w:eastAsia="Times New Roman" w:hAnsi="Calibri Light"/>
      <w:color w:val="2E74B5"/>
      <w:sz w:val="32"/>
      <w:szCs w:val="32"/>
      <w:lang w:val="x-none" w:eastAsia="x-none"/>
    </w:rPr>
  </w:style>
  <w:style w:type="paragraph" w:styleId="2">
    <w:name w:val="heading 2"/>
    <w:basedOn w:val="a"/>
    <w:next w:val="a"/>
    <w:link w:val="20"/>
    <w:uiPriority w:val="9"/>
    <w:semiHidden/>
    <w:unhideWhenUsed/>
    <w:qFormat/>
    <w:rsid w:val="009E6C0E"/>
    <w:pPr>
      <w:keepNext/>
      <w:keepLines/>
      <w:spacing w:before="40"/>
      <w:outlineLvl w:val="1"/>
    </w:pPr>
    <w:rPr>
      <w:rFonts w:ascii="Calibri Light" w:eastAsia="Times New Roman" w:hAnsi="Calibri Light"/>
      <w:color w:val="2E74B5"/>
      <w:sz w:val="26"/>
      <w:szCs w:val="26"/>
      <w:lang w:val="x-none" w:eastAsia="x-none"/>
    </w:rPr>
  </w:style>
  <w:style w:type="paragraph" w:styleId="3">
    <w:name w:val="heading 3"/>
    <w:aliases w:val="ВВЕДЕНИЕ"/>
    <w:basedOn w:val="a"/>
    <w:next w:val="a"/>
    <w:link w:val="30"/>
    <w:semiHidden/>
    <w:unhideWhenUsed/>
    <w:qFormat/>
    <w:rsid w:val="009E6C0E"/>
    <w:pPr>
      <w:keepNext/>
      <w:keepLines/>
      <w:spacing w:before="40"/>
      <w:outlineLvl w:val="2"/>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6C0E"/>
    <w:rPr>
      <w:rFonts w:ascii="Calibri Light" w:eastAsia="Times New Roman" w:hAnsi="Calibri Light" w:cs="Times New Roman"/>
      <w:color w:val="2E74B5"/>
      <w:sz w:val="32"/>
      <w:szCs w:val="32"/>
      <w:lang w:val="x-none" w:eastAsia="x-none"/>
    </w:rPr>
  </w:style>
  <w:style w:type="character" w:customStyle="1" w:styleId="20">
    <w:name w:val="Заголовок 2 Знак"/>
    <w:basedOn w:val="a0"/>
    <w:link w:val="2"/>
    <w:uiPriority w:val="9"/>
    <w:semiHidden/>
    <w:rsid w:val="009E6C0E"/>
    <w:rPr>
      <w:rFonts w:ascii="Calibri Light" w:eastAsia="Times New Roman" w:hAnsi="Calibri Light" w:cs="Times New Roman"/>
      <w:color w:val="2E74B5"/>
      <w:sz w:val="26"/>
      <w:szCs w:val="26"/>
      <w:lang w:val="x-none" w:eastAsia="x-none"/>
    </w:rPr>
  </w:style>
  <w:style w:type="character" w:customStyle="1" w:styleId="30">
    <w:name w:val="Заголовок 3 Знак"/>
    <w:aliases w:val="ВВЕДЕНИЕ Знак"/>
    <w:basedOn w:val="a0"/>
    <w:link w:val="3"/>
    <w:semiHidden/>
    <w:rsid w:val="009E6C0E"/>
    <w:rPr>
      <w:rFonts w:ascii="Times New Roman" w:eastAsia="Times New Roman" w:hAnsi="Times New Roman" w:cs="Times New Roman"/>
      <w:sz w:val="24"/>
      <w:szCs w:val="24"/>
      <w:lang w:val="x-none" w:eastAsia="x-none"/>
    </w:rPr>
  </w:style>
  <w:style w:type="paragraph" w:styleId="a3">
    <w:name w:val="Body Text"/>
    <w:basedOn w:val="a"/>
    <w:link w:val="a4"/>
    <w:uiPriority w:val="99"/>
    <w:semiHidden/>
    <w:unhideWhenUsed/>
    <w:rsid w:val="009E6C0E"/>
    <w:pPr>
      <w:spacing w:after="120"/>
    </w:pPr>
    <w:rPr>
      <w:lang w:val="x-none"/>
    </w:rPr>
  </w:style>
  <w:style w:type="character" w:customStyle="1" w:styleId="a4">
    <w:name w:val="Основной текст Знак"/>
    <w:basedOn w:val="a0"/>
    <w:link w:val="a3"/>
    <w:uiPriority w:val="99"/>
    <w:semiHidden/>
    <w:rsid w:val="009E6C0E"/>
    <w:rPr>
      <w:rFonts w:ascii="Calibri" w:eastAsia="Calibri" w:hAnsi="Calibri" w:cs="Times New Roman"/>
      <w:lang w:val="x-none"/>
    </w:rPr>
  </w:style>
  <w:style w:type="character" w:customStyle="1" w:styleId="a5">
    <w:name w:val="Без интервала Знак"/>
    <w:link w:val="a6"/>
    <w:uiPriority w:val="1"/>
    <w:locked/>
    <w:rsid w:val="009E6C0E"/>
    <w:rPr>
      <w:rFonts w:ascii="Times New Roman" w:hAnsi="Times New Roman" w:cs="Times New Roman"/>
      <w:lang w:val="x-none" w:eastAsia="x-none"/>
    </w:rPr>
  </w:style>
  <w:style w:type="paragraph" w:styleId="a6">
    <w:name w:val="No Spacing"/>
    <w:basedOn w:val="a"/>
    <w:link w:val="a5"/>
    <w:uiPriority w:val="1"/>
    <w:qFormat/>
    <w:rsid w:val="009E6C0E"/>
    <w:pPr>
      <w:spacing w:before="120" w:line="240" w:lineRule="auto"/>
      <w:ind w:left="221"/>
      <w:jc w:val="both"/>
    </w:pPr>
    <w:rPr>
      <w:rFonts w:ascii="Times New Roman" w:eastAsiaTheme="minorHAnsi" w:hAnsi="Times New Roman"/>
      <w:lang w:val="x-none" w:eastAsia="x-none"/>
    </w:rPr>
  </w:style>
  <w:style w:type="paragraph" w:customStyle="1" w:styleId="a7">
    <w:name w:val="Обычный текст"/>
    <w:basedOn w:val="a"/>
    <w:uiPriority w:val="99"/>
    <w:qFormat/>
    <w:rsid w:val="009E6C0E"/>
    <w:pPr>
      <w:spacing w:line="240" w:lineRule="auto"/>
      <w:ind w:firstLine="709"/>
      <w:jc w:val="both"/>
    </w:pPr>
    <w:rPr>
      <w:rFonts w:ascii="Times New Roman" w:eastAsia="Times New Roman" w:hAnsi="Times New Roman"/>
      <w:sz w:val="24"/>
      <w:szCs w:val="24"/>
      <w:lang w:val="en-US" w:eastAsia="ar-SA" w:bidi="en-US"/>
    </w:rPr>
  </w:style>
  <w:style w:type="character" w:styleId="a8">
    <w:name w:val="Hyperlink"/>
    <w:basedOn w:val="a0"/>
    <w:uiPriority w:val="99"/>
    <w:semiHidden/>
    <w:unhideWhenUsed/>
    <w:rsid w:val="009E6C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C390F43D0F9AAB01B8873854B2EE6B1FF22D192C2AAF0DD3ECDe6j1D" TargetMode="External"/><Relationship Id="rId13" Type="http://schemas.openxmlformats.org/officeDocument/2006/relationships/hyperlink" Target="consultantplus://offline/ref=55BC390F43D0F9AAB01B8873854B2EE6B1F524D2909CFDF28C6BC3645ADC47ABDF2C9E609AF0eBjBD" TargetMode="External"/><Relationship Id="rId18" Type="http://schemas.openxmlformats.org/officeDocument/2006/relationships/hyperlink" Target="file:///C:\&#1056;&#1072;&#1073;&#1086;&#1095;&#1072;&#1103;\&#1055;&#1047;&#1047;\&#1074;&#1085;&#1077;&#1089;&#1077;&#1085;&#1080;&#1077;%20&#1080;&#1079;&#1084;&#1077;&#1085;&#1077;&#1085;&#1080;&#1081;%202018\&#1055;&#1047;&#1047;%20&#1050;&#1086;&#1090;&#1077;&#1083;&#1100;&#1085;&#1080;&#1082;&#1086;&#1074;&#1086;%20(07.09.2018&#1075;.)%20.do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55BC390F43D0F9AAB01B8873854B2EE6B1F524D2909CFDF28C6BC3645ADC47ABDF2C9E609CF9BD00e1jBD" TargetMode="External"/><Relationship Id="rId12" Type="http://schemas.openxmlformats.org/officeDocument/2006/relationships/hyperlink" Target="consultantplus://offline/ref=55BC390F43D0F9AAB01B8873854B2EE6B1F524D2909CFDF28C6BC3645ADC47ABDF2C9E609AFFeBjED" TargetMode="External"/><Relationship Id="rId17" Type="http://schemas.openxmlformats.org/officeDocument/2006/relationships/hyperlink" Target="consultantplus://offline/ref=55BC390F43D0F9AAB01B8873854B2EE6B1F524D2909CFDF28C6BC3645ADC47ABDF2C9E609CF9B001e1j4D" TargetMode="External"/><Relationship Id="rId2" Type="http://schemas.openxmlformats.org/officeDocument/2006/relationships/styles" Target="styles.xml"/><Relationship Id="rId16" Type="http://schemas.openxmlformats.org/officeDocument/2006/relationships/hyperlink" Target="consultantplus://offline/ref=55BC390F43D0F9AAB01B8873854B2EE6B1F524D2909CFDF28C6BC3645ADC47ABDF2C9E609CF9B001e1j5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55BC390F43D0F9AAB01B8873854B2EE6B1FF22D192C2AAF0DD3ECDe6j1D" TargetMode="External"/><Relationship Id="rId11" Type="http://schemas.openxmlformats.org/officeDocument/2006/relationships/hyperlink" Target="consultantplus://offline/ref=55BC390F43D0F9AAB01B8873854B2EE6B1F524D2909CFDF28C6BC3645ADC47ABDF2C9E609CF9BE0Ae1j5D" TargetMode="External"/><Relationship Id="rId5" Type="http://schemas.openxmlformats.org/officeDocument/2006/relationships/webSettings" Target="webSettings.xml"/><Relationship Id="rId15" Type="http://schemas.openxmlformats.org/officeDocument/2006/relationships/hyperlink" Target="consultantplus://offline/ref=55BC390F43D0F9AAB01B8873854B2EE6B1F524D2909CFDF28C6BC3645ADC47ABDF2C9E609CF9B001e1j7D" TargetMode="External"/><Relationship Id="rId10" Type="http://schemas.openxmlformats.org/officeDocument/2006/relationships/hyperlink" Target="consultantplus://offline/ref=55BC390F43D0F9AAB01B8873854B2EE6B1F524D2909CFDF28C6BC3645ADC47ABDF2C9E609CF9BE00e1j6D" TargetMode="External"/><Relationship Id="rId19" Type="http://schemas.openxmlformats.org/officeDocument/2006/relationships/hyperlink" Target="file:///C:\&#1056;&#1072;&#1073;&#1086;&#1095;&#1072;&#1103;\&#1055;&#1047;&#1047;\&#1074;&#1085;&#1077;&#1089;&#1077;&#1085;&#1080;&#1077;%20&#1080;&#1079;&#1084;&#1077;&#1085;&#1077;&#1085;&#1080;&#1081;%202018\&#1055;&#1047;&#1047;%20&#1050;&#1086;&#1090;&#1077;&#1083;&#1100;&#1085;&#1080;&#1082;&#1086;&#1074;&#1086;%20(07.09.2018&#1075;.)%20.doc" TargetMode="External"/><Relationship Id="rId4" Type="http://schemas.openxmlformats.org/officeDocument/2006/relationships/settings" Target="settings.xml"/><Relationship Id="rId9" Type="http://schemas.openxmlformats.org/officeDocument/2006/relationships/hyperlink" Target="consultantplus://offline/ref=55BC390F43D0F9AAB01B8873854B2EE6B1F524D2909CFDF28C6BC3645ADC47ABDF2C9E609CF8B90Ae1j4D" TargetMode="External"/><Relationship Id="rId14" Type="http://schemas.openxmlformats.org/officeDocument/2006/relationships/hyperlink" Target="consultantplus://offline/ref=55BC390F43D0F9AAB01B8873854B2EE6B1F524D2909CFDF28C6BC3645ADC47ABDF2C9E609AF1eBj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10617</Words>
  <Characters>60517</Characters>
  <Application>Microsoft Office Word</Application>
  <DocSecurity>0</DocSecurity>
  <Lines>504</Lines>
  <Paragraphs>141</Paragraphs>
  <ScaleCrop>false</ScaleCrop>
  <Company>SPecialiST RePack</Company>
  <LinksUpToDate>false</LinksUpToDate>
  <CharactersWithSpaces>70993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2018-09-20T07:20:00Z</dcterms:created>
  <dcterms:modified xsi:type="dcterms:W3CDTF">2018-09-20T07:20:00Z</dcterms:modified>
</cp:coreProperties>
</file>