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740"/>
        <w:gridCol w:w="30"/>
        <w:gridCol w:w="30"/>
        <w:gridCol w:w="82"/>
        <w:gridCol w:w="1276"/>
        <w:gridCol w:w="709"/>
        <w:gridCol w:w="425"/>
        <w:gridCol w:w="850"/>
        <w:gridCol w:w="142"/>
        <w:gridCol w:w="284"/>
        <w:gridCol w:w="1250"/>
        <w:gridCol w:w="734"/>
        <w:gridCol w:w="4898"/>
      </w:tblGrid>
      <w:tr w:rsidR="00440E12" w:rsidTr="00440E12">
        <w:trPr>
          <w:trHeight w:val="645"/>
        </w:trPr>
        <w:tc>
          <w:tcPr>
            <w:tcW w:w="9173" w:type="dxa"/>
            <w:gridSpan w:val="13"/>
            <w:tcBorders>
              <w:top w:val="single" w:sz="4" w:space="0" w:color="auto"/>
              <w:left w:val="single" w:sz="4" w:space="0" w:color="auto"/>
              <w:bottom w:val="single" w:sz="4" w:space="0" w:color="auto"/>
              <w:right w:val="single" w:sz="4" w:space="0" w:color="auto"/>
            </w:tcBorders>
          </w:tcPr>
          <w:p w:rsidR="00440E12" w:rsidRPr="00A65649" w:rsidRDefault="00440E12">
            <w:pPr>
              <w:spacing w:after="0" w:line="240" w:lineRule="auto"/>
              <w:jc w:val="both"/>
              <w:rPr>
                <w:sz w:val="18"/>
              </w:rPr>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0"/>
              <w:rPr>
                <w:rFonts w:ascii="Times New Roman" w:hAnsi="Times New Roman" w:cs="Times New Roman"/>
                <w:sz w:val="18"/>
              </w:rPr>
            </w:pPr>
            <w:r w:rsidRPr="00A65649">
              <w:rPr>
                <w:rFonts w:ascii="Times New Roman" w:hAnsi="Times New Roman" w:cs="Times New Roman"/>
                <w:sz w:val="18"/>
              </w:rPr>
              <w:t>Приложение № 1 к извещению</w:t>
            </w:r>
          </w:p>
        </w:tc>
      </w:tr>
      <w:tr w:rsidR="00440E12" w:rsidTr="00440E12">
        <w:trPr>
          <w:trHeight w:val="795"/>
        </w:trPr>
        <w:tc>
          <w:tcPr>
            <w:tcW w:w="14805" w:type="dxa"/>
            <w:gridSpan w:val="15"/>
            <w:tcBorders>
              <w:top w:val="single" w:sz="4" w:space="0" w:color="auto"/>
              <w:left w:val="single" w:sz="4" w:space="0" w:color="auto"/>
              <w:bottom w:val="single" w:sz="4" w:space="0" w:color="auto"/>
              <w:right w:val="single" w:sz="4" w:space="0" w:color="auto"/>
            </w:tcBorders>
          </w:tcPr>
          <w:p w:rsidR="00440E12" w:rsidRPr="00A65649" w:rsidRDefault="00440E12">
            <w:pPr>
              <w:pStyle w:val="a3"/>
              <w:spacing w:after="0" w:line="240" w:lineRule="auto"/>
              <w:ind w:left="-81"/>
              <w:jc w:val="both"/>
              <w:rPr>
                <w:rFonts w:ascii="Times New Roman" w:hAnsi="Times New Roman" w:cs="Times New Roman"/>
                <w:sz w:val="18"/>
              </w:rPr>
            </w:pPr>
          </w:p>
          <w:p w:rsidR="001A5175" w:rsidRPr="001A5175" w:rsidRDefault="00440E12" w:rsidP="00865CEC">
            <w:pPr>
              <w:spacing w:after="0" w:line="240" w:lineRule="auto"/>
              <w:rPr>
                <w:rFonts w:ascii="Times New Roman" w:eastAsia="Times New Roman" w:hAnsi="Times New Roman" w:cs="Times New Roman"/>
                <w:sz w:val="18"/>
                <w:szCs w:val="28"/>
                <w:lang w:eastAsia="ru-RU"/>
              </w:rPr>
            </w:pPr>
            <w:r w:rsidRPr="001A5175">
              <w:rPr>
                <w:rFonts w:ascii="Times New Roman" w:hAnsi="Times New Roman" w:cs="Times New Roman"/>
                <w:sz w:val="18"/>
              </w:rPr>
              <w:t>Аукцион на право заключения</w:t>
            </w:r>
            <w:r w:rsidR="001A5175" w:rsidRPr="00FF77A3">
              <w:rPr>
                <w:rFonts w:ascii="Times New Roman" w:hAnsi="Times New Roman" w:cs="Times New Roman"/>
                <w:b/>
                <w:sz w:val="28"/>
                <w:szCs w:val="28"/>
              </w:rPr>
              <w:t xml:space="preserve"> </w:t>
            </w:r>
            <w:r w:rsidR="001A5175" w:rsidRPr="001A5175">
              <w:rPr>
                <w:rFonts w:ascii="Times New Roman" w:hAnsi="Times New Roman" w:cs="Times New Roman"/>
                <w:sz w:val="18"/>
                <w:szCs w:val="28"/>
              </w:rPr>
              <w:t>договоров  аренды земельных участков, государственная собственность</w:t>
            </w:r>
            <w:r w:rsidR="001A5175">
              <w:rPr>
                <w:rFonts w:ascii="Times New Roman" w:hAnsi="Times New Roman" w:cs="Times New Roman"/>
                <w:sz w:val="18"/>
                <w:szCs w:val="28"/>
              </w:rPr>
              <w:t xml:space="preserve"> </w:t>
            </w:r>
            <w:r w:rsidR="001A5175" w:rsidRPr="001A5175">
              <w:rPr>
                <w:rFonts w:ascii="Times New Roman" w:hAnsi="Times New Roman" w:cs="Times New Roman"/>
                <w:sz w:val="18"/>
                <w:szCs w:val="28"/>
              </w:rPr>
              <w:t>на которые не разграничена</w:t>
            </w:r>
          </w:p>
          <w:p w:rsidR="00440E12" w:rsidRPr="00A65649" w:rsidRDefault="00440E12" w:rsidP="001A5175">
            <w:pPr>
              <w:spacing w:after="0" w:line="240" w:lineRule="auto"/>
              <w:jc w:val="both"/>
              <w:rPr>
                <w:rFonts w:ascii="Times New Roman" w:hAnsi="Times New Roman" w:cs="Times New Roman"/>
                <w:sz w:val="18"/>
              </w:rPr>
            </w:pPr>
            <w:r w:rsidRPr="00A65649">
              <w:rPr>
                <w:rFonts w:ascii="Times New Roman" w:hAnsi="Times New Roman" w:cs="Times New Roman"/>
                <w:sz w:val="18"/>
                <w:highlight w:val="yellow"/>
              </w:rPr>
              <w:t xml:space="preserve"> </w:t>
            </w:r>
          </w:p>
        </w:tc>
      </w:tr>
      <w:tr w:rsidR="00440E12" w:rsidTr="00440E12">
        <w:trPr>
          <w:trHeight w:val="855"/>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A65649" w:rsidRDefault="00440E12" w:rsidP="00A65649">
            <w:pPr>
              <w:spacing w:after="0" w:line="240" w:lineRule="auto"/>
              <w:rPr>
                <w:rFonts w:ascii="Times New Roman" w:hAnsi="Times New Roman" w:cs="Times New Roman"/>
                <w:b/>
                <w:sz w:val="18"/>
              </w:rPr>
            </w:pPr>
            <w:r w:rsidRPr="00A65649">
              <w:rPr>
                <w:rFonts w:ascii="Times New Roman" w:hAnsi="Times New Roman" w:cs="Times New Roman"/>
                <w:b/>
                <w:sz w:val="18"/>
              </w:rPr>
              <w:t>ЛОТ № 1</w:t>
            </w:r>
          </w:p>
        </w:tc>
      </w:tr>
      <w:tr w:rsidR="00440E12" w:rsidTr="00A65649">
        <w:trPr>
          <w:trHeight w:val="1076"/>
        </w:trPr>
        <w:tc>
          <w:tcPr>
            <w:tcW w:w="2253" w:type="dxa"/>
            <w:tcBorders>
              <w:top w:val="single" w:sz="4" w:space="0" w:color="auto"/>
              <w:left w:val="single" w:sz="4" w:space="0" w:color="auto"/>
              <w:bottom w:val="single" w:sz="4" w:space="0" w:color="auto"/>
              <w:right w:val="single" w:sz="4" w:space="0" w:color="auto"/>
            </w:tcBorders>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440E12" w:rsidTr="00C20F6E">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440E12" w:rsidRPr="00441E6E" w:rsidRDefault="00440E12" w:rsidP="00675984">
            <w:pPr>
              <w:pStyle w:val="a3"/>
              <w:spacing w:after="0" w:line="240" w:lineRule="auto"/>
              <w:ind w:left="-123" w:right="-108"/>
              <w:jc w:val="center"/>
              <w:rPr>
                <w:rFonts w:ascii="Times New Roman" w:hAnsi="Times New Roman" w:cs="Times New Roman"/>
                <w:sz w:val="18"/>
              </w:rPr>
            </w:pPr>
            <w:r w:rsidRPr="00441E6E">
              <w:rPr>
                <w:rFonts w:ascii="Times New Roman" w:hAnsi="Times New Roman" w:cs="Times New Roman"/>
                <w:sz w:val="18"/>
              </w:rPr>
              <w:t>Адрес:</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обл. Волгоградская,</w:t>
            </w:r>
          </w:p>
          <w:p w:rsidR="00440E12" w:rsidRPr="00441E6E" w:rsidRDefault="00440E12" w:rsidP="00605ECE">
            <w:pPr>
              <w:pStyle w:val="a3"/>
              <w:spacing w:after="0" w:line="240" w:lineRule="auto"/>
              <w:ind w:left="-123" w:right="-108"/>
              <w:jc w:val="center"/>
              <w:rPr>
                <w:rFonts w:ascii="Times New Roman" w:hAnsi="Times New Roman" w:cs="Times New Roman"/>
                <w:sz w:val="18"/>
              </w:rPr>
            </w:pPr>
            <w:r w:rsidRPr="00441E6E">
              <w:rPr>
                <w:rFonts w:ascii="Times New Roman" w:hAnsi="Times New Roman" w:cs="Times New Roman"/>
                <w:sz w:val="18"/>
              </w:rPr>
              <w:t xml:space="preserve">р-н </w:t>
            </w:r>
            <w:proofErr w:type="spellStart"/>
            <w:r w:rsidRPr="00441E6E">
              <w:rPr>
                <w:rFonts w:ascii="Times New Roman" w:hAnsi="Times New Roman" w:cs="Times New Roman"/>
                <w:sz w:val="18"/>
              </w:rPr>
              <w:t>Котельниковский</w:t>
            </w:r>
            <w:proofErr w:type="spellEnd"/>
            <w:r w:rsidRPr="00441E6E">
              <w:rPr>
                <w:rFonts w:ascii="Times New Roman" w:hAnsi="Times New Roman" w:cs="Times New Roman"/>
                <w:sz w:val="18"/>
              </w:rPr>
              <w:t>,</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г. Котельниково,</w:t>
            </w:r>
          </w:p>
          <w:p w:rsidR="00440E12" w:rsidRPr="00441E6E" w:rsidRDefault="00865CEC"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 xml:space="preserve">приблизительно в 160 м на восток относительно ориентира – сооружения дорожного транспорта, расположенного по адресу: </w:t>
            </w:r>
            <w:proofErr w:type="gramStart"/>
            <w:r w:rsidRPr="00441E6E">
              <w:rPr>
                <w:rFonts w:ascii="Times New Roman" w:hAnsi="Times New Roman" w:cs="Times New Roman"/>
                <w:sz w:val="18"/>
              </w:rPr>
              <w:t xml:space="preserve">Волгоградская обл., </w:t>
            </w:r>
            <w:proofErr w:type="spellStart"/>
            <w:r w:rsidRPr="00441E6E">
              <w:rPr>
                <w:rFonts w:ascii="Times New Roman" w:hAnsi="Times New Roman" w:cs="Times New Roman"/>
                <w:sz w:val="18"/>
              </w:rPr>
              <w:t>Котельниковский</w:t>
            </w:r>
            <w:proofErr w:type="spellEnd"/>
            <w:r w:rsidRPr="00441E6E">
              <w:rPr>
                <w:rFonts w:ascii="Times New Roman" w:hAnsi="Times New Roman" w:cs="Times New Roman"/>
                <w:sz w:val="18"/>
              </w:rPr>
              <w:t xml:space="preserve"> р-н, г. Котельниково, ул. Северная,4</w:t>
            </w:r>
            <w:r w:rsidR="00440E12" w:rsidRPr="00441E6E">
              <w:rPr>
                <w:rFonts w:ascii="Times New Roman" w:hAnsi="Times New Roman" w:cs="Times New Roman"/>
                <w:sz w:val="18"/>
              </w:rPr>
              <w:t>;</w:t>
            </w:r>
            <w:proofErr w:type="gramEnd"/>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Кадастровый номер:</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34:13:13001</w:t>
            </w:r>
            <w:r w:rsidR="00865CEC" w:rsidRPr="00441E6E">
              <w:rPr>
                <w:rFonts w:ascii="Times New Roman" w:hAnsi="Times New Roman" w:cs="Times New Roman"/>
                <w:sz w:val="18"/>
              </w:rPr>
              <w:t>4</w:t>
            </w:r>
            <w:r w:rsidRPr="00441E6E">
              <w:rPr>
                <w:rFonts w:ascii="Times New Roman" w:hAnsi="Times New Roman" w:cs="Times New Roman"/>
                <w:sz w:val="18"/>
              </w:rPr>
              <w:t>:</w:t>
            </w:r>
            <w:r w:rsidR="00865CEC" w:rsidRPr="00441E6E">
              <w:rPr>
                <w:rFonts w:ascii="Times New Roman" w:hAnsi="Times New Roman" w:cs="Times New Roman"/>
                <w:sz w:val="18"/>
              </w:rPr>
              <w:t>321</w:t>
            </w:r>
            <w:r w:rsidRPr="00441E6E">
              <w:rPr>
                <w:rFonts w:ascii="Times New Roman" w:hAnsi="Times New Roman" w:cs="Times New Roman"/>
                <w:sz w:val="18"/>
              </w:rPr>
              <w:t>;</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Площадь</w:t>
            </w:r>
            <w:r w:rsidR="00605ECE" w:rsidRPr="00441E6E">
              <w:rPr>
                <w:rFonts w:ascii="Times New Roman" w:hAnsi="Times New Roman" w:cs="Times New Roman"/>
                <w:sz w:val="18"/>
              </w:rPr>
              <w:t xml:space="preserve"> </w:t>
            </w:r>
            <w:r w:rsidR="00865CEC" w:rsidRPr="00441E6E">
              <w:rPr>
                <w:rFonts w:ascii="Times New Roman" w:hAnsi="Times New Roman" w:cs="Times New Roman"/>
                <w:sz w:val="18"/>
              </w:rPr>
              <w:t>1</w:t>
            </w:r>
            <w:r w:rsidR="003E39FE" w:rsidRPr="00441E6E">
              <w:rPr>
                <w:rFonts w:ascii="Times New Roman" w:hAnsi="Times New Roman" w:cs="Times New Roman"/>
                <w:sz w:val="18"/>
              </w:rPr>
              <w:t>000</w:t>
            </w:r>
            <w:r w:rsidRPr="00441E6E">
              <w:rPr>
                <w:rFonts w:ascii="Times New Roman" w:hAnsi="Times New Roman" w:cs="Times New Roman"/>
                <w:sz w:val="18"/>
              </w:rPr>
              <w:t xml:space="preserve"> </w:t>
            </w:r>
            <w:proofErr w:type="spellStart"/>
            <w:r w:rsidRPr="00441E6E">
              <w:rPr>
                <w:rFonts w:ascii="Times New Roman" w:hAnsi="Times New Roman" w:cs="Times New Roman"/>
                <w:sz w:val="18"/>
              </w:rPr>
              <w:t>кв.м</w:t>
            </w:r>
            <w:proofErr w:type="spellEnd"/>
            <w:r w:rsidRPr="00441E6E">
              <w:rPr>
                <w:rFonts w:ascii="Times New Roman" w:hAnsi="Times New Roman" w:cs="Times New Roman"/>
                <w:sz w:val="18"/>
              </w:rPr>
              <w:t>.;</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Категория земель:</w:t>
            </w:r>
          </w:p>
          <w:p w:rsidR="00440E12" w:rsidRPr="00441E6E" w:rsidRDefault="00440E12" w:rsidP="00675984">
            <w:pPr>
              <w:pStyle w:val="a3"/>
              <w:spacing w:after="0" w:line="240" w:lineRule="auto"/>
              <w:ind w:left="-123"/>
              <w:jc w:val="center"/>
              <w:rPr>
                <w:rFonts w:ascii="Times New Roman" w:hAnsi="Times New Roman" w:cs="Times New Roman"/>
                <w:sz w:val="18"/>
              </w:rPr>
            </w:pPr>
            <w:r w:rsidRPr="00441E6E">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440E12" w:rsidRPr="00441E6E" w:rsidRDefault="00865CEC" w:rsidP="00605ECE">
            <w:pPr>
              <w:pStyle w:val="a3"/>
              <w:spacing w:after="0" w:line="240" w:lineRule="auto"/>
              <w:ind w:left="-108" w:right="-108"/>
              <w:jc w:val="center"/>
              <w:rPr>
                <w:rFonts w:ascii="Times New Roman" w:hAnsi="Times New Roman" w:cs="Times New Roman"/>
                <w:sz w:val="18"/>
              </w:rPr>
            </w:pPr>
            <w:r w:rsidRPr="00441E6E">
              <w:rPr>
                <w:rFonts w:ascii="Times New Roman" w:hAnsi="Times New Roman" w:cs="Times New Roman"/>
                <w:sz w:val="18"/>
              </w:rPr>
              <w:t>Станции технического обслуживания автомобилей</w:t>
            </w:r>
            <w:proofErr w:type="gramStart"/>
            <w:r w:rsidRPr="00441E6E">
              <w:rPr>
                <w:rFonts w:ascii="Times New Roman" w:hAnsi="Times New Roman" w:cs="Times New Roman"/>
                <w:sz w:val="18"/>
              </w:rPr>
              <w:t>.</w:t>
            </w:r>
            <w:proofErr w:type="gramEnd"/>
            <w:r w:rsidRPr="00441E6E">
              <w:rPr>
                <w:rFonts w:ascii="Times New Roman" w:hAnsi="Times New Roman" w:cs="Times New Roman"/>
                <w:sz w:val="18"/>
              </w:rPr>
              <w:t xml:space="preserve"> </w:t>
            </w:r>
            <w:proofErr w:type="gramStart"/>
            <w:r w:rsidRPr="00441E6E">
              <w:rPr>
                <w:rFonts w:ascii="Times New Roman" w:hAnsi="Times New Roman" w:cs="Times New Roman"/>
                <w:sz w:val="18"/>
              </w:rPr>
              <w:t>а</w:t>
            </w:r>
            <w:proofErr w:type="gramEnd"/>
            <w:r w:rsidRPr="00441E6E">
              <w:rPr>
                <w:rFonts w:ascii="Times New Roman" w:hAnsi="Times New Roman" w:cs="Times New Roman"/>
                <w:sz w:val="18"/>
              </w:rPr>
              <w:t>вторемонтные предприятия, автозаправки всех видов</w:t>
            </w:r>
          </w:p>
        </w:tc>
        <w:tc>
          <w:tcPr>
            <w:tcW w:w="1276" w:type="dxa"/>
            <w:tcBorders>
              <w:top w:val="single" w:sz="4" w:space="0" w:color="auto"/>
              <w:left w:val="nil"/>
              <w:bottom w:val="single" w:sz="4" w:space="0" w:color="auto"/>
              <w:right w:val="single" w:sz="4" w:space="0" w:color="auto"/>
            </w:tcBorders>
            <w:vAlign w:val="center"/>
            <w:hideMark/>
          </w:tcPr>
          <w:p w:rsidR="00440E12" w:rsidRPr="00441E6E" w:rsidRDefault="00865CEC" w:rsidP="00675984">
            <w:pPr>
              <w:jc w:val="center"/>
              <w:rPr>
                <w:rFonts w:ascii="Times New Roman" w:hAnsi="Times New Roman" w:cs="Times New Roman"/>
                <w:sz w:val="18"/>
              </w:rPr>
            </w:pPr>
            <w:r w:rsidRPr="00441E6E">
              <w:rPr>
                <w:rFonts w:ascii="Times New Roman" w:hAnsi="Times New Roman" w:cs="Times New Roman"/>
                <w:sz w:val="18"/>
              </w:rPr>
              <w:t>79017,00</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441E6E" w:rsidRDefault="00865CEC" w:rsidP="00675984">
            <w:pPr>
              <w:jc w:val="center"/>
              <w:rPr>
                <w:rFonts w:ascii="Times New Roman" w:hAnsi="Times New Roman" w:cs="Times New Roman"/>
                <w:sz w:val="18"/>
              </w:rPr>
            </w:pPr>
            <w:r w:rsidRPr="00441E6E">
              <w:rPr>
                <w:rFonts w:ascii="Times New Roman" w:hAnsi="Times New Roman" w:cs="Times New Roman"/>
                <w:sz w:val="18"/>
              </w:rPr>
              <w:t>79017,00</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441E6E" w:rsidRDefault="00865CEC" w:rsidP="00865CEC">
            <w:pPr>
              <w:jc w:val="center"/>
              <w:rPr>
                <w:rFonts w:ascii="Times New Roman" w:hAnsi="Times New Roman" w:cs="Times New Roman"/>
                <w:sz w:val="18"/>
              </w:rPr>
            </w:pPr>
            <w:r w:rsidRPr="00441E6E">
              <w:rPr>
                <w:rFonts w:ascii="Times New Roman" w:hAnsi="Times New Roman" w:cs="Times New Roman"/>
                <w:sz w:val="18"/>
              </w:rPr>
              <w:t>10 лет</w:t>
            </w:r>
          </w:p>
        </w:tc>
        <w:tc>
          <w:tcPr>
            <w:tcW w:w="1984" w:type="dxa"/>
            <w:gridSpan w:val="2"/>
            <w:tcBorders>
              <w:top w:val="single" w:sz="4" w:space="0" w:color="auto"/>
              <w:left w:val="nil"/>
              <w:bottom w:val="single" w:sz="4" w:space="0" w:color="auto"/>
              <w:right w:val="single" w:sz="4" w:space="0" w:color="auto"/>
            </w:tcBorders>
            <w:vAlign w:val="center"/>
          </w:tcPr>
          <w:p w:rsidR="00440E12" w:rsidRPr="00441E6E" w:rsidRDefault="00865CEC" w:rsidP="00C20F6E">
            <w:pPr>
              <w:ind w:left="-108" w:right="-108"/>
              <w:jc w:val="center"/>
              <w:rPr>
                <w:rFonts w:ascii="Times New Roman" w:hAnsi="Times New Roman" w:cs="Times New Roman"/>
                <w:sz w:val="18"/>
              </w:rPr>
            </w:pPr>
            <w:r w:rsidRPr="00441E6E">
              <w:rPr>
                <w:rFonts w:ascii="Times New Roman" w:hAnsi="Times New Roman" w:cs="Times New Roman"/>
                <w:sz w:val="18"/>
              </w:rPr>
              <w:t>Не установлено</w:t>
            </w:r>
          </w:p>
          <w:p w:rsidR="00C20F6E" w:rsidRPr="00441E6E" w:rsidRDefault="00C20F6E" w:rsidP="00C20F6E">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A85DA2" w:rsidRPr="001A5175" w:rsidRDefault="00545275" w:rsidP="00A85DA2">
            <w:pPr>
              <w:spacing w:after="0" w:line="240" w:lineRule="auto"/>
              <w:ind w:firstLine="930"/>
              <w:jc w:val="both"/>
              <w:rPr>
                <w:rFonts w:ascii="Times New Roman" w:eastAsia="Times New Roman" w:hAnsi="Times New Roman" w:cs="Times New Roman"/>
                <w:sz w:val="18"/>
                <w:szCs w:val="24"/>
                <w:lang w:eastAsia="ar-SA" w:bidi="en-US"/>
              </w:rPr>
            </w:pPr>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 xml:space="preserve">от 15.12.2009 г. № 41/232, указанный земельный участок расположен в зоне </w:t>
            </w:r>
            <w:r w:rsidRPr="001A5175">
              <w:rPr>
                <w:rFonts w:ascii="Times New Roman" w:eastAsia="Times New Roman" w:hAnsi="Times New Roman" w:cs="Times New Roman"/>
                <w:sz w:val="18"/>
                <w:lang w:eastAsia="ru-RU"/>
              </w:rPr>
              <w:t xml:space="preserve">застройки </w:t>
            </w:r>
            <w:r w:rsidR="00A85DA2" w:rsidRPr="001A5175">
              <w:rPr>
                <w:rFonts w:ascii="Times New Roman" w:eastAsia="Times New Roman" w:hAnsi="Times New Roman" w:cs="Times New Roman"/>
                <w:sz w:val="18"/>
                <w:szCs w:val="24"/>
                <w:lang w:eastAsia="ar-SA" w:bidi="en-US"/>
              </w:rPr>
              <w:t xml:space="preserve">производственными объектами </w:t>
            </w:r>
            <w:r w:rsidR="00A85DA2" w:rsidRPr="001A5175">
              <w:rPr>
                <w:rFonts w:ascii="Times New Roman" w:eastAsia="Times New Roman" w:hAnsi="Times New Roman" w:cs="Times New Roman"/>
                <w:sz w:val="18"/>
                <w:szCs w:val="24"/>
                <w:lang w:val="en-US" w:eastAsia="ar-SA" w:bidi="en-US"/>
              </w:rPr>
              <w:t>IV</w:t>
            </w:r>
            <w:r w:rsidR="00A85DA2" w:rsidRPr="001A5175">
              <w:rPr>
                <w:rFonts w:ascii="Times New Roman" w:eastAsia="Times New Roman" w:hAnsi="Times New Roman" w:cs="Times New Roman"/>
                <w:sz w:val="18"/>
                <w:szCs w:val="24"/>
                <w:lang w:eastAsia="ar-SA" w:bidi="en-US"/>
              </w:rPr>
              <w:t xml:space="preserve"> и </w:t>
            </w:r>
            <w:r w:rsidR="00A85DA2" w:rsidRPr="001A5175">
              <w:rPr>
                <w:rFonts w:ascii="Times New Roman" w:eastAsia="Times New Roman" w:hAnsi="Times New Roman" w:cs="Times New Roman"/>
                <w:sz w:val="18"/>
                <w:szCs w:val="24"/>
                <w:lang w:val="en-US" w:eastAsia="ar-SA" w:bidi="en-US"/>
              </w:rPr>
              <w:t>V</w:t>
            </w:r>
            <w:r w:rsidR="00A85DA2" w:rsidRPr="001A5175">
              <w:rPr>
                <w:rFonts w:ascii="Times New Roman" w:eastAsia="Times New Roman" w:hAnsi="Times New Roman" w:cs="Times New Roman"/>
                <w:sz w:val="18"/>
                <w:szCs w:val="24"/>
                <w:lang w:eastAsia="ar-SA" w:bidi="en-US"/>
              </w:rPr>
              <w:t xml:space="preserve"> классами вредности: Кодовое обозначение зоны (индекс) – П-2.</w:t>
            </w:r>
          </w:p>
          <w:p w:rsidR="00A85DA2" w:rsidRPr="001A5175" w:rsidRDefault="00A85DA2" w:rsidP="00A85DA2">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1A5175">
              <w:rPr>
                <w:rFonts w:ascii="Times New Roman" w:eastAsia="Times New Roman" w:hAnsi="Times New Roman"/>
                <w:color w:val="000000"/>
                <w:sz w:val="18"/>
                <w:szCs w:val="24"/>
                <w:lang w:eastAsia="ru-RU"/>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A85DA2" w:rsidRPr="001A5175" w:rsidRDefault="00A85DA2" w:rsidP="00A85DA2">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1A5175">
              <w:rPr>
                <w:rFonts w:ascii="Times New Roman" w:eastAsia="Times New Roman" w:hAnsi="Times New Roman"/>
                <w:color w:val="000000"/>
                <w:sz w:val="18"/>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40E12" w:rsidRPr="00441E6E" w:rsidRDefault="00545275" w:rsidP="005D7B78">
            <w:pPr>
              <w:shd w:val="clear" w:color="auto" w:fill="FFFFFF"/>
              <w:autoSpaceDE w:val="0"/>
              <w:autoSpaceDN w:val="0"/>
              <w:adjustRightInd w:val="0"/>
              <w:spacing w:after="0" w:line="240" w:lineRule="auto"/>
              <w:ind w:firstLine="720"/>
              <w:jc w:val="both"/>
              <w:rPr>
                <w:rFonts w:ascii="Times New Roman" w:eastAsia="Calibri" w:hAnsi="Times New Roman" w:cs="Times New Roman"/>
                <w:sz w:val="18"/>
              </w:rPr>
            </w:pPr>
            <w:proofErr w:type="gramStart"/>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w:t>
            </w:r>
            <w:r w:rsidRPr="001A5175">
              <w:rPr>
                <w:rFonts w:ascii="Times New Roman" w:eastAsia="Calibri" w:hAnsi="Times New Roman" w:cs="Times New Roman"/>
                <w:sz w:val="18"/>
              </w:rPr>
              <w:lastRenderedPageBreak/>
              <w:t>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A5175">
              <w:rPr>
                <w:rFonts w:ascii="Times New Roman" w:eastAsia="Calibri" w:hAnsi="Times New Roman" w:cs="Times New Roman"/>
                <w:sz w:val="28"/>
              </w:rPr>
              <w:t xml:space="preserve"> </w:t>
            </w:r>
            <w:r w:rsidRPr="001A5175">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w:t>
            </w:r>
            <w:r w:rsidR="003952A4" w:rsidRPr="001A5175">
              <w:rPr>
                <w:rFonts w:ascii="Times New Roman" w:eastAsia="Calibri" w:hAnsi="Times New Roman" w:cs="Times New Roman"/>
                <w:sz w:val="18"/>
              </w:rPr>
              <w:t>, а именно,</w:t>
            </w:r>
            <w:r w:rsidR="003952A4" w:rsidRPr="001A5175">
              <w:rPr>
                <w:rFonts w:ascii="Times New Roman" w:eastAsia="Calibri" w:hAnsi="Times New Roman" w:cs="Times New Roman"/>
                <w:sz w:val="28"/>
              </w:rPr>
              <w:t xml:space="preserve"> </w:t>
            </w:r>
            <w:r w:rsidR="00441E6E">
              <w:rPr>
                <w:rFonts w:ascii="Times New Roman" w:eastAsia="Calibri" w:hAnsi="Times New Roman" w:cs="Times New Roman"/>
                <w:sz w:val="18"/>
              </w:rPr>
              <w:t>станции технического обслуживания автомобилей, авторемонтные</w:t>
            </w:r>
            <w:proofErr w:type="gramEnd"/>
            <w:r w:rsidR="00441E6E">
              <w:rPr>
                <w:rFonts w:ascii="Times New Roman" w:eastAsia="Calibri" w:hAnsi="Times New Roman" w:cs="Times New Roman"/>
                <w:sz w:val="18"/>
              </w:rPr>
              <w:t xml:space="preserve"> </w:t>
            </w:r>
            <w:proofErr w:type="gramStart"/>
            <w:r w:rsidR="00441E6E">
              <w:rPr>
                <w:rFonts w:ascii="Times New Roman" w:eastAsia="Calibri" w:hAnsi="Times New Roman" w:cs="Times New Roman"/>
                <w:sz w:val="18"/>
              </w:rPr>
              <w:t>предприятия, автозаправки</w:t>
            </w:r>
            <w:r w:rsidRPr="001A5175">
              <w:rPr>
                <w:rFonts w:ascii="Times New Roman" w:eastAsia="Calibri" w:hAnsi="Times New Roman" w:cs="Times New Roman"/>
                <w:sz w:val="18"/>
              </w:rPr>
              <w:t xml:space="preserve">: 1) </w:t>
            </w:r>
            <w:r w:rsidR="00441E6E">
              <w:rPr>
                <w:rFonts w:ascii="Times New Roman" w:eastAsia="Calibri" w:hAnsi="Times New Roman" w:cs="Times New Roman"/>
                <w:sz w:val="18"/>
              </w:rPr>
              <w:t xml:space="preserve">Минимальная площадь земельного участка 1000 </w:t>
            </w:r>
            <w:proofErr w:type="spellStart"/>
            <w:r w:rsidR="00441E6E">
              <w:rPr>
                <w:rFonts w:ascii="Times New Roman" w:eastAsia="Calibri" w:hAnsi="Times New Roman" w:cs="Times New Roman"/>
                <w:sz w:val="18"/>
              </w:rPr>
              <w:t>кв.м</w:t>
            </w:r>
            <w:proofErr w:type="spellEnd"/>
            <w:r w:rsidR="00441E6E">
              <w:rPr>
                <w:rFonts w:ascii="Times New Roman" w:eastAsia="Calibri" w:hAnsi="Times New Roman" w:cs="Times New Roman"/>
                <w:sz w:val="18"/>
              </w:rPr>
              <w:t>.; м</w:t>
            </w:r>
            <w:r w:rsidRPr="001A5175">
              <w:rPr>
                <w:rFonts w:ascii="Times New Roman" w:eastAsia="Calibri" w:hAnsi="Times New Roman" w:cs="Times New Roman"/>
                <w:sz w:val="18"/>
              </w:rPr>
              <w:t>аксималь</w:t>
            </w:r>
            <w:r w:rsidR="00A85DA2" w:rsidRPr="001A5175">
              <w:rPr>
                <w:rFonts w:ascii="Times New Roman" w:eastAsia="Calibri" w:hAnsi="Times New Roman" w:cs="Times New Roman"/>
                <w:sz w:val="18"/>
              </w:rPr>
              <w:t xml:space="preserve">ная площадь земельного участка </w:t>
            </w:r>
            <w:r w:rsidR="00441E6E">
              <w:rPr>
                <w:rFonts w:ascii="Times New Roman" w:eastAsia="Calibri" w:hAnsi="Times New Roman" w:cs="Times New Roman"/>
                <w:sz w:val="18"/>
              </w:rPr>
              <w:t>2</w:t>
            </w:r>
            <w:r w:rsidRPr="001A5175">
              <w:rPr>
                <w:rFonts w:ascii="Times New Roman" w:eastAsia="Calibri" w:hAnsi="Times New Roman" w:cs="Times New Roman"/>
                <w:sz w:val="18"/>
              </w:rPr>
              <w:t xml:space="preserve">000 </w:t>
            </w:r>
            <w:proofErr w:type="spellStart"/>
            <w:r w:rsidRPr="001A5175">
              <w:rPr>
                <w:rFonts w:ascii="Times New Roman" w:eastAsia="Calibri" w:hAnsi="Times New Roman" w:cs="Times New Roman"/>
                <w:sz w:val="18"/>
              </w:rPr>
              <w:t>кв.м</w:t>
            </w:r>
            <w:proofErr w:type="spellEnd"/>
            <w:r w:rsidRPr="001A5175">
              <w:rPr>
                <w:rFonts w:ascii="Times New Roman" w:eastAsia="Calibri" w:hAnsi="Times New Roman" w:cs="Times New Roman"/>
                <w:sz w:val="18"/>
              </w:rPr>
              <w:t xml:space="preserve">.; </w:t>
            </w:r>
            <w:r w:rsidR="00441E6E">
              <w:rPr>
                <w:rFonts w:ascii="Times New Roman" w:eastAsia="Calibri" w:hAnsi="Times New Roman" w:cs="Times New Roman"/>
                <w:sz w:val="18"/>
              </w:rPr>
              <w:t>2) М</w:t>
            </w:r>
            <w:r w:rsidRPr="001A5175">
              <w:rPr>
                <w:rFonts w:ascii="Times New Roman" w:eastAsia="Calibri" w:hAnsi="Times New Roman" w:cs="Times New Roman"/>
                <w:sz w:val="18"/>
              </w:rPr>
              <w:t xml:space="preserve">инимальная ширина земельного участка вдоль фронта улицы </w:t>
            </w:r>
            <w:r w:rsidR="00441E6E">
              <w:rPr>
                <w:rFonts w:ascii="Times New Roman" w:eastAsia="Calibri" w:hAnsi="Times New Roman" w:cs="Times New Roman"/>
                <w:sz w:val="18"/>
              </w:rPr>
              <w:t>1</w:t>
            </w:r>
            <w:r w:rsidR="00A85DA2" w:rsidRPr="001A5175">
              <w:rPr>
                <w:rFonts w:ascii="Times New Roman" w:eastAsia="Calibri" w:hAnsi="Times New Roman" w:cs="Times New Roman"/>
                <w:sz w:val="18"/>
              </w:rPr>
              <w:t>5</w:t>
            </w:r>
            <w:r w:rsidRPr="001A5175">
              <w:rPr>
                <w:rFonts w:ascii="Times New Roman" w:eastAsia="Calibri" w:hAnsi="Times New Roman" w:cs="Times New Roman"/>
                <w:sz w:val="18"/>
              </w:rPr>
              <w:t xml:space="preserve"> м.; </w:t>
            </w:r>
            <w:r w:rsidR="00441E6E">
              <w:rPr>
                <w:rFonts w:ascii="Times New Roman" w:eastAsia="Calibri" w:hAnsi="Times New Roman" w:cs="Times New Roman"/>
                <w:sz w:val="18"/>
              </w:rPr>
              <w:t>3</w:t>
            </w:r>
            <w:r w:rsidRPr="001A5175">
              <w:rPr>
                <w:rFonts w:ascii="Times New Roman" w:eastAsia="Calibri" w:hAnsi="Times New Roman" w:cs="Times New Roman"/>
                <w:sz w:val="18"/>
              </w:rPr>
              <w:t xml:space="preserve">) Минимальный отступ от передней границы земельного участка </w:t>
            </w:r>
            <w:r w:rsidR="00441E6E">
              <w:rPr>
                <w:rFonts w:ascii="Times New Roman" w:eastAsia="Calibri" w:hAnsi="Times New Roman" w:cs="Times New Roman"/>
                <w:sz w:val="18"/>
              </w:rPr>
              <w:t>6</w:t>
            </w:r>
            <w:r w:rsidRPr="001A5175">
              <w:rPr>
                <w:rFonts w:ascii="Times New Roman" w:eastAsia="Calibri" w:hAnsi="Times New Roman" w:cs="Times New Roman"/>
                <w:sz w:val="18"/>
              </w:rPr>
              <w:t xml:space="preserve"> м.; минимальный отступ от боковой границы земельного участка </w:t>
            </w:r>
            <w:r w:rsidR="00441E6E">
              <w:rPr>
                <w:rFonts w:ascii="Times New Roman" w:eastAsia="Calibri" w:hAnsi="Times New Roman" w:cs="Times New Roman"/>
                <w:sz w:val="18"/>
              </w:rPr>
              <w:t>3</w:t>
            </w:r>
            <w:r w:rsidRPr="001A5175">
              <w:rPr>
                <w:rFonts w:ascii="Times New Roman" w:eastAsia="Calibri" w:hAnsi="Times New Roman" w:cs="Times New Roman"/>
                <w:sz w:val="18"/>
              </w:rPr>
              <w:t xml:space="preserve"> м.; минимальный отступ задней границы земельного участка </w:t>
            </w:r>
            <w:r w:rsidR="00441E6E">
              <w:rPr>
                <w:rFonts w:ascii="Times New Roman" w:eastAsia="Calibri" w:hAnsi="Times New Roman" w:cs="Times New Roman"/>
                <w:sz w:val="18"/>
              </w:rPr>
              <w:t>3</w:t>
            </w:r>
            <w:r w:rsidRPr="001A5175">
              <w:rPr>
                <w:rFonts w:ascii="Times New Roman" w:eastAsia="Calibri" w:hAnsi="Times New Roman" w:cs="Times New Roman"/>
                <w:sz w:val="18"/>
              </w:rPr>
              <w:t xml:space="preserve"> м.; </w:t>
            </w:r>
            <w:r w:rsidR="005D7B78">
              <w:rPr>
                <w:rFonts w:ascii="Times New Roman" w:eastAsia="Calibri" w:hAnsi="Times New Roman" w:cs="Times New Roman"/>
                <w:sz w:val="18"/>
              </w:rPr>
              <w:t>4</w:t>
            </w:r>
            <w:r w:rsidRPr="001A5175">
              <w:rPr>
                <w:rFonts w:ascii="Times New Roman" w:eastAsia="Calibri" w:hAnsi="Times New Roman" w:cs="Times New Roman"/>
                <w:sz w:val="18"/>
              </w:rPr>
              <w:t>) Предельная высота зданий, строений, сооружений</w:t>
            </w:r>
            <w:proofErr w:type="gramEnd"/>
            <w:r w:rsidRPr="001A5175">
              <w:rPr>
                <w:rFonts w:ascii="Times New Roman" w:eastAsia="Calibri" w:hAnsi="Times New Roman" w:cs="Times New Roman"/>
                <w:sz w:val="18"/>
              </w:rPr>
              <w:t xml:space="preserve"> </w:t>
            </w:r>
            <w:r w:rsidR="00441E6E">
              <w:rPr>
                <w:rFonts w:ascii="Times New Roman" w:eastAsia="Calibri" w:hAnsi="Times New Roman" w:cs="Times New Roman"/>
                <w:sz w:val="18"/>
              </w:rPr>
              <w:t>6</w:t>
            </w:r>
            <w:r w:rsidRPr="001A5175">
              <w:rPr>
                <w:rFonts w:ascii="Times New Roman" w:eastAsia="Calibri" w:hAnsi="Times New Roman" w:cs="Times New Roman"/>
                <w:sz w:val="18"/>
              </w:rPr>
              <w:t xml:space="preserve"> м.; </w:t>
            </w:r>
            <w:r w:rsidR="005D7B78">
              <w:rPr>
                <w:rFonts w:ascii="Times New Roman" w:eastAsia="Calibri" w:hAnsi="Times New Roman" w:cs="Times New Roman"/>
                <w:sz w:val="18"/>
              </w:rPr>
              <w:t>5</w:t>
            </w:r>
            <w:bookmarkStart w:id="0" w:name="_GoBack"/>
            <w:bookmarkEnd w:id="0"/>
            <w:r w:rsidRPr="001A5175">
              <w:rPr>
                <w:rFonts w:ascii="Times New Roman" w:eastAsia="Calibri" w:hAnsi="Times New Roman" w:cs="Times New Roman"/>
                <w:sz w:val="1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A85DA2" w:rsidRPr="001A5175">
              <w:rPr>
                <w:rFonts w:ascii="Times New Roman" w:eastAsia="Calibri" w:hAnsi="Times New Roman" w:cs="Times New Roman"/>
                <w:sz w:val="18"/>
              </w:rPr>
              <w:t>сей площади земельного участка 6</w:t>
            </w:r>
            <w:r w:rsidRPr="001A5175">
              <w:rPr>
                <w:rFonts w:ascii="Times New Roman" w:eastAsia="Calibri" w:hAnsi="Times New Roman" w:cs="Times New Roman"/>
                <w:sz w:val="18"/>
              </w:rPr>
              <w:t>0 %.</w:t>
            </w:r>
          </w:p>
        </w:tc>
      </w:tr>
      <w:tr w:rsidR="00440E12" w:rsidTr="00440E12">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440E12" w:rsidRPr="0008571A" w:rsidRDefault="00440E12">
            <w:pPr>
              <w:pStyle w:val="a3"/>
              <w:spacing w:after="0" w:line="240" w:lineRule="auto"/>
              <w:ind w:left="-81"/>
              <w:jc w:val="both"/>
              <w:rPr>
                <w:rFonts w:ascii="Times New Roman" w:hAnsi="Times New Roman" w:cs="Times New Roman"/>
                <w:b/>
                <w:sz w:val="18"/>
              </w:rPr>
            </w:pPr>
          </w:p>
          <w:p w:rsidR="00440E12" w:rsidRPr="00A85DA2" w:rsidRDefault="00440E12" w:rsidP="00A65649">
            <w:pPr>
              <w:pStyle w:val="a3"/>
              <w:spacing w:after="0" w:line="240" w:lineRule="auto"/>
              <w:ind w:left="-81"/>
              <w:jc w:val="both"/>
              <w:rPr>
                <w:rFonts w:ascii="Times New Roman" w:hAnsi="Times New Roman" w:cs="Times New Roman"/>
                <w:sz w:val="28"/>
              </w:rPr>
            </w:pPr>
            <w:r w:rsidRPr="0008571A">
              <w:rPr>
                <w:rFonts w:ascii="Times New Roman" w:hAnsi="Times New Roman" w:cs="Times New Roman"/>
                <w:b/>
                <w:sz w:val="18"/>
              </w:rPr>
              <w:t xml:space="preserve">Технические возможности присоединения (подключения) объекта </w:t>
            </w:r>
            <w:r w:rsidR="00375406" w:rsidRPr="0008571A">
              <w:rPr>
                <w:rFonts w:ascii="Times New Roman" w:hAnsi="Times New Roman" w:cs="Times New Roman"/>
                <w:b/>
                <w:sz w:val="18"/>
              </w:rPr>
              <w:t>к</w:t>
            </w:r>
            <w:r w:rsidRPr="0008571A">
              <w:rPr>
                <w:rFonts w:ascii="Times New Roman" w:hAnsi="Times New Roman" w:cs="Times New Roman"/>
                <w:b/>
                <w:sz w:val="18"/>
              </w:rPr>
              <w:t xml:space="preserve"> инженерным сетям</w:t>
            </w:r>
          </w:p>
        </w:tc>
      </w:tr>
      <w:tr w:rsidR="00440E12" w:rsidTr="00440E1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Максимальная нагрузка в возможной точке подключения</w:t>
            </w:r>
          </w:p>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Плата за подключения (технологическое присоединение) объекта</w:t>
            </w:r>
          </w:p>
        </w:tc>
      </w:tr>
      <w:tr w:rsidR="00440E12" w:rsidTr="00A65649">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996D87" w:rsidRDefault="00440E12" w:rsidP="00A65649">
            <w:pPr>
              <w:pStyle w:val="a3"/>
              <w:spacing w:after="0" w:line="240" w:lineRule="auto"/>
              <w:ind w:left="-81"/>
              <w:rPr>
                <w:rFonts w:ascii="Times New Roman" w:hAnsi="Times New Roman" w:cs="Times New Roman"/>
                <w:sz w:val="18"/>
              </w:rPr>
            </w:pPr>
          </w:p>
          <w:p w:rsidR="00440E12" w:rsidRPr="00441E6E" w:rsidRDefault="00440E12" w:rsidP="00A65649">
            <w:pPr>
              <w:pStyle w:val="a3"/>
              <w:numPr>
                <w:ilvl w:val="0"/>
                <w:numId w:val="1"/>
              </w:numPr>
              <w:spacing w:after="0" w:line="240" w:lineRule="auto"/>
              <w:rPr>
                <w:rFonts w:ascii="Times New Roman" w:hAnsi="Times New Roman" w:cs="Times New Roman"/>
                <w:b/>
                <w:sz w:val="18"/>
              </w:rPr>
            </w:pPr>
            <w:r w:rsidRPr="00441E6E">
              <w:rPr>
                <w:rFonts w:ascii="Times New Roman" w:hAnsi="Times New Roman" w:cs="Times New Roman"/>
                <w:b/>
                <w:sz w:val="18"/>
              </w:rPr>
              <w:t>Водоснабжение</w:t>
            </w:r>
          </w:p>
        </w:tc>
      </w:tr>
      <w:tr w:rsidR="00440E12" w:rsidTr="00440E12">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996D87" w:rsidRDefault="00996D87" w:rsidP="00996D87">
            <w:pP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От центральной линии водопровода ø</w:t>
            </w:r>
            <w:r w:rsidR="00441E6E">
              <w:rPr>
                <w:rFonts w:ascii="Times New Roman" w:eastAsia="Times New Roman" w:hAnsi="Times New Roman" w:cs="Times New Roman"/>
                <w:sz w:val="18"/>
                <w:szCs w:val="18"/>
                <w:lang w:eastAsia="ru-RU"/>
              </w:rPr>
              <w:t>1</w:t>
            </w:r>
            <w:r w:rsidRPr="00996D87">
              <w:rPr>
                <w:rFonts w:ascii="Times New Roman" w:eastAsia="Times New Roman" w:hAnsi="Times New Roman" w:cs="Times New Roman"/>
                <w:sz w:val="18"/>
                <w:szCs w:val="18"/>
                <w:lang w:eastAsia="ru-RU"/>
              </w:rPr>
              <w:t>6</w:t>
            </w:r>
            <w:r w:rsidR="00441E6E">
              <w:rPr>
                <w:rFonts w:ascii="Times New Roman" w:eastAsia="Times New Roman" w:hAnsi="Times New Roman" w:cs="Times New Roman"/>
                <w:sz w:val="18"/>
                <w:szCs w:val="18"/>
                <w:lang w:eastAsia="ru-RU"/>
              </w:rPr>
              <w:t xml:space="preserve">0 </w:t>
            </w:r>
            <w:r w:rsidRPr="00996D87">
              <w:rPr>
                <w:rFonts w:ascii="Times New Roman" w:eastAsia="Times New Roman" w:hAnsi="Times New Roman" w:cs="Times New Roman"/>
                <w:sz w:val="18"/>
                <w:szCs w:val="18"/>
                <w:lang w:eastAsia="ru-RU"/>
              </w:rPr>
              <w:t xml:space="preserve">мм проходящей по ул. </w:t>
            </w:r>
            <w:proofErr w:type="gramStart"/>
            <w:r w:rsidR="00441E6E">
              <w:rPr>
                <w:rFonts w:ascii="Times New Roman" w:eastAsia="Times New Roman" w:hAnsi="Times New Roman" w:cs="Times New Roman"/>
                <w:sz w:val="18"/>
                <w:szCs w:val="18"/>
                <w:lang w:eastAsia="ru-RU"/>
              </w:rPr>
              <w:t>Северная</w:t>
            </w:r>
            <w:proofErr w:type="gramEnd"/>
            <w:r w:rsidRPr="00996D87">
              <w:rPr>
                <w:rFonts w:ascii="Times New Roman" w:eastAsia="Times New Roman" w:hAnsi="Times New Roman" w:cs="Times New Roman"/>
                <w:sz w:val="18"/>
                <w:szCs w:val="18"/>
                <w:lang w:eastAsia="ru-RU"/>
              </w:rPr>
              <w:t>.</w:t>
            </w:r>
          </w:p>
          <w:p w:rsidR="00440E12" w:rsidRDefault="00996D87" w:rsidP="00996D87">
            <w:pPr>
              <w:pStyle w:val="a3"/>
              <w:spacing w:after="0" w:line="240" w:lineRule="auto"/>
              <w:ind w:left="-81"/>
              <w:jc w:val="center"/>
              <w:rPr>
                <w:rFonts w:ascii="Times New Roman" w:hAnsi="Times New Roman" w:cs="Times New Roman"/>
              </w:rPr>
            </w:pPr>
            <w:r w:rsidRPr="00996D87">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 квартала 2018г. составляет 2,37 тыс. м</w:t>
            </w:r>
            <w:r w:rsidRPr="00996D87">
              <w:rPr>
                <w:rFonts w:ascii="Times New Roman" w:eastAsia="Times New Roman" w:hAnsi="Times New Roman" w:cs="Times New Roman"/>
                <w:sz w:val="18"/>
                <w:szCs w:val="18"/>
                <w:vertAlign w:val="superscript"/>
                <w:lang w:eastAsia="ru-RU"/>
              </w:rPr>
              <w:t>3</w:t>
            </w:r>
            <w:r w:rsidRPr="00996D87">
              <w:rPr>
                <w:rFonts w:ascii="Times New Roman" w:eastAsia="Times New Roman" w:hAnsi="Times New Roman" w:cs="Times New Roman"/>
                <w:sz w:val="18"/>
                <w:szCs w:val="18"/>
                <w:lang w:eastAsia="ru-RU"/>
              </w:rPr>
              <w:t>/</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996D87">
            <w:pPr>
              <w:ind w:left="-69" w:right="-78"/>
              <w:jc w:val="center"/>
              <w:rPr>
                <w:rFonts w:ascii="Times New Roman" w:hAnsi="Times New Roman" w:cs="Times New Roman"/>
              </w:rPr>
            </w:pPr>
            <w:r w:rsidRPr="00996D87">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p>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к централизованной системе холодного водоснабжения</w:t>
            </w:r>
          </w:p>
          <w:p w:rsidR="00440E12" w:rsidRDefault="00440E12" w:rsidP="00996D87">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996D87">
            <w:pPr>
              <w:jc w:val="center"/>
              <w:rPr>
                <w:rFonts w:ascii="Times New Roman" w:hAnsi="Times New Roman" w:cs="Times New Roman"/>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996D87" w:rsidRDefault="00996D87">
            <w:pPr>
              <w:jc w:val="both"/>
              <w:rPr>
                <w:rFonts w:ascii="Times New Roman" w:hAnsi="Times New Roman" w:cs="Times New Roman"/>
              </w:rPr>
            </w:pPr>
            <w:r w:rsidRPr="00996D87">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и</w:t>
            </w:r>
            <w:proofErr w:type="gramEnd"/>
            <w:r w:rsidRPr="00996D87">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996D87">
              <w:rPr>
                <w:rFonts w:ascii="Times New Roman" w:hAnsi="Times New Roman" w:cs="Times New Roman"/>
                <w:sz w:val="18"/>
                <w:szCs w:val="18"/>
              </w:rPr>
              <w:t xml:space="preserve"> сети с 01.01.2018 по 31.12.2018 – 16,898 тыс. руб./куб. м в сутки (без НДС). Дата окончания срока действующих тарифов – 31.12.2018 г. если строительство </w:t>
            </w:r>
            <w:r w:rsidRPr="00996D87">
              <w:rPr>
                <w:rFonts w:ascii="Times New Roman" w:hAnsi="Times New Roman" w:cs="Times New Roman"/>
                <w:sz w:val="18"/>
                <w:szCs w:val="18"/>
              </w:rPr>
              <w:lastRenderedPageBreak/>
              <w:t xml:space="preserve">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w:t>
            </w:r>
            <w:proofErr w:type="gramEnd"/>
            <w:r w:rsidRPr="00996D87">
              <w:rPr>
                <w:rFonts w:ascii="Times New Roman" w:hAnsi="Times New Roman" w:cs="Times New Roman"/>
                <w:sz w:val="18"/>
                <w:szCs w:val="18"/>
              </w:rPr>
              <w:t xml:space="preserve">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w:t>
            </w:r>
          </w:p>
        </w:tc>
      </w:tr>
      <w:tr w:rsidR="00440E12" w:rsidTr="00440E12">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Pr="0008571A" w:rsidRDefault="00440E12" w:rsidP="006E189A">
            <w:pPr>
              <w:pStyle w:val="a3"/>
              <w:numPr>
                <w:ilvl w:val="0"/>
                <w:numId w:val="1"/>
              </w:numPr>
              <w:spacing w:after="0" w:line="240" w:lineRule="auto"/>
              <w:jc w:val="both"/>
              <w:rPr>
                <w:rFonts w:ascii="Times New Roman" w:hAnsi="Times New Roman" w:cs="Times New Roman"/>
                <w:b/>
              </w:rPr>
            </w:pPr>
            <w:r w:rsidRPr="0008571A">
              <w:rPr>
                <w:rFonts w:ascii="Times New Roman" w:hAnsi="Times New Roman" w:cs="Times New Roman"/>
                <w:b/>
                <w:sz w:val="18"/>
              </w:rPr>
              <w:t>Водоотведение</w:t>
            </w:r>
          </w:p>
        </w:tc>
      </w:tr>
      <w:tr w:rsidR="00440E12" w:rsidTr="00440E12">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996D87" w:rsidRDefault="00996D87" w:rsidP="00996D87">
            <w:pPr>
              <w:jc w:val="cente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От  действующего канализаци</w:t>
            </w:r>
            <w:r w:rsidR="00441E6E">
              <w:rPr>
                <w:rFonts w:ascii="Times New Roman" w:eastAsia="Times New Roman" w:hAnsi="Times New Roman" w:cs="Times New Roman"/>
                <w:sz w:val="18"/>
                <w:szCs w:val="18"/>
                <w:lang w:eastAsia="ru-RU"/>
              </w:rPr>
              <w:t>онного самотечного коллектора ø3</w:t>
            </w:r>
            <w:r w:rsidRPr="00996D87">
              <w:rPr>
                <w:rFonts w:ascii="Times New Roman" w:eastAsia="Times New Roman" w:hAnsi="Times New Roman" w:cs="Times New Roman"/>
                <w:sz w:val="18"/>
                <w:szCs w:val="18"/>
                <w:lang w:eastAsia="ru-RU"/>
              </w:rPr>
              <w:t>00</w:t>
            </w:r>
            <w:r w:rsidR="00441E6E">
              <w:rPr>
                <w:rFonts w:ascii="Times New Roman" w:eastAsia="Times New Roman" w:hAnsi="Times New Roman" w:cs="Times New Roman"/>
                <w:sz w:val="18"/>
                <w:szCs w:val="18"/>
                <w:lang w:eastAsia="ru-RU"/>
              </w:rPr>
              <w:t xml:space="preserve"> </w:t>
            </w:r>
            <w:r w:rsidRPr="00996D87">
              <w:rPr>
                <w:rFonts w:ascii="Times New Roman" w:eastAsia="Times New Roman" w:hAnsi="Times New Roman" w:cs="Times New Roman"/>
                <w:sz w:val="18"/>
                <w:szCs w:val="18"/>
                <w:lang w:eastAsia="ru-RU"/>
              </w:rPr>
              <w:t xml:space="preserve">мм по ул. </w:t>
            </w:r>
            <w:proofErr w:type="gramStart"/>
            <w:r w:rsidR="00441E6E">
              <w:rPr>
                <w:rFonts w:ascii="Times New Roman" w:eastAsia="Times New Roman" w:hAnsi="Times New Roman" w:cs="Times New Roman"/>
                <w:sz w:val="18"/>
                <w:szCs w:val="18"/>
                <w:lang w:eastAsia="ru-RU"/>
              </w:rPr>
              <w:t>Северная</w:t>
            </w:r>
            <w:proofErr w:type="gramEnd"/>
            <w:r w:rsidRPr="00996D87">
              <w:rPr>
                <w:rFonts w:ascii="Times New Roman" w:eastAsia="Times New Roman" w:hAnsi="Times New Roman" w:cs="Times New Roman"/>
                <w:sz w:val="18"/>
                <w:szCs w:val="18"/>
                <w:lang w:eastAsia="ru-RU"/>
              </w:rPr>
              <w:t>.</w:t>
            </w:r>
          </w:p>
          <w:p w:rsidR="00440E12" w:rsidRDefault="00996D87" w:rsidP="00996D87">
            <w:pPr>
              <w:pStyle w:val="a3"/>
              <w:spacing w:after="0" w:line="240" w:lineRule="auto"/>
              <w:ind w:left="-81"/>
              <w:jc w:val="center"/>
              <w:rPr>
                <w:sz w:val="28"/>
              </w:rPr>
            </w:pPr>
            <w:r w:rsidRPr="00996D87">
              <w:rPr>
                <w:rFonts w:ascii="Times New Roman" w:eastAsia="Times New Roman" w:hAnsi="Times New Roman" w:cs="Times New Roman"/>
                <w:sz w:val="18"/>
                <w:szCs w:val="18"/>
                <w:lang w:eastAsia="ru-RU"/>
              </w:rPr>
              <w:t>Резерв мощности централизованной системы водоотведения по итогам II квартала 2018г. составляет 1,55 тыс. м</w:t>
            </w:r>
            <w:r w:rsidRPr="00996D87">
              <w:rPr>
                <w:rFonts w:ascii="Times New Roman" w:eastAsia="Times New Roman" w:hAnsi="Times New Roman" w:cs="Times New Roman"/>
                <w:sz w:val="18"/>
                <w:szCs w:val="18"/>
                <w:vertAlign w:val="superscript"/>
                <w:lang w:eastAsia="ru-RU"/>
              </w:rPr>
              <w:t>3</w:t>
            </w:r>
            <w:r w:rsidRPr="00996D87">
              <w:rPr>
                <w:rFonts w:ascii="Times New Roman" w:eastAsia="Times New Roman" w:hAnsi="Times New Roman" w:cs="Times New Roman"/>
                <w:sz w:val="18"/>
                <w:szCs w:val="18"/>
                <w:lang w:eastAsia="ru-RU"/>
              </w:rPr>
              <w:t>/</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40E12" w:rsidRDefault="00440E12" w:rsidP="00440E12">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996D87" w:rsidRPr="00996D87" w:rsidRDefault="00996D87" w:rsidP="00996D87">
            <w:pPr>
              <w:jc w:val="cente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r>
              <w:rPr>
                <w:rFonts w:ascii="Times New Roman" w:eastAsia="Times New Roman" w:hAnsi="Times New Roman" w:cs="Times New Roman"/>
                <w:sz w:val="18"/>
                <w:szCs w:val="18"/>
                <w:lang w:eastAsia="ru-RU"/>
              </w:rPr>
              <w:t xml:space="preserve"> </w:t>
            </w:r>
            <w:r w:rsidRPr="00996D87">
              <w:rPr>
                <w:rFonts w:ascii="Times New Roman" w:eastAsia="Times New Roman" w:hAnsi="Times New Roman" w:cs="Times New Roman"/>
                <w:sz w:val="18"/>
                <w:szCs w:val="18"/>
                <w:lang w:eastAsia="ru-RU"/>
              </w:rPr>
              <w:t>к централизованной системе водоотведения</w:t>
            </w:r>
          </w:p>
          <w:p w:rsidR="00440E12" w:rsidRDefault="00440E12" w:rsidP="00440E12">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rsidP="00440E12">
            <w:pPr>
              <w:ind w:left="-108"/>
              <w:jc w:val="center"/>
              <w:rPr>
                <w:rFonts w:ascii="Times New Roman" w:hAnsi="Times New Roman" w:cs="Times New Roman"/>
                <w:sz w:val="18"/>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 и</w:t>
            </w:r>
            <w:proofErr w:type="gramEnd"/>
            <w:r w:rsidRPr="00996D87">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городского поселения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996D87">
              <w:rPr>
                <w:rFonts w:ascii="Times New Roman" w:eastAsia="Times New Roman" w:hAnsi="Times New Roman" w:cs="Times New Roman"/>
                <w:sz w:val="18"/>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городского поселения</w:t>
            </w:r>
            <w:proofErr w:type="gramEnd"/>
            <w:r w:rsidRPr="00996D87">
              <w:rPr>
                <w:rFonts w:ascii="Times New Roman" w:eastAsia="Times New Roman" w:hAnsi="Times New Roman" w:cs="Times New Roman"/>
                <w:sz w:val="18"/>
                <w:szCs w:val="18"/>
                <w:lang w:eastAsia="ru-RU"/>
              </w:rPr>
              <w:t xml:space="preserve">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440E12" w:rsidRPr="00A65649" w:rsidTr="00440E12">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440E12" w:rsidRPr="00A65649" w:rsidRDefault="00440E12" w:rsidP="006E189A">
            <w:pPr>
              <w:pStyle w:val="a3"/>
              <w:numPr>
                <w:ilvl w:val="0"/>
                <w:numId w:val="1"/>
              </w:numPr>
              <w:spacing w:after="0" w:line="240" w:lineRule="auto"/>
              <w:rPr>
                <w:rFonts w:ascii="Times New Roman" w:hAnsi="Times New Roman" w:cs="Times New Roman"/>
                <w:sz w:val="18"/>
              </w:rPr>
            </w:pPr>
            <w:r w:rsidRPr="0008571A">
              <w:rPr>
                <w:rFonts w:ascii="Times New Roman" w:hAnsi="Times New Roman" w:cs="Times New Roman"/>
                <w:b/>
                <w:sz w:val="18"/>
              </w:rPr>
              <w:lastRenderedPageBreak/>
              <w:t>Теплоснабжение</w:t>
            </w:r>
            <w:r w:rsidR="00A65649" w:rsidRPr="00A65649">
              <w:rPr>
                <w:rFonts w:ascii="Times New Roman" w:hAnsi="Times New Roman" w:cs="Times New Roman"/>
                <w:sz w:val="18"/>
              </w:rPr>
              <w:t xml:space="preserve"> – Подключение объектов к тепловым сетям на данном земельном участке технически невозможно, в связи с отсутствием в данной зоне котельных и теплотрасс.</w:t>
            </w:r>
          </w:p>
        </w:tc>
      </w:tr>
      <w:tr w:rsidR="00440E12" w:rsidRPr="00A65649" w:rsidTr="00440E12">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81"/>
              <w:jc w:val="both"/>
              <w:rPr>
                <w:rFonts w:ascii="Times New Roman" w:hAnsi="Times New Roman" w:cs="Times New Roman"/>
                <w:sz w:val="18"/>
              </w:rPr>
            </w:pPr>
            <w:r w:rsidRPr="00A65649">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A65649">
              <w:rPr>
                <w:rFonts w:ascii="Times New Roman" w:hAnsi="Times New Roman" w:cs="Times New Roman"/>
                <w:sz w:val="18"/>
              </w:rPr>
              <w:t>и</w:t>
            </w:r>
            <w:proofErr w:type="gramEnd"/>
            <w:r w:rsidRPr="00A65649">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Pr="00A65649" w:rsidRDefault="00DC6BE0">
      <w:pPr>
        <w:rPr>
          <w:sz w:val="18"/>
        </w:rPr>
      </w:pPr>
    </w:p>
    <w:sectPr w:rsidR="00DC6BE0" w:rsidRPr="00A6564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6732"/>
    <w:multiLevelType w:val="hybridMultilevel"/>
    <w:tmpl w:val="B9B25A1A"/>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nsid w:val="75BB6995"/>
    <w:multiLevelType w:val="hybridMultilevel"/>
    <w:tmpl w:val="52C8144A"/>
    <w:lvl w:ilvl="0" w:tplc="D4E28F54">
      <w:start w:val="1"/>
      <w:numFmt w:val="decimal"/>
      <w:lvlText w:val="%1."/>
      <w:lvlJc w:val="left"/>
      <w:pPr>
        <w:ind w:left="279" w:hanging="360"/>
      </w:pPr>
      <w:rPr>
        <w:b w:val="0"/>
      </w:r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8571A"/>
    <w:rsid w:val="001A5175"/>
    <w:rsid w:val="001D5E75"/>
    <w:rsid w:val="002F1FB6"/>
    <w:rsid w:val="00375406"/>
    <w:rsid w:val="003952A4"/>
    <w:rsid w:val="003E39FE"/>
    <w:rsid w:val="00440E12"/>
    <w:rsid w:val="00441E6E"/>
    <w:rsid w:val="00545275"/>
    <w:rsid w:val="005D7B78"/>
    <w:rsid w:val="00605D2F"/>
    <w:rsid w:val="00605ECE"/>
    <w:rsid w:val="00675984"/>
    <w:rsid w:val="00865CEC"/>
    <w:rsid w:val="00996D87"/>
    <w:rsid w:val="00A65649"/>
    <w:rsid w:val="00A85DA2"/>
    <w:rsid w:val="00BE538A"/>
    <w:rsid w:val="00C20F6E"/>
    <w:rsid w:val="00D078A3"/>
    <w:rsid w:val="00DC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6A48-4B04-4BE8-AA42-47D91407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12</cp:revision>
  <cp:lastPrinted>2018-08-10T11:22:00Z</cp:lastPrinted>
  <dcterms:created xsi:type="dcterms:W3CDTF">2018-08-09T12:05:00Z</dcterms:created>
  <dcterms:modified xsi:type="dcterms:W3CDTF">2018-10-03T13:30:00Z</dcterms:modified>
</cp:coreProperties>
</file>