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7F" w:rsidRDefault="00F9567F" w:rsidP="00F9567F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Социально-экономическое развитие Котельниковского городского поселения Котельниковского муниципального района Волгоградской области </w:t>
      </w:r>
    </w:p>
    <w:p w:rsidR="00F9567F" w:rsidRDefault="00F9567F" w:rsidP="00F9567F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за 1 полугодие 2018 года</w:t>
      </w:r>
    </w:p>
    <w:p w:rsidR="00F9567F" w:rsidRDefault="00F9567F" w:rsidP="00F956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F9567F" w:rsidRDefault="00F9567F" w:rsidP="00F956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F9567F" w:rsidRPr="001A73F1" w:rsidRDefault="00F9567F" w:rsidP="00F9567F">
      <w:pPr>
        <w:rPr>
          <w:rFonts w:ascii="Times New Roman" w:hAnsi="Times New Roman" w:cs="Times New Roman"/>
          <w:b/>
          <w:sz w:val="24"/>
          <w:szCs w:val="24"/>
        </w:rPr>
      </w:pPr>
      <w:r w:rsidRPr="001A73F1">
        <w:rPr>
          <w:rFonts w:ascii="Times New Roman" w:hAnsi="Times New Roman" w:cs="Times New Roman"/>
          <w:b/>
          <w:sz w:val="24"/>
          <w:szCs w:val="24"/>
        </w:rPr>
        <w:t>Демография</w:t>
      </w:r>
    </w:p>
    <w:p w:rsidR="00CE5563" w:rsidRDefault="00CE5563" w:rsidP="006D37A2">
      <w:pPr>
        <w:pStyle w:val="a3"/>
        <w:shd w:val="clear" w:color="auto" w:fill="FFFFFF"/>
        <w:spacing w:before="0" w:beforeAutospacing="0" w:after="0" w:afterAutospacing="0"/>
      </w:pPr>
      <w:r>
        <w:t xml:space="preserve">       </w:t>
      </w:r>
      <w:r w:rsidR="006D37A2" w:rsidRPr="006D37A2">
        <w:t xml:space="preserve">Демографическая ситуация в </w:t>
      </w:r>
      <w:r w:rsidR="006D37A2">
        <w:t xml:space="preserve">Котельниковском  городском поселении </w:t>
      </w:r>
      <w:r w:rsidR="006D37A2" w:rsidRPr="006D37A2">
        <w:t xml:space="preserve">характеризуется продолжающимся сокращением числа жителей. </w:t>
      </w:r>
    </w:p>
    <w:p w:rsidR="006D37A2" w:rsidRPr="006D37A2" w:rsidRDefault="00CE5563" w:rsidP="006D37A2">
      <w:pPr>
        <w:pStyle w:val="a3"/>
        <w:shd w:val="clear" w:color="auto" w:fill="FFFFFF"/>
        <w:spacing w:before="0" w:beforeAutospacing="0" w:after="0" w:afterAutospacing="0"/>
      </w:pPr>
      <w:r>
        <w:t xml:space="preserve">       </w:t>
      </w:r>
      <w:r w:rsidR="006D37A2" w:rsidRPr="006D37A2">
        <w:t>Среднегодо</w:t>
      </w:r>
      <w:r w:rsidR="006D37A2">
        <w:t>вая численность населения города   в 2017 году составила 20,172</w:t>
      </w:r>
      <w:r w:rsidR="006D37A2" w:rsidRPr="006D37A2">
        <w:t xml:space="preserve"> тыс. ч</w:t>
      </w:r>
      <w:r w:rsidR="006D37A2">
        <w:t>еловек, снизившись за год на 209 человек</w:t>
      </w:r>
      <w:r w:rsidR="006D37A2" w:rsidRPr="006D37A2">
        <w:t xml:space="preserve">. </w:t>
      </w:r>
      <w:r w:rsidR="00DD6250" w:rsidRPr="00DD6250">
        <w:rPr>
          <w:color w:val="000000" w:themeColor="text1"/>
          <w:shd w:val="clear" w:color="auto" w:fill="FFFFFF"/>
        </w:rPr>
        <w:t>Основным фактором такого сокращ</w:t>
      </w:r>
      <w:r w:rsidR="00DC3240">
        <w:rPr>
          <w:color w:val="000000" w:themeColor="text1"/>
          <w:shd w:val="clear" w:color="auto" w:fill="FFFFFF"/>
        </w:rPr>
        <w:t xml:space="preserve">ения явился естественный прирост </w:t>
      </w:r>
      <w:r w:rsidR="00DD6250" w:rsidRPr="00DD6250">
        <w:rPr>
          <w:color w:val="000000" w:themeColor="text1"/>
          <w:shd w:val="clear" w:color="auto" w:fill="FFFFFF"/>
        </w:rPr>
        <w:t>населения,</w:t>
      </w:r>
      <w:r w:rsidR="00DC3240">
        <w:rPr>
          <w:color w:val="000000" w:themeColor="text1"/>
          <w:shd w:val="clear" w:color="auto" w:fill="FFFFFF"/>
        </w:rPr>
        <w:t xml:space="preserve">  который пришел</w:t>
      </w:r>
      <w:r w:rsidR="00DD6250" w:rsidRPr="00DD6250">
        <w:rPr>
          <w:color w:val="000000" w:themeColor="text1"/>
          <w:shd w:val="clear" w:color="auto" w:fill="FFFFFF"/>
        </w:rPr>
        <w:t>  на смену  показателя естеств</w:t>
      </w:r>
      <w:r w:rsidR="00DC3240">
        <w:rPr>
          <w:color w:val="000000" w:themeColor="text1"/>
          <w:shd w:val="clear" w:color="auto" w:fill="FFFFFF"/>
        </w:rPr>
        <w:t>енной убыли  населения в 2017</w:t>
      </w:r>
      <w:r w:rsidR="00DD6250" w:rsidRPr="00DD6250">
        <w:rPr>
          <w:color w:val="000000" w:themeColor="text1"/>
          <w:shd w:val="clear" w:color="auto" w:fill="FFFFFF"/>
        </w:rPr>
        <w:t xml:space="preserve"> году</w:t>
      </w:r>
      <w:r w:rsidR="006D37A2" w:rsidRPr="00DD6250">
        <w:rPr>
          <w:color w:val="000000" w:themeColor="text1"/>
        </w:rPr>
        <w:t xml:space="preserve">. </w:t>
      </w:r>
      <w:r w:rsidRPr="00DD6250">
        <w:rPr>
          <w:color w:val="000000" w:themeColor="text1"/>
        </w:rPr>
        <w:t>Количество родившихся в 2017 году составило  239 чел. (в 2016</w:t>
      </w:r>
      <w:r w:rsidR="006D37A2" w:rsidRPr="00DD6250">
        <w:rPr>
          <w:color w:val="000000" w:themeColor="text1"/>
        </w:rPr>
        <w:t xml:space="preserve"> г.</w:t>
      </w:r>
      <w:r w:rsidR="00380C15" w:rsidRPr="00DD6250">
        <w:rPr>
          <w:color w:val="000000" w:themeColor="text1"/>
        </w:rPr>
        <w:t>-</w:t>
      </w:r>
      <w:r w:rsidR="006D37A2" w:rsidRPr="00DD6250">
        <w:rPr>
          <w:color w:val="000000" w:themeColor="text1"/>
        </w:rPr>
        <w:t xml:space="preserve"> </w:t>
      </w:r>
      <w:r w:rsidR="00380C15" w:rsidRPr="00DD6250">
        <w:rPr>
          <w:color w:val="000000" w:themeColor="text1"/>
        </w:rPr>
        <w:t>251</w:t>
      </w:r>
      <w:r w:rsidRPr="00DD6250">
        <w:rPr>
          <w:color w:val="000000" w:themeColor="text1"/>
        </w:rPr>
        <w:t xml:space="preserve"> чел.), </w:t>
      </w:r>
      <w:r>
        <w:t>количество умерших – 252 чел. (</w:t>
      </w:r>
      <w:r w:rsidRPr="00380C15">
        <w:t>в 2016</w:t>
      </w:r>
      <w:r w:rsidR="006D37A2" w:rsidRPr="00380C15">
        <w:t xml:space="preserve"> году</w:t>
      </w:r>
      <w:r w:rsidR="00380C15">
        <w:t>- 264</w:t>
      </w:r>
      <w:r w:rsidR="006D37A2" w:rsidRPr="00380C15">
        <w:t xml:space="preserve"> чел.)</w:t>
      </w:r>
    </w:p>
    <w:p w:rsidR="006D37A2" w:rsidRDefault="00CE5563" w:rsidP="006D37A2">
      <w:pPr>
        <w:pStyle w:val="a3"/>
        <w:shd w:val="clear" w:color="auto" w:fill="FFFFFF"/>
        <w:spacing w:before="0" w:beforeAutospacing="0" w:after="0" w:afterAutospacing="0"/>
      </w:pPr>
      <w:r>
        <w:t xml:space="preserve">       Миграционный процесс в городе в 2017</w:t>
      </w:r>
      <w:r w:rsidR="006D37A2" w:rsidRPr="006D37A2">
        <w:t xml:space="preserve"> году продолжает характеризоваться  в целом  как отрицательный. Число выбывших с т</w:t>
      </w:r>
      <w:r>
        <w:t>ерритории города в 2017 году составило  830 человек (</w:t>
      </w:r>
      <w:r w:rsidRPr="00380C15">
        <w:t>2016</w:t>
      </w:r>
      <w:r w:rsidR="00380C15">
        <w:t xml:space="preserve"> год - 874</w:t>
      </w:r>
      <w:r w:rsidR="006D37A2" w:rsidRPr="00380C15">
        <w:t xml:space="preserve"> чел</w:t>
      </w:r>
      <w:r>
        <w:t>.), число прибывших – 634 чел. (в 2016</w:t>
      </w:r>
      <w:r w:rsidR="006D37A2" w:rsidRPr="006D37A2">
        <w:t xml:space="preserve"> году - </w:t>
      </w:r>
      <w:r w:rsidR="00380C15" w:rsidRPr="00380C15">
        <w:t>884</w:t>
      </w:r>
      <w:r w:rsidR="006D37A2" w:rsidRPr="00380C15">
        <w:t xml:space="preserve"> чел).</w:t>
      </w:r>
      <w:r w:rsidR="006D37A2" w:rsidRPr="006D37A2">
        <w:t xml:space="preserve"> Мигр</w:t>
      </w:r>
      <w:r>
        <w:t>ационное снижение составило </w:t>
      </w:r>
      <w:r w:rsidR="00451804">
        <w:t xml:space="preserve"> 2017 год </w:t>
      </w:r>
      <w:r w:rsidR="00BD2AA6">
        <w:t xml:space="preserve">– </w:t>
      </w:r>
      <w:proofErr w:type="gramStart"/>
      <w:r w:rsidR="00BD2AA6">
        <w:t xml:space="preserve">( </w:t>
      </w:r>
      <w:proofErr w:type="gramEnd"/>
      <w:r w:rsidR="00BD2AA6">
        <w:t>-</w:t>
      </w:r>
      <w:r w:rsidR="00451804">
        <w:t xml:space="preserve"> </w:t>
      </w:r>
      <w:r>
        <w:t>196 человек (в 2016</w:t>
      </w:r>
      <w:r w:rsidR="006D37A2" w:rsidRPr="006D37A2">
        <w:t xml:space="preserve"> г.-</w:t>
      </w:r>
      <w:r w:rsidR="00451804">
        <w:t xml:space="preserve">  миграционный прирост</w:t>
      </w:r>
      <w:r w:rsidR="00DC3240">
        <w:t xml:space="preserve"> составил </w:t>
      </w:r>
      <w:r w:rsidR="00451804">
        <w:t>( +10 человек</w:t>
      </w:r>
      <w:r w:rsidR="006D37A2" w:rsidRPr="006D37A2">
        <w:t xml:space="preserve">). </w:t>
      </w:r>
    </w:p>
    <w:p w:rsidR="00F9336A" w:rsidRDefault="00F9336A" w:rsidP="006D37A2">
      <w:pPr>
        <w:pStyle w:val="a3"/>
        <w:shd w:val="clear" w:color="auto" w:fill="FFFFFF"/>
        <w:spacing w:before="0" w:beforeAutospacing="0" w:after="0" w:afterAutospacing="0"/>
      </w:pPr>
    </w:p>
    <w:p w:rsidR="00000C75" w:rsidRPr="00000C75" w:rsidRDefault="00000C75" w:rsidP="006D37A2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000C75">
        <w:rPr>
          <w:b/>
        </w:rPr>
        <w:t>Занятость</w:t>
      </w:r>
    </w:p>
    <w:p w:rsidR="00000C75" w:rsidRPr="00000C75" w:rsidRDefault="00000C75" w:rsidP="00000C75">
      <w:pPr>
        <w:pStyle w:val="a3"/>
        <w:shd w:val="clear" w:color="auto" w:fill="FFFFFF"/>
        <w:spacing w:before="0" w:beforeAutospacing="0" w:after="0" w:afterAutospacing="0"/>
      </w:pPr>
      <w:r w:rsidRPr="00000C75">
        <w:t xml:space="preserve">               За 1 полугодие 2018 года в ГКУ Волгоградской области  Центр занятости населения Котельниковского района обратилось в службу занятости 261 человек, из них трудоустроено 158 человек.</w:t>
      </w:r>
    </w:p>
    <w:p w:rsidR="00000C75" w:rsidRPr="00000C75" w:rsidRDefault="00000C75" w:rsidP="00000C75">
      <w:pPr>
        <w:suppressLineNumber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трудоустроенных граждан обратившихся за содействием в поиске подходящей работы – 60.5%</w:t>
      </w:r>
    </w:p>
    <w:p w:rsidR="00000C75" w:rsidRPr="00000C75" w:rsidRDefault="00000C75" w:rsidP="00000C75">
      <w:pPr>
        <w:suppressLineNumber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</w:t>
      </w:r>
      <w:proofErr w:type="gramStart"/>
      <w:r w:rsidRPr="00000C7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зарегистрированных в качестве безработных в отчетном периоде составило</w:t>
      </w:r>
      <w:proofErr w:type="gramEnd"/>
      <w:r w:rsidRPr="0000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119 человек.</w:t>
      </w:r>
    </w:p>
    <w:p w:rsidR="00000C75" w:rsidRPr="00000C75" w:rsidRDefault="00000C75" w:rsidP="00000C75">
      <w:pPr>
        <w:suppressLineNumber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Заявленная в службу занятости потребность в работниках за данный период составила 1268 вакансии. </w:t>
      </w:r>
    </w:p>
    <w:p w:rsidR="00000C75" w:rsidRPr="00000C75" w:rsidRDefault="00000C75" w:rsidP="00000C75">
      <w:pPr>
        <w:suppressLineNumber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Направлено с начала года на обучение 11 безработных граждан на  профессию: </w:t>
      </w:r>
      <w:proofErr w:type="spellStart"/>
      <w:r w:rsidRPr="00000C7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Pr="00000C7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стропальщик, кладовщик, машинист крана автомобильного.</w:t>
      </w:r>
    </w:p>
    <w:p w:rsidR="00000C75" w:rsidRPr="00000C75" w:rsidRDefault="00000C75" w:rsidP="00000C75">
      <w:pPr>
        <w:suppressLineNumber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полугодии государственная услуга по социальной адаптации безработных граждан на рынке труда была предоставлена 14 безработным гражданам.</w:t>
      </w:r>
    </w:p>
    <w:p w:rsidR="00000C75" w:rsidRPr="00000C75" w:rsidRDefault="00000C75" w:rsidP="00000C75">
      <w:pPr>
        <w:suppressLineNumber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75">
        <w:rPr>
          <w:rFonts w:ascii="Times New Roman" w:eastAsia="Times New Roman" w:hAnsi="Times New Roman" w:cs="Times New Roman"/>
          <w:sz w:val="24"/>
          <w:szCs w:val="24"/>
          <w:lang w:eastAsia="ru-RU"/>
        </w:rPr>
        <w:t>198 человек получили услугу по профессиональной ориентации.</w:t>
      </w:r>
    </w:p>
    <w:p w:rsidR="00000C75" w:rsidRPr="00000C75" w:rsidRDefault="00000C75" w:rsidP="00000C75">
      <w:pPr>
        <w:suppressLineNumber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 по психологической поддержке получили 17 человек.</w:t>
      </w:r>
    </w:p>
    <w:p w:rsidR="00000C75" w:rsidRPr="00000C75" w:rsidRDefault="00000C75" w:rsidP="00000C75">
      <w:pPr>
        <w:suppressLineNumber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года ГКУ ЦЗН Котельниковского района проведено 11 ярмарок вакансий. </w:t>
      </w:r>
    </w:p>
    <w:p w:rsidR="00000C75" w:rsidRPr="00000C75" w:rsidRDefault="00000C75" w:rsidP="00000C75">
      <w:pPr>
        <w:suppressLineNumber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положении на рынке труда, данную услугу получили 2131 человек.</w:t>
      </w:r>
    </w:p>
    <w:p w:rsidR="00000C75" w:rsidRPr="00000C75" w:rsidRDefault="00000C75" w:rsidP="00000C75">
      <w:pPr>
        <w:suppressLineNumber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Услугу по содействию </w:t>
      </w:r>
      <w:proofErr w:type="spellStart"/>
      <w:r w:rsidRPr="00000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00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 получило 10 человека.</w:t>
      </w:r>
    </w:p>
    <w:p w:rsidR="00000C75" w:rsidRPr="00000C75" w:rsidRDefault="00000C75" w:rsidP="00000C75">
      <w:pPr>
        <w:suppressLineNumber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20 коллективных договоров.</w:t>
      </w:r>
    </w:p>
    <w:p w:rsidR="00000C75" w:rsidRPr="00000C75" w:rsidRDefault="00000C75" w:rsidP="00000C75">
      <w:pPr>
        <w:suppressLineNumber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7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Трудоустроено 6 граждан относящихся к категории инвалидов.</w:t>
      </w:r>
    </w:p>
    <w:p w:rsidR="00000C75" w:rsidRPr="00000C75" w:rsidRDefault="00000C75" w:rsidP="00000C75">
      <w:pPr>
        <w:suppressLineNumber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летних каникул центром занятости  87 несовершеннолетних граждан в возрасте от 14 до 18 лет.</w:t>
      </w:r>
    </w:p>
    <w:p w:rsidR="00000C75" w:rsidRPr="00000C75" w:rsidRDefault="00000C75" w:rsidP="00000C75">
      <w:pPr>
        <w:suppressLineNumber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C75" w:rsidRDefault="00000C75" w:rsidP="006D37A2">
      <w:pPr>
        <w:pStyle w:val="a3"/>
        <w:shd w:val="clear" w:color="auto" w:fill="FFFFFF"/>
        <w:spacing w:before="0" w:beforeAutospacing="0" w:after="0" w:afterAutospacing="0"/>
      </w:pPr>
    </w:p>
    <w:p w:rsidR="00000C75" w:rsidRDefault="00000C75" w:rsidP="006D37A2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F41CA6" w:rsidRPr="00F41CA6" w:rsidRDefault="00F41CA6" w:rsidP="006D37A2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F41CA6">
        <w:rPr>
          <w:b/>
        </w:rPr>
        <w:lastRenderedPageBreak/>
        <w:t>Строительство</w:t>
      </w:r>
    </w:p>
    <w:p w:rsidR="00F41CA6" w:rsidRPr="00F41CA6" w:rsidRDefault="00F41CA6" w:rsidP="00F41CA6">
      <w:pPr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CA6" w:rsidRPr="00F41CA6" w:rsidRDefault="00F41CA6" w:rsidP="00F41CA6">
      <w:pPr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CA6">
        <w:rPr>
          <w:rFonts w:ascii="Times New Roman" w:eastAsia="Times New Roman" w:hAnsi="Times New Roman" w:cs="Times New Roman"/>
          <w:sz w:val="24"/>
          <w:szCs w:val="24"/>
        </w:rPr>
        <w:t>Целью деятельности отдела</w:t>
      </w:r>
      <w:r w:rsidR="00010369">
        <w:rPr>
          <w:rFonts w:ascii="Times New Roman" w:eastAsia="Times New Roman" w:hAnsi="Times New Roman" w:cs="Times New Roman"/>
          <w:sz w:val="24"/>
          <w:szCs w:val="24"/>
        </w:rPr>
        <w:t xml:space="preserve"> архитектуры и землеустройства</w:t>
      </w:r>
      <w:r w:rsidRPr="00F41CA6">
        <w:rPr>
          <w:rFonts w:ascii="Times New Roman" w:eastAsia="Times New Roman" w:hAnsi="Times New Roman" w:cs="Times New Roman"/>
          <w:sz w:val="24"/>
          <w:szCs w:val="24"/>
        </w:rPr>
        <w:t xml:space="preserve"> является обеспечение условий для создания безопасной и благоприятной среды жизнедеятельности человека, обеспечение устойчивого развития территории Котельниковского городского поселения.</w:t>
      </w:r>
    </w:p>
    <w:p w:rsidR="00F41CA6" w:rsidRPr="00F41CA6" w:rsidRDefault="00F41CA6" w:rsidP="00F4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CA6">
        <w:rPr>
          <w:rFonts w:ascii="Times New Roman" w:eastAsia="Times New Roman" w:hAnsi="Times New Roman" w:cs="Times New Roman"/>
          <w:sz w:val="24"/>
          <w:szCs w:val="24"/>
        </w:rPr>
        <w:t xml:space="preserve">        Решения вопросов, связанных с реализацией и использованием полномочий администрации Котельниковского городского поселения Котельниковского муниципального района  Волгоградской области:</w:t>
      </w:r>
    </w:p>
    <w:p w:rsidR="00F41CA6" w:rsidRPr="00F41CA6" w:rsidRDefault="00F41CA6" w:rsidP="00F41CA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CA6">
        <w:rPr>
          <w:rFonts w:ascii="Times New Roman" w:eastAsia="Times New Roman" w:hAnsi="Times New Roman" w:cs="Times New Roman"/>
          <w:sz w:val="24"/>
          <w:szCs w:val="24"/>
        </w:rPr>
        <w:t>В сфере градостроительной деятельности.</w:t>
      </w:r>
    </w:p>
    <w:p w:rsidR="00F41CA6" w:rsidRPr="00F41CA6" w:rsidRDefault="00F41CA6" w:rsidP="00F41CA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CA6">
        <w:rPr>
          <w:rFonts w:ascii="Times New Roman" w:eastAsia="Times New Roman" w:hAnsi="Times New Roman" w:cs="Times New Roman"/>
          <w:sz w:val="24"/>
          <w:szCs w:val="24"/>
        </w:rPr>
        <w:t>В сфере развития территории Котельниковского городского поселения.</w:t>
      </w:r>
    </w:p>
    <w:p w:rsidR="00F41CA6" w:rsidRPr="00F41CA6" w:rsidRDefault="00F41CA6" w:rsidP="00F41CA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CA6">
        <w:rPr>
          <w:rFonts w:ascii="Times New Roman" w:eastAsia="Times New Roman" w:hAnsi="Times New Roman" w:cs="Times New Roman"/>
          <w:sz w:val="24"/>
          <w:szCs w:val="24"/>
        </w:rPr>
        <w:t>В сфере обеспечения комфортного проживания населения на территории Котельниковского городского поселения.</w:t>
      </w:r>
    </w:p>
    <w:p w:rsidR="00F41CA6" w:rsidRPr="00F41CA6" w:rsidRDefault="00010369" w:rsidP="00F41CA6">
      <w:pPr>
        <w:tabs>
          <w:tab w:val="left" w:pos="28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 2018 года  отделом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F41CA6" w:rsidRPr="00F41CA6">
        <w:rPr>
          <w:rFonts w:ascii="Times New Roman" w:eastAsia="Times New Roman" w:hAnsi="Times New Roman" w:cs="Times New Roman"/>
          <w:sz w:val="24"/>
          <w:szCs w:val="24"/>
        </w:rPr>
        <w:t>роведена следующая работа:</w:t>
      </w:r>
    </w:p>
    <w:p w:rsidR="00F41CA6" w:rsidRPr="00F41CA6" w:rsidRDefault="00F41CA6" w:rsidP="00F41CA6">
      <w:pPr>
        <w:pStyle w:val="a4"/>
        <w:numPr>
          <w:ilvl w:val="0"/>
          <w:numId w:val="4"/>
        </w:numPr>
        <w:tabs>
          <w:tab w:val="left" w:pos="0"/>
        </w:tabs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F41CA6">
        <w:rPr>
          <w:rFonts w:ascii="Times New Roman" w:eastAsia="Times New Roman" w:hAnsi="Times New Roman" w:cs="Times New Roman"/>
          <w:sz w:val="24"/>
          <w:szCs w:val="24"/>
        </w:rPr>
        <w:t xml:space="preserve">Ответы на заявление граждан и юридических лиц – 134 </w:t>
      </w:r>
      <w:proofErr w:type="spellStart"/>
      <w:proofErr w:type="gramStart"/>
      <w:r w:rsidRPr="00F41CA6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41C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1CA6" w:rsidRPr="00F41CA6" w:rsidRDefault="00F41CA6" w:rsidP="00F41CA6">
      <w:pPr>
        <w:pStyle w:val="a4"/>
        <w:tabs>
          <w:tab w:val="left" w:pos="0"/>
        </w:tabs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F41CA6" w:rsidRPr="00F41CA6" w:rsidRDefault="00F41CA6" w:rsidP="00F41CA6">
      <w:pPr>
        <w:pStyle w:val="a4"/>
        <w:numPr>
          <w:ilvl w:val="0"/>
          <w:numId w:val="4"/>
        </w:numPr>
        <w:tabs>
          <w:tab w:val="left" w:pos="2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41CA6">
        <w:rPr>
          <w:rFonts w:ascii="Times New Roman" w:eastAsia="Times New Roman" w:hAnsi="Times New Roman" w:cs="Times New Roman"/>
          <w:sz w:val="24"/>
          <w:szCs w:val="24"/>
        </w:rPr>
        <w:t xml:space="preserve">Градостроительные планы земельных участков- 25 </w:t>
      </w:r>
      <w:proofErr w:type="spellStart"/>
      <w:proofErr w:type="gramStart"/>
      <w:r w:rsidRPr="00F41CA6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41CA6">
        <w:rPr>
          <w:rFonts w:ascii="Times New Roman" w:eastAsia="Times New Roman" w:hAnsi="Times New Roman" w:cs="Times New Roman"/>
          <w:sz w:val="24"/>
          <w:szCs w:val="24"/>
        </w:rPr>
        <w:t>, такие как:</w:t>
      </w:r>
    </w:p>
    <w:p w:rsidR="00F41CA6" w:rsidRPr="00F41CA6" w:rsidRDefault="00F41CA6" w:rsidP="00F41CA6">
      <w:pPr>
        <w:pStyle w:val="a4"/>
        <w:numPr>
          <w:ilvl w:val="0"/>
          <w:numId w:val="10"/>
        </w:numPr>
        <w:tabs>
          <w:tab w:val="left" w:pos="2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41CA6">
        <w:rPr>
          <w:rFonts w:ascii="Times New Roman" w:eastAsia="Times New Roman" w:hAnsi="Times New Roman" w:cs="Times New Roman"/>
          <w:sz w:val="24"/>
          <w:szCs w:val="24"/>
        </w:rPr>
        <w:t xml:space="preserve">разрешение на строительство и реконструкция ИЖС, </w:t>
      </w:r>
    </w:p>
    <w:p w:rsidR="00F41CA6" w:rsidRPr="00F41CA6" w:rsidRDefault="00F41CA6" w:rsidP="00F41CA6">
      <w:pPr>
        <w:pStyle w:val="a4"/>
        <w:numPr>
          <w:ilvl w:val="0"/>
          <w:numId w:val="10"/>
        </w:numPr>
        <w:tabs>
          <w:tab w:val="left" w:pos="2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41CA6">
        <w:rPr>
          <w:rFonts w:ascii="Times New Roman" w:eastAsia="Times New Roman" w:hAnsi="Times New Roman" w:cs="Times New Roman"/>
          <w:sz w:val="24"/>
          <w:szCs w:val="24"/>
        </w:rPr>
        <w:t>Строительство магазина;</w:t>
      </w:r>
    </w:p>
    <w:p w:rsidR="00F41CA6" w:rsidRPr="00F41CA6" w:rsidRDefault="00F41CA6" w:rsidP="00F41CA6">
      <w:pPr>
        <w:tabs>
          <w:tab w:val="left" w:pos="2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41CA6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 сообщаем, что выдан градостроительный план на строительство рынка </w:t>
      </w:r>
      <w:proofErr w:type="spellStart"/>
      <w:r w:rsidRPr="00F41CA6">
        <w:rPr>
          <w:rFonts w:ascii="Times New Roman" w:eastAsia="Times New Roman" w:hAnsi="Times New Roman" w:cs="Times New Roman"/>
          <w:sz w:val="24"/>
          <w:szCs w:val="24"/>
        </w:rPr>
        <w:t>сельхоз</w:t>
      </w:r>
      <w:proofErr w:type="gramStart"/>
      <w:r w:rsidRPr="00F41CA6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F41CA6">
        <w:rPr>
          <w:rFonts w:ascii="Times New Roman" w:eastAsia="Times New Roman" w:hAnsi="Times New Roman" w:cs="Times New Roman"/>
          <w:sz w:val="24"/>
          <w:szCs w:val="24"/>
        </w:rPr>
        <w:t>родукции</w:t>
      </w:r>
      <w:proofErr w:type="spellEnd"/>
      <w:r w:rsidRPr="00F41CA6">
        <w:rPr>
          <w:rFonts w:ascii="Times New Roman" w:eastAsia="Times New Roman" w:hAnsi="Times New Roman" w:cs="Times New Roman"/>
          <w:sz w:val="24"/>
          <w:szCs w:val="24"/>
        </w:rPr>
        <w:t xml:space="preserve"> (ООО «</w:t>
      </w:r>
      <w:proofErr w:type="spellStart"/>
      <w:r w:rsidRPr="00F41CA6">
        <w:rPr>
          <w:rFonts w:ascii="Times New Roman" w:eastAsia="Times New Roman" w:hAnsi="Times New Roman" w:cs="Times New Roman"/>
          <w:sz w:val="24"/>
          <w:szCs w:val="24"/>
        </w:rPr>
        <w:t>ЕвроХим</w:t>
      </w:r>
      <w:proofErr w:type="spellEnd"/>
      <w:r w:rsidRPr="00F4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1CA6">
        <w:rPr>
          <w:rFonts w:ascii="Times New Roman" w:eastAsia="Times New Roman" w:hAnsi="Times New Roman" w:cs="Times New Roman"/>
          <w:sz w:val="24"/>
          <w:szCs w:val="24"/>
        </w:rPr>
        <w:t>ВолгаКалий</w:t>
      </w:r>
      <w:proofErr w:type="spellEnd"/>
      <w:r w:rsidRPr="00F41CA6">
        <w:rPr>
          <w:rFonts w:ascii="Times New Roman" w:eastAsia="Times New Roman" w:hAnsi="Times New Roman" w:cs="Times New Roman"/>
          <w:sz w:val="24"/>
          <w:szCs w:val="24"/>
        </w:rPr>
        <w:t>»)</w:t>
      </w:r>
      <w:r w:rsidR="0001036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41CA6">
        <w:rPr>
          <w:rFonts w:ascii="Times New Roman" w:eastAsia="Times New Roman" w:hAnsi="Times New Roman" w:cs="Times New Roman"/>
          <w:sz w:val="24"/>
          <w:szCs w:val="24"/>
        </w:rPr>
        <w:t>июль 03.07.2018г.</w:t>
      </w:r>
    </w:p>
    <w:p w:rsidR="00F41CA6" w:rsidRPr="00F41CA6" w:rsidRDefault="00F41CA6" w:rsidP="00F41CA6">
      <w:pPr>
        <w:pStyle w:val="a4"/>
        <w:numPr>
          <w:ilvl w:val="0"/>
          <w:numId w:val="4"/>
        </w:numPr>
        <w:tabs>
          <w:tab w:val="left" w:pos="2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CA6">
        <w:rPr>
          <w:rFonts w:ascii="Times New Roman" w:eastAsia="Times New Roman" w:hAnsi="Times New Roman" w:cs="Times New Roman"/>
          <w:sz w:val="24"/>
          <w:szCs w:val="24"/>
        </w:rPr>
        <w:t>Выдано разрешений на строительство объектов капитального строительства – 22шт.</w:t>
      </w:r>
      <w:proofErr w:type="gramStart"/>
      <w:r w:rsidR="000103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41CA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F41CA6">
        <w:rPr>
          <w:rFonts w:ascii="Times New Roman" w:eastAsia="Times New Roman" w:hAnsi="Times New Roman" w:cs="Times New Roman"/>
          <w:sz w:val="24"/>
          <w:szCs w:val="24"/>
        </w:rPr>
        <w:t xml:space="preserve"> именно:</w:t>
      </w:r>
    </w:p>
    <w:p w:rsidR="00F41CA6" w:rsidRPr="00F41CA6" w:rsidRDefault="00F41CA6" w:rsidP="00F41CA6">
      <w:pPr>
        <w:pStyle w:val="a4"/>
        <w:numPr>
          <w:ilvl w:val="0"/>
          <w:numId w:val="5"/>
        </w:numPr>
        <w:tabs>
          <w:tab w:val="left" w:pos="285"/>
        </w:tabs>
        <w:spacing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CA6">
        <w:rPr>
          <w:rFonts w:ascii="Times New Roman" w:eastAsia="Times New Roman" w:hAnsi="Times New Roman" w:cs="Times New Roman"/>
          <w:sz w:val="24"/>
          <w:szCs w:val="24"/>
        </w:rPr>
        <w:t>Строительство (реконструкция) индивидуальных жилых домов – 19 шт.;</w:t>
      </w:r>
    </w:p>
    <w:p w:rsidR="00F41CA6" w:rsidRPr="00F41CA6" w:rsidRDefault="00F41CA6" w:rsidP="00F41CA6">
      <w:pPr>
        <w:pStyle w:val="a4"/>
        <w:numPr>
          <w:ilvl w:val="0"/>
          <w:numId w:val="5"/>
        </w:numPr>
        <w:tabs>
          <w:tab w:val="left" w:pos="285"/>
        </w:tabs>
        <w:spacing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CA6">
        <w:rPr>
          <w:rFonts w:ascii="Times New Roman" w:eastAsia="Times New Roman" w:hAnsi="Times New Roman" w:cs="Times New Roman"/>
          <w:sz w:val="24"/>
          <w:szCs w:val="24"/>
        </w:rPr>
        <w:t>Строительство магазина товаров первой необходимости по ул. Родина,20 (Грехов А.В., Грехов В.О);</w:t>
      </w:r>
    </w:p>
    <w:p w:rsidR="00F41CA6" w:rsidRPr="00F41CA6" w:rsidRDefault="00F41CA6" w:rsidP="00F41CA6">
      <w:pPr>
        <w:pStyle w:val="a4"/>
        <w:numPr>
          <w:ilvl w:val="0"/>
          <w:numId w:val="5"/>
        </w:numPr>
        <w:tabs>
          <w:tab w:val="left" w:pos="285"/>
        </w:tabs>
        <w:spacing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CA6">
        <w:rPr>
          <w:rFonts w:ascii="Times New Roman" w:eastAsia="Times New Roman" w:hAnsi="Times New Roman" w:cs="Times New Roman"/>
          <w:sz w:val="24"/>
          <w:szCs w:val="24"/>
        </w:rPr>
        <w:t>Строительство нежилого здани</w:t>
      </w:r>
      <w:r w:rsidR="00010369">
        <w:rPr>
          <w:rFonts w:ascii="Times New Roman" w:eastAsia="Times New Roman" w:hAnsi="Times New Roman" w:cs="Times New Roman"/>
          <w:sz w:val="24"/>
          <w:szCs w:val="24"/>
        </w:rPr>
        <w:t xml:space="preserve">я магазина  по ул. </w:t>
      </w:r>
      <w:proofErr w:type="gramStart"/>
      <w:r w:rsidR="00010369">
        <w:rPr>
          <w:rFonts w:ascii="Times New Roman" w:eastAsia="Times New Roman" w:hAnsi="Times New Roman" w:cs="Times New Roman"/>
          <w:sz w:val="24"/>
          <w:szCs w:val="24"/>
        </w:rPr>
        <w:t>Первомайская</w:t>
      </w:r>
      <w:proofErr w:type="gramEnd"/>
      <w:r w:rsidR="000103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41CA6">
        <w:rPr>
          <w:rFonts w:ascii="Times New Roman" w:eastAsia="Times New Roman" w:hAnsi="Times New Roman" w:cs="Times New Roman"/>
          <w:sz w:val="24"/>
          <w:szCs w:val="24"/>
        </w:rPr>
        <w:t xml:space="preserve"> 14 (</w:t>
      </w:r>
      <w:proofErr w:type="spellStart"/>
      <w:r w:rsidRPr="00F41CA6">
        <w:rPr>
          <w:rFonts w:ascii="Times New Roman" w:eastAsia="Times New Roman" w:hAnsi="Times New Roman" w:cs="Times New Roman"/>
          <w:sz w:val="24"/>
          <w:szCs w:val="24"/>
        </w:rPr>
        <w:t>Тепикин</w:t>
      </w:r>
      <w:proofErr w:type="spellEnd"/>
      <w:r w:rsidRPr="00F41CA6">
        <w:rPr>
          <w:rFonts w:ascii="Times New Roman" w:eastAsia="Times New Roman" w:hAnsi="Times New Roman" w:cs="Times New Roman"/>
          <w:sz w:val="24"/>
          <w:szCs w:val="24"/>
        </w:rPr>
        <w:t xml:space="preserve"> С.В.);</w:t>
      </w:r>
    </w:p>
    <w:p w:rsidR="00F41CA6" w:rsidRPr="00F41CA6" w:rsidRDefault="00F41CA6" w:rsidP="00F41CA6">
      <w:pPr>
        <w:pStyle w:val="a4"/>
        <w:numPr>
          <w:ilvl w:val="0"/>
          <w:numId w:val="5"/>
        </w:numPr>
        <w:tabs>
          <w:tab w:val="left" w:pos="285"/>
        </w:tabs>
        <w:spacing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CA6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нежилого здания административного бытового корпуса АБК по ул. </w:t>
      </w:r>
      <w:proofErr w:type="gramStart"/>
      <w:r w:rsidRPr="00F41CA6">
        <w:rPr>
          <w:rFonts w:ascii="Times New Roman" w:eastAsia="Times New Roman" w:hAnsi="Times New Roman" w:cs="Times New Roman"/>
          <w:sz w:val="24"/>
          <w:szCs w:val="24"/>
        </w:rPr>
        <w:t>Северная</w:t>
      </w:r>
      <w:proofErr w:type="gramEnd"/>
      <w:r w:rsidRPr="00F41CA6">
        <w:rPr>
          <w:rFonts w:ascii="Times New Roman" w:eastAsia="Times New Roman" w:hAnsi="Times New Roman" w:cs="Times New Roman"/>
          <w:sz w:val="24"/>
          <w:szCs w:val="24"/>
        </w:rPr>
        <w:t xml:space="preserve"> 10Б (ООО «Универсал»);</w:t>
      </w:r>
    </w:p>
    <w:p w:rsidR="00F41CA6" w:rsidRPr="00F41CA6" w:rsidRDefault="00F41CA6" w:rsidP="00F41CA6">
      <w:pPr>
        <w:tabs>
          <w:tab w:val="left" w:pos="28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CA6">
        <w:rPr>
          <w:rFonts w:ascii="Times New Roman" w:eastAsia="Times New Roman" w:hAnsi="Times New Roman" w:cs="Times New Roman"/>
          <w:sz w:val="24"/>
          <w:szCs w:val="24"/>
        </w:rPr>
        <w:t>Дополнительно сообщаем, что в 16 июля 2018 г. выдано администрации Котельниковского муниципального района разрешение на строительство «Региональный спортивно-тренировочный центр с трибунами для зрителей». ФОЦ.</w:t>
      </w:r>
    </w:p>
    <w:p w:rsidR="00F41CA6" w:rsidRPr="00F41CA6" w:rsidRDefault="00F41CA6" w:rsidP="00F41CA6">
      <w:pPr>
        <w:pStyle w:val="a4"/>
        <w:numPr>
          <w:ilvl w:val="0"/>
          <w:numId w:val="4"/>
        </w:numPr>
        <w:tabs>
          <w:tab w:val="left" w:pos="2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CA6">
        <w:rPr>
          <w:rFonts w:ascii="Times New Roman" w:eastAsia="Times New Roman" w:hAnsi="Times New Roman" w:cs="Times New Roman"/>
          <w:sz w:val="24"/>
          <w:szCs w:val="24"/>
        </w:rPr>
        <w:t xml:space="preserve">Выдано разрешений на ввод в эксплуатацию объектов капитального строительства – 4 </w:t>
      </w:r>
      <w:proofErr w:type="spellStart"/>
      <w:proofErr w:type="gramStart"/>
      <w:r w:rsidRPr="00F41CA6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41CA6">
        <w:rPr>
          <w:rFonts w:ascii="Times New Roman" w:eastAsia="Times New Roman" w:hAnsi="Times New Roman" w:cs="Times New Roman"/>
          <w:sz w:val="24"/>
          <w:szCs w:val="24"/>
        </w:rPr>
        <w:t>, а именно:</w:t>
      </w:r>
    </w:p>
    <w:p w:rsidR="00F41CA6" w:rsidRPr="00F41CA6" w:rsidRDefault="00F41CA6" w:rsidP="00F41CA6">
      <w:pPr>
        <w:pStyle w:val="a4"/>
        <w:numPr>
          <w:ilvl w:val="0"/>
          <w:numId w:val="6"/>
        </w:numPr>
        <w:tabs>
          <w:tab w:val="left" w:pos="2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CA6">
        <w:rPr>
          <w:rFonts w:ascii="Times New Roman" w:eastAsia="Times New Roman" w:hAnsi="Times New Roman" w:cs="Times New Roman"/>
          <w:sz w:val="24"/>
          <w:szCs w:val="24"/>
        </w:rPr>
        <w:t xml:space="preserve">Нежилого здания магазина по ул. Родина, 22, ул. </w:t>
      </w:r>
      <w:proofErr w:type="spellStart"/>
      <w:r w:rsidRPr="00F41CA6">
        <w:rPr>
          <w:rFonts w:ascii="Times New Roman" w:eastAsia="Times New Roman" w:hAnsi="Times New Roman" w:cs="Times New Roman"/>
          <w:sz w:val="24"/>
          <w:szCs w:val="24"/>
        </w:rPr>
        <w:t>Чеснокова</w:t>
      </w:r>
      <w:proofErr w:type="spellEnd"/>
      <w:r w:rsidRPr="00F41CA6">
        <w:rPr>
          <w:rFonts w:ascii="Times New Roman" w:eastAsia="Times New Roman" w:hAnsi="Times New Roman" w:cs="Times New Roman"/>
          <w:sz w:val="24"/>
          <w:szCs w:val="24"/>
        </w:rPr>
        <w:t>, 19 и Полякова. 55а;</w:t>
      </w:r>
    </w:p>
    <w:p w:rsidR="00F41CA6" w:rsidRPr="00F41CA6" w:rsidRDefault="00F41CA6" w:rsidP="00F41CA6">
      <w:pPr>
        <w:pStyle w:val="a4"/>
        <w:numPr>
          <w:ilvl w:val="0"/>
          <w:numId w:val="6"/>
        </w:numPr>
        <w:tabs>
          <w:tab w:val="left" w:pos="2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CA6">
        <w:rPr>
          <w:rFonts w:ascii="Times New Roman" w:eastAsia="Times New Roman" w:hAnsi="Times New Roman" w:cs="Times New Roman"/>
          <w:sz w:val="24"/>
          <w:szCs w:val="24"/>
        </w:rPr>
        <w:t xml:space="preserve">Нежилого двухэтажного здания павильона оптовой и мелкой торговли  по ул. </w:t>
      </w:r>
      <w:proofErr w:type="gramStart"/>
      <w:r w:rsidRPr="00F41CA6">
        <w:rPr>
          <w:rFonts w:ascii="Times New Roman" w:eastAsia="Times New Roman" w:hAnsi="Times New Roman" w:cs="Times New Roman"/>
          <w:sz w:val="24"/>
          <w:szCs w:val="24"/>
        </w:rPr>
        <w:t>Северная</w:t>
      </w:r>
      <w:proofErr w:type="gramEnd"/>
      <w:r w:rsidRPr="00F41CA6">
        <w:rPr>
          <w:rFonts w:ascii="Times New Roman" w:eastAsia="Times New Roman" w:hAnsi="Times New Roman" w:cs="Times New Roman"/>
          <w:sz w:val="24"/>
          <w:szCs w:val="24"/>
        </w:rPr>
        <w:t xml:space="preserve">,6.                  </w:t>
      </w:r>
    </w:p>
    <w:p w:rsidR="00F41CA6" w:rsidRPr="00F41CA6" w:rsidRDefault="00F41CA6" w:rsidP="00F41CA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CA6">
        <w:rPr>
          <w:rFonts w:ascii="Times New Roman" w:eastAsia="Times New Roman" w:hAnsi="Times New Roman" w:cs="Times New Roman"/>
          <w:sz w:val="24"/>
          <w:szCs w:val="24"/>
        </w:rPr>
        <w:t>Сформирован проект плана проведения плановых проверок по соблюдению земельного законодательства в отношении юридических лиц на 2019 год органом муниципального контроля Котельниковского городского поселения и отправлен на согласовании с прокуратурой Котельниковского района;</w:t>
      </w:r>
    </w:p>
    <w:p w:rsidR="00F41CA6" w:rsidRPr="00F41CA6" w:rsidRDefault="00F41CA6" w:rsidP="00F41CA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CA6" w:rsidRPr="00F41CA6" w:rsidRDefault="00F41CA6" w:rsidP="00F41CA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CA6">
        <w:rPr>
          <w:rFonts w:ascii="Times New Roman" w:eastAsia="Times New Roman" w:hAnsi="Times New Roman" w:cs="Times New Roman"/>
          <w:sz w:val="24"/>
          <w:szCs w:val="24"/>
        </w:rPr>
        <w:t>Произведен расчет налоговой базы по налогу на землю для «Паспорта соц. развития Котельниковского городского поселения»;</w:t>
      </w:r>
    </w:p>
    <w:p w:rsidR="00F41CA6" w:rsidRPr="00F41CA6" w:rsidRDefault="00F41CA6" w:rsidP="00F4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CA6" w:rsidRPr="00F41CA6" w:rsidRDefault="00F41CA6" w:rsidP="00F41CA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CA6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Проведено 12 комиссий по обеспечению поступлений налоговых доходов в бюджет   Котельниковского городского поселения;</w:t>
      </w:r>
    </w:p>
    <w:p w:rsidR="00F41CA6" w:rsidRPr="00F41CA6" w:rsidRDefault="00F41CA6" w:rsidP="00F41CA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41CA6" w:rsidRPr="00F41CA6" w:rsidRDefault="00F41CA6" w:rsidP="00F41CA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CA6">
        <w:rPr>
          <w:rFonts w:ascii="Times New Roman" w:eastAsia="Times New Roman" w:hAnsi="Times New Roman" w:cs="Times New Roman"/>
          <w:sz w:val="24"/>
          <w:szCs w:val="24"/>
        </w:rPr>
        <w:t>Проведено 17 публичных слушаний по отклонению от предельных параметров разрешенного строительства;</w:t>
      </w:r>
    </w:p>
    <w:p w:rsidR="00F41CA6" w:rsidRPr="00F41CA6" w:rsidRDefault="00F41CA6" w:rsidP="00F41CA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41CA6" w:rsidRPr="00F41CA6" w:rsidRDefault="00F41CA6" w:rsidP="00F41CA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CA6">
        <w:rPr>
          <w:rFonts w:ascii="Times New Roman" w:eastAsia="Times New Roman" w:hAnsi="Times New Roman" w:cs="Times New Roman"/>
          <w:sz w:val="24"/>
          <w:szCs w:val="24"/>
        </w:rPr>
        <w:t xml:space="preserve">Присвоено адресов (уточнение ориентиров)  </w:t>
      </w:r>
      <w:proofErr w:type="gramStart"/>
      <w:r w:rsidRPr="00F41CA6">
        <w:rPr>
          <w:rFonts w:ascii="Times New Roman" w:eastAsia="Times New Roman" w:hAnsi="Times New Roman" w:cs="Times New Roman"/>
          <w:sz w:val="24"/>
          <w:szCs w:val="24"/>
        </w:rPr>
        <w:t>земельным</w:t>
      </w:r>
      <w:proofErr w:type="gramEnd"/>
      <w:r w:rsidRPr="00F41CA6">
        <w:rPr>
          <w:rFonts w:ascii="Times New Roman" w:eastAsia="Times New Roman" w:hAnsi="Times New Roman" w:cs="Times New Roman"/>
          <w:sz w:val="24"/>
          <w:szCs w:val="24"/>
        </w:rPr>
        <w:t xml:space="preserve"> участках -15 шт.</w:t>
      </w:r>
    </w:p>
    <w:p w:rsidR="00F41CA6" w:rsidRPr="00F41CA6" w:rsidRDefault="00F41CA6" w:rsidP="00F41CA6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F41CA6" w:rsidRPr="00F41CA6" w:rsidRDefault="00F41CA6" w:rsidP="00F41CA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CA6">
        <w:rPr>
          <w:rFonts w:ascii="Times New Roman" w:eastAsia="Calibri" w:hAnsi="Times New Roman" w:cs="Times New Roman"/>
          <w:sz w:val="24"/>
          <w:szCs w:val="24"/>
        </w:rPr>
        <w:t xml:space="preserve">Земельные участки, предоставленные в аренду с проведением торгов- 43 шт. из них: </w:t>
      </w:r>
    </w:p>
    <w:p w:rsidR="00F41CA6" w:rsidRPr="00F41CA6" w:rsidRDefault="00F41CA6" w:rsidP="00F41CA6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F41CA6" w:rsidRPr="00F41CA6" w:rsidRDefault="00F41CA6" w:rsidP="00F41CA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CA6">
        <w:rPr>
          <w:rFonts w:ascii="Times New Roman" w:eastAsia="Calibri" w:hAnsi="Times New Roman" w:cs="Times New Roman"/>
          <w:sz w:val="24"/>
          <w:szCs w:val="24"/>
        </w:rPr>
        <w:t>земельные участки для строительства нежилых объектов -11 шт.;</w:t>
      </w:r>
    </w:p>
    <w:p w:rsidR="00F41CA6" w:rsidRPr="00F41CA6" w:rsidRDefault="00F41CA6" w:rsidP="00F41CA6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1CA6">
        <w:rPr>
          <w:rFonts w:ascii="Times New Roman" w:eastAsia="Calibri" w:hAnsi="Times New Roman" w:cs="Times New Roman"/>
          <w:sz w:val="24"/>
          <w:szCs w:val="24"/>
        </w:rPr>
        <w:t>земельные участки под строительства гаражей-6 шт.;</w:t>
      </w:r>
    </w:p>
    <w:p w:rsidR="00F41CA6" w:rsidRPr="00F41CA6" w:rsidRDefault="00F41CA6" w:rsidP="00F41CA6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1CA6">
        <w:rPr>
          <w:rFonts w:ascii="Times New Roman" w:eastAsia="Calibri" w:hAnsi="Times New Roman" w:cs="Times New Roman"/>
          <w:sz w:val="24"/>
          <w:szCs w:val="24"/>
        </w:rPr>
        <w:t>земельные участки для строительства жилых домов -1 шт.;</w:t>
      </w:r>
    </w:p>
    <w:p w:rsidR="00F41CA6" w:rsidRPr="00F41CA6" w:rsidRDefault="00F41CA6" w:rsidP="00F41CA6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F41CA6" w:rsidRPr="00F41CA6" w:rsidRDefault="00F41CA6" w:rsidP="00F41CA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1CA6">
        <w:rPr>
          <w:rFonts w:ascii="Times New Roman" w:eastAsia="Calibri" w:hAnsi="Times New Roman" w:cs="Times New Roman"/>
          <w:sz w:val="24"/>
          <w:szCs w:val="24"/>
        </w:rPr>
        <w:t xml:space="preserve">Земельные участки, предоставленные в </w:t>
      </w:r>
      <w:proofErr w:type="gramStart"/>
      <w:r w:rsidRPr="00F41CA6">
        <w:rPr>
          <w:rFonts w:ascii="Times New Roman" w:eastAsia="Calibri" w:hAnsi="Times New Roman" w:cs="Times New Roman"/>
          <w:sz w:val="24"/>
          <w:szCs w:val="24"/>
        </w:rPr>
        <w:t>безвозмездное</w:t>
      </w:r>
      <w:proofErr w:type="gramEnd"/>
      <w:r w:rsidRPr="00F41CA6">
        <w:rPr>
          <w:rFonts w:ascii="Times New Roman" w:eastAsia="Calibri" w:hAnsi="Times New Roman" w:cs="Times New Roman"/>
          <w:sz w:val="24"/>
          <w:szCs w:val="24"/>
        </w:rPr>
        <w:t xml:space="preserve"> пользование-2 шт.</w:t>
      </w:r>
    </w:p>
    <w:p w:rsidR="00F41CA6" w:rsidRPr="00F41CA6" w:rsidRDefault="00F41CA6" w:rsidP="00F41CA6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1CA6" w:rsidRPr="00F41CA6" w:rsidRDefault="00F41CA6" w:rsidP="00F41CA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1CA6">
        <w:rPr>
          <w:rFonts w:ascii="Times New Roman" w:eastAsia="Calibri" w:hAnsi="Times New Roman" w:cs="Times New Roman"/>
          <w:sz w:val="24"/>
          <w:szCs w:val="24"/>
        </w:rPr>
        <w:t xml:space="preserve"> Земельные участки, предоставленные под объектами капитального строительства - гаражи 18 шт. из них:</w:t>
      </w:r>
    </w:p>
    <w:p w:rsidR="00F41CA6" w:rsidRPr="00F41CA6" w:rsidRDefault="00F41CA6" w:rsidP="00F41CA6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1CA6">
        <w:rPr>
          <w:rFonts w:ascii="Times New Roman" w:eastAsia="Calibri" w:hAnsi="Times New Roman" w:cs="Times New Roman"/>
          <w:sz w:val="24"/>
          <w:szCs w:val="24"/>
        </w:rPr>
        <w:t>за плату- 18 шт.;</w:t>
      </w:r>
    </w:p>
    <w:p w:rsidR="00F41CA6" w:rsidRPr="00F41CA6" w:rsidRDefault="00F41CA6" w:rsidP="00F41CA6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1CA6" w:rsidRPr="00F41CA6" w:rsidRDefault="00F41CA6" w:rsidP="00F41CA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1CA6">
        <w:rPr>
          <w:rFonts w:ascii="Times New Roman" w:eastAsia="Calibri" w:hAnsi="Times New Roman" w:cs="Times New Roman"/>
          <w:sz w:val="24"/>
          <w:szCs w:val="24"/>
        </w:rPr>
        <w:t xml:space="preserve">Земельные участки, предоставленные для эксплуатации жилых </w:t>
      </w:r>
      <w:proofErr w:type="gramStart"/>
      <w:r w:rsidRPr="00F41CA6">
        <w:rPr>
          <w:rFonts w:ascii="Times New Roman" w:eastAsia="Calibri" w:hAnsi="Times New Roman" w:cs="Times New Roman"/>
          <w:sz w:val="24"/>
          <w:szCs w:val="24"/>
        </w:rPr>
        <w:t>домов</w:t>
      </w:r>
      <w:proofErr w:type="gramEnd"/>
      <w:r w:rsidRPr="00F41CA6">
        <w:rPr>
          <w:rFonts w:ascii="Times New Roman" w:eastAsia="Calibri" w:hAnsi="Times New Roman" w:cs="Times New Roman"/>
          <w:sz w:val="24"/>
          <w:szCs w:val="24"/>
        </w:rPr>
        <w:t xml:space="preserve"> в том числе для завершения строительства- 30 шт. из них:</w:t>
      </w:r>
    </w:p>
    <w:p w:rsidR="00F41CA6" w:rsidRPr="00F41CA6" w:rsidRDefault="00F41CA6" w:rsidP="00F41CA6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1CA6" w:rsidRPr="00F41CA6" w:rsidRDefault="00F41CA6" w:rsidP="00F41CA6">
      <w:pPr>
        <w:pStyle w:val="a4"/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F41CA6">
        <w:rPr>
          <w:rFonts w:ascii="Times New Roman" w:eastAsia="Calibri" w:hAnsi="Times New Roman" w:cs="Times New Roman"/>
          <w:sz w:val="24"/>
          <w:szCs w:val="24"/>
        </w:rPr>
        <w:t>земельные участки, предоставленные бесплатно в собственность - 20 шт.;</w:t>
      </w:r>
    </w:p>
    <w:p w:rsidR="00F41CA6" w:rsidRPr="00F41CA6" w:rsidRDefault="00F41CA6" w:rsidP="00F41CA6">
      <w:pPr>
        <w:pStyle w:val="a4"/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F41CA6">
        <w:rPr>
          <w:rFonts w:ascii="Times New Roman" w:eastAsia="Calibri" w:hAnsi="Times New Roman" w:cs="Times New Roman"/>
          <w:sz w:val="24"/>
          <w:szCs w:val="24"/>
        </w:rPr>
        <w:t>земельные участки, предоставленные в аренду- 1 шт.;</w:t>
      </w:r>
    </w:p>
    <w:p w:rsidR="00F41CA6" w:rsidRPr="00F41CA6" w:rsidRDefault="00F41CA6" w:rsidP="00F41CA6">
      <w:pPr>
        <w:pStyle w:val="a4"/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F41CA6">
        <w:rPr>
          <w:rFonts w:ascii="Times New Roman" w:eastAsia="Calibri" w:hAnsi="Times New Roman" w:cs="Times New Roman"/>
          <w:sz w:val="24"/>
          <w:szCs w:val="24"/>
        </w:rPr>
        <w:t>земельные участки, предоставленные за плату-9 шт.;</w:t>
      </w:r>
    </w:p>
    <w:p w:rsidR="00597AB2" w:rsidRDefault="00597AB2" w:rsidP="006D37A2">
      <w:pPr>
        <w:pStyle w:val="a3"/>
        <w:shd w:val="clear" w:color="auto" w:fill="FFFFFF"/>
        <w:spacing w:before="0" w:beforeAutospacing="0" w:after="0" w:afterAutospacing="0"/>
      </w:pPr>
    </w:p>
    <w:p w:rsidR="00AE6495" w:rsidRDefault="00AE6495" w:rsidP="006D37A2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F9336A" w:rsidRPr="00F41CA6" w:rsidRDefault="00F9336A" w:rsidP="006D37A2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F41CA6">
        <w:rPr>
          <w:b/>
        </w:rPr>
        <w:t>ЖКХ</w:t>
      </w:r>
    </w:p>
    <w:p w:rsidR="00BD24EF" w:rsidRPr="007D03CC" w:rsidRDefault="00BD24EF" w:rsidP="00BD24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7D03CC">
        <w:rPr>
          <w:rFonts w:ascii="Times New Roman" w:hAnsi="Times New Roman" w:cs="Times New Roman"/>
          <w:bCs/>
          <w:sz w:val="24"/>
          <w:szCs w:val="24"/>
        </w:rPr>
        <w:t>По итогам работы 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6 месяцев</w:t>
      </w:r>
      <w:r w:rsidRPr="007D03CC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7D03CC">
        <w:rPr>
          <w:rFonts w:ascii="Times New Roman" w:hAnsi="Times New Roman" w:cs="Times New Roman"/>
          <w:bCs/>
          <w:sz w:val="24"/>
          <w:szCs w:val="24"/>
        </w:rPr>
        <w:t>г. МУП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03CC">
        <w:rPr>
          <w:rFonts w:ascii="Times New Roman" w:hAnsi="Times New Roman" w:cs="Times New Roman"/>
          <w:bCs/>
          <w:sz w:val="24"/>
          <w:szCs w:val="24"/>
        </w:rPr>
        <w:t>«Тепловые сети» выполнены следующие мероприятия:</w:t>
      </w:r>
    </w:p>
    <w:p w:rsidR="00BD24EF" w:rsidRPr="008C0CFE" w:rsidRDefault="00BD24EF" w:rsidP="00BD24E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FE">
        <w:rPr>
          <w:rFonts w:ascii="Times New Roman" w:hAnsi="Times New Roman" w:cs="Times New Roman"/>
          <w:sz w:val="24"/>
          <w:szCs w:val="24"/>
        </w:rPr>
        <w:t>Успешно завершен отопительный сезон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C0CFE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0CFE">
        <w:rPr>
          <w:rFonts w:ascii="Times New Roman" w:hAnsi="Times New Roman" w:cs="Times New Roman"/>
          <w:sz w:val="24"/>
          <w:szCs w:val="24"/>
        </w:rPr>
        <w:t xml:space="preserve">гг., на протяжении которого все объекты МУП «Тепловые сети» отработали без серьезных аварий, на основном и вспомогательном оборудовании. Все потребители были обеспечены жилищно-коммунальными услугами надлежащего качества, перебоев в их поставке, превышающих допустимые, не наблюдалось. </w:t>
      </w:r>
    </w:p>
    <w:p w:rsidR="00BD24EF" w:rsidRPr="00100038" w:rsidRDefault="00BD24EF" w:rsidP="00BD24EF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CFE">
        <w:rPr>
          <w:rFonts w:ascii="Times New Roman" w:hAnsi="Times New Roman" w:cs="Times New Roman"/>
          <w:i/>
          <w:sz w:val="24"/>
          <w:szCs w:val="24"/>
        </w:rPr>
        <w:t xml:space="preserve">За счет собственных средств предприятия </w:t>
      </w:r>
      <w:r w:rsidRPr="008C0CF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приобретен котел КСВ 0,25 на котельную «ВОЛНА», </w:t>
      </w:r>
      <w:r w:rsidRPr="008C0CFE">
        <w:rPr>
          <w:rFonts w:ascii="Times New Roman" w:hAnsi="Times New Roman" w:cs="Times New Roman"/>
          <w:sz w:val="24"/>
          <w:szCs w:val="24"/>
        </w:rPr>
        <w:t>произведен</w:t>
      </w:r>
      <w:r>
        <w:rPr>
          <w:rFonts w:ascii="Times New Roman" w:hAnsi="Times New Roman" w:cs="Times New Roman"/>
          <w:sz w:val="24"/>
          <w:szCs w:val="24"/>
        </w:rPr>
        <w:t>о техническое диагностирование 5 котлов КСВ-0,63 и одного котла ДКВР 6,5/13, что позволило продлить сроки эксплуатации котлов, произведена очистка внутренних полостей конвективных и экранных труб всех трех котлов ДКВР 6,5/13 в котельной 33 квартала от химической коррозии и солевых отложений, возникающих в процессе нагрева теплоносителя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 позволит увеличить срок службы и К.П.Д. котлов, произведена экспертиза промышленной безопасности дымовой трубы в котельной 138 квартала и по результатам заключения экспертов выполнены компенсирующие мероприятия – произведена окраска дымовых труб термостойкой краской в котельных 138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138 кв. (ДОСы) и ЦРБ, произведены ревизии насосного, газового, электрического и котельного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оборудования, сняты и отправлены на поверку приборы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КИПиА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произведена замена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горелок ГМГ-4 в количестве 6 шт. на трех котлах ДКВР 6,5/13 в котельной 33 кв., произведена замена задвижек на шаровые краны в котельных и тепловых сетях в количестве 24 шт., произведена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прозвонка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электрических контуров и заземлений всех котельных. Общий объем мероприятий составил порядка 1 343,1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24EF" w:rsidRDefault="00BD24EF" w:rsidP="00BD24EF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038">
        <w:rPr>
          <w:rFonts w:ascii="Times New Roman" w:hAnsi="Times New Roman" w:cs="Times New Roman"/>
          <w:i/>
          <w:sz w:val="24"/>
          <w:szCs w:val="24"/>
        </w:rPr>
        <w:t>За счет бюджетных средств</w:t>
      </w:r>
      <w:r>
        <w:rPr>
          <w:rFonts w:ascii="Times New Roman" w:hAnsi="Times New Roman" w:cs="Times New Roman"/>
          <w:i/>
          <w:sz w:val="24"/>
          <w:szCs w:val="24"/>
        </w:rPr>
        <w:t xml:space="preserve"> (затраты на трубу) и собственных средств (затраты на выполнение работ)</w:t>
      </w:r>
      <w:r w:rsidRPr="00481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произведена замена участков тепловых сетей: от ж/д № 44 по ул. Родина до ул. Советская, от ТК 39 до ТК 40 по ул. Советская (поликлиника), произведен монтаж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металлосайдинговых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панелей на несущие конструкции (стены) котельной 138 квартала – 1621,5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также по итогам аукциона уже приобретено и доставлено 542 м. пластиковой трубы и 150 м. стальной трубы для замены тепловых сетей, что позволило сразу приступить к ремонтным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позволило создать аварийный запас на предстоящий отопительный период. Общий объем финансирования мероприятий составил 2,1 млн. рублей.  </w:t>
      </w:r>
      <w:r w:rsidRPr="00344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4EF" w:rsidRDefault="00BD24EF" w:rsidP="00BD24EF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За счет средств прочих заказчиков</w:t>
      </w:r>
      <w:r>
        <w:rPr>
          <w:rFonts w:ascii="Times New Roman" w:hAnsi="Times New Roman" w:cs="Times New Roman"/>
          <w:sz w:val="24"/>
          <w:szCs w:val="24"/>
        </w:rPr>
        <w:t xml:space="preserve"> – проведены ремонт системы отопления в помещении отдела по организационным и общим вопросам (архивного сектора) администрации Котельниковского муниципального района, ремонт системы отопления в помещении ЗАГС Котельниковского муниципального района, ремонт трубопроводов системы отопления в кабинетах № 2-12 администрации Котельниковского муниципального района, ремонт системы отопления в читальном зале отдела по организационным и общим вопросам (архивного сектора) администрации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района, ремонт трубопровода водоснабжения в х. Захаров, установка насосного оборудования в котельной фельдшерско-акушерского пункта в пос. Равнинный.  Суммарный объем выполненных работ составил 184,1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24EF" w:rsidRDefault="00BD24EF" w:rsidP="00BD24E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24EF" w:rsidRPr="007D03CC" w:rsidRDefault="00BD24EF" w:rsidP="00BD24E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D03CC">
        <w:rPr>
          <w:rFonts w:ascii="Times New Roman" w:hAnsi="Times New Roman" w:cs="Times New Roman"/>
          <w:sz w:val="24"/>
          <w:szCs w:val="24"/>
        </w:rPr>
        <w:t>Также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D03CC">
        <w:rPr>
          <w:rFonts w:ascii="Times New Roman" w:hAnsi="Times New Roman" w:cs="Times New Roman"/>
          <w:sz w:val="24"/>
          <w:szCs w:val="24"/>
        </w:rPr>
        <w:t xml:space="preserve"> году продолжилась и работа по взысканию дебиторской задолженности с потребителей: так за </w:t>
      </w:r>
      <w:r>
        <w:rPr>
          <w:rFonts w:ascii="Times New Roman" w:hAnsi="Times New Roman" w:cs="Times New Roman"/>
          <w:sz w:val="24"/>
          <w:szCs w:val="24"/>
        </w:rPr>
        <w:t>первое полугодие</w:t>
      </w:r>
      <w:r w:rsidRPr="007D03CC">
        <w:rPr>
          <w:rFonts w:ascii="Times New Roman" w:hAnsi="Times New Roman" w:cs="Times New Roman"/>
          <w:sz w:val="24"/>
          <w:szCs w:val="24"/>
        </w:rPr>
        <w:t xml:space="preserve"> были разосланы </w:t>
      </w:r>
      <w:r>
        <w:rPr>
          <w:rFonts w:ascii="Times New Roman" w:hAnsi="Times New Roman" w:cs="Times New Roman"/>
          <w:sz w:val="24"/>
          <w:szCs w:val="24"/>
        </w:rPr>
        <w:t>161</w:t>
      </w:r>
      <w:r w:rsidRPr="007D03CC">
        <w:rPr>
          <w:rFonts w:ascii="Times New Roman" w:hAnsi="Times New Roman" w:cs="Times New Roman"/>
          <w:sz w:val="24"/>
          <w:szCs w:val="24"/>
        </w:rPr>
        <w:t xml:space="preserve"> претензи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D03CC">
        <w:rPr>
          <w:rFonts w:ascii="Times New Roman" w:hAnsi="Times New Roman" w:cs="Times New Roman"/>
          <w:sz w:val="24"/>
          <w:szCs w:val="24"/>
        </w:rPr>
        <w:t xml:space="preserve"> неплательщикам на общую сумму </w:t>
      </w:r>
      <w:r>
        <w:rPr>
          <w:rFonts w:ascii="Times New Roman" w:hAnsi="Times New Roman" w:cs="Times New Roman"/>
          <w:sz w:val="24"/>
          <w:szCs w:val="24"/>
        </w:rPr>
        <w:t xml:space="preserve">593,3 </w:t>
      </w:r>
      <w:proofErr w:type="spellStart"/>
      <w:r w:rsidRPr="007D03C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D03C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D03CC"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D03CC">
        <w:rPr>
          <w:rFonts w:ascii="Times New Roman" w:hAnsi="Times New Roman" w:cs="Times New Roman"/>
          <w:sz w:val="24"/>
          <w:szCs w:val="24"/>
        </w:rPr>
        <w:t xml:space="preserve">, подано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D03CC">
        <w:rPr>
          <w:rFonts w:ascii="Times New Roman" w:hAnsi="Times New Roman" w:cs="Times New Roman"/>
          <w:sz w:val="24"/>
          <w:szCs w:val="24"/>
        </w:rPr>
        <w:t xml:space="preserve"> иск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03CC">
        <w:rPr>
          <w:rFonts w:ascii="Times New Roman" w:hAnsi="Times New Roman" w:cs="Times New Roman"/>
          <w:sz w:val="24"/>
          <w:szCs w:val="24"/>
        </w:rPr>
        <w:t xml:space="preserve"> в суд на сумму </w:t>
      </w:r>
      <w:r>
        <w:rPr>
          <w:rFonts w:ascii="Times New Roman" w:hAnsi="Times New Roman" w:cs="Times New Roman"/>
          <w:sz w:val="24"/>
          <w:szCs w:val="24"/>
        </w:rPr>
        <w:t>767,6</w:t>
      </w:r>
      <w:r w:rsidRPr="007D03CC">
        <w:rPr>
          <w:rFonts w:ascii="Times New Roman" w:hAnsi="Times New Roman" w:cs="Times New Roman"/>
          <w:sz w:val="24"/>
          <w:szCs w:val="24"/>
        </w:rPr>
        <w:t>тыс.руб.,</w:t>
      </w:r>
      <w:r>
        <w:rPr>
          <w:rFonts w:ascii="Times New Roman" w:hAnsi="Times New Roman" w:cs="Times New Roman"/>
          <w:sz w:val="24"/>
          <w:szCs w:val="24"/>
        </w:rPr>
        <w:t xml:space="preserve"> направлено исполнительных листов в службу судебных приставов 24 на сумму 660,7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Pr="007D03CC">
        <w:rPr>
          <w:rFonts w:ascii="Times New Roman" w:hAnsi="Times New Roman" w:cs="Times New Roman"/>
          <w:sz w:val="24"/>
          <w:szCs w:val="24"/>
        </w:rPr>
        <w:t xml:space="preserve"> эти меры способствовали </w:t>
      </w:r>
      <w:proofErr w:type="spellStart"/>
      <w:r w:rsidRPr="007D03CC">
        <w:rPr>
          <w:rFonts w:ascii="Times New Roman" w:hAnsi="Times New Roman" w:cs="Times New Roman"/>
          <w:sz w:val="24"/>
          <w:szCs w:val="24"/>
        </w:rPr>
        <w:t>дисциплинированию</w:t>
      </w:r>
      <w:proofErr w:type="spellEnd"/>
      <w:r w:rsidRPr="007D03CC">
        <w:rPr>
          <w:rFonts w:ascii="Times New Roman" w:hAnsi="Times New Roman" w:cs="Times New Roman"/>
          <w:sz w:val="24"/>
          <w:szCs w:val="24"/>
        </w:rPr>
        <w:t xml:space="preserve"> должников и как следствие – повысилась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3CC">
        <w:rPr>
          <w:rFonts w:ascii="Times New Roman" w:hAnsi="Times New Roman" w:cs="Times New Roman"/>
          <w:sz w:val="24"/>
          <w:szCs w:val="24"/>
        </w:rPr>
        <w:t xml:space="preserve">собираемость платежей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7D03CC">
        <w:rPr>
          <w:rFonts w:ascii="Times New Roman" w:hAnsi="Times New Roman" w:cs="Times New Roman"/>
          <w:sz w:val="24"/>
          <w:szCs w:val="24"/>
        </w:rPr>
        <w:t>населения по отоплению.</w:t>
      </w:r>
    </w:p>
    <w:p w:rsidR="00BD24EF" w:rsidRDefault="00BD24EF" w:rsidP="00BD24E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Уже несколько лет подряд у предприятия не только отсутствуют  долги за энергоносители, но и выплачен положительный аванс. Также не имеется задолженности по выплате заработной платы и налогам в бюджеты всех уровней. Первое полугодие 2018г. года удалось закончить</w:t>
      </w:r>
      <w:r w:rsidRPr="00B65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положительным финансовым результатом и вывести предприятие из разряда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убыточных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7D03CC">
        <w:rPr>
          <w:rFonts w:ascii="Times New Roman" w:hAnsi="Times New Roman" w:cs="Times New Roman"/>
          <w:sz w:val="24"/>
          <w:szCs w:val="24"/>
        </w:rPr>
        <w:br/>
      </w:r>
    </w:p>
    <w:p w:rsidR="00BD24EF" w:rsidRDefault="00BD24EF" w:rsidP="00F93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36A" w:rsidRPr="00F9336A" w:rsidRDefault="00F9336A" w:rsidP="00F93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2018 году за 6 месяцев МУП «Водоканалом» были выполнены следующие ремонтные работы на центральных  линиях  холодного водоснабжения  и водоотведения за  счет средств городского бюджета:</w:t>
      </w:r>
    </w:p>
    <w:p w:rsidR="00F9336A" w:rsidRPr="00F9336A" w:rsidRDefault="00F9336A" w:rsidP="00F933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линии водопровода по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д.45, д.47 на сумму 85,5 тыс. рублей. Было заменено 116 метров трубы диаметром 50 мм и установлены новые полиэтиленовые фасонные части трубопровода;</w:t>
      </w:r>
    </w:p>
    <w:p w:rsidR="00F9336A" w:rsidRPr="00F9336A" w:rsidRDefault="00F9336A" w:rsidP="00F933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линии хозяйственно-бытовой канализации по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д.47 на сумму 38,5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Был заменен участок безнапорного канализационного трубопровода протяженностью 12 метров диаметром 110 мм и произведено устройство круглых сборных железобетонных канализационных колодцев диаметром 1 м в количестве 2 шт.;</w:t>
      </w:r>
    </w:p>
    <w:p w:rsidR="00F9336A" w:rsidRPr="00F9336A" w:rsidRDefault="00F9336A" w:rsidP="00F933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линии водопровода по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еснакова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ул.Родина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12 на сумму 89,3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Произведена замена трубопровода из полиэтиленовых труб диаметром 100 мм и протяженностью 157 метром, установка полиэтиленовых фасонных частей. Так же выполнены работы по демонтажу старой задвижки и установке новой задвижки диаметром 100 мм.;</w:t>
      </w:r>
    </w:p>
    <w:p w:rsidR="00F9336A" w:rsidRPr="00F9336A" w:rsidRDefault="00F9336A" w:rsidP="00F933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линии водопровода по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д.23 на сумму 170,7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был заменен участок протяженностью 148 метров на полиэтиленовый трубопровод диаметром 100 мм, установлены 2 задвижки диаметрами 50 мм и 100 мм. А так же, в связи с тем, что работы проводились в центральной части города, для предотвращения снятия асфальтового покрытия, работы частично выполнялись методом продавливания без разработки грунта (прокола) и протаскивания в футляр из имеющихся труб нового трубопровода.</w:t>
      </w:r>
    </w:p>
    <w:p w:rsidR="00F9336A" w:rsidRPr="00F9336A" w:rsidRDefault="00F9336A" w:rsidP="00F933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Произведена установка 19 штук новых пожарных гидрантов по следующим улицам города: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оровского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ул.Калинина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ул.Чкалова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ул.Малиновского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ул.Партизанская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ул.Сербина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ул.Донская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ул.Полегалова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ул.Родина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ул.Ротмистрова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60,2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Были выполнены работы по очистке существующих водопроводных колодцев, демонтажу старых неисправных пожарных гидрантов и, следовательно, установке новых пожарных гидрантов. Так же на некоторых водопроводных колодцах были заменены люки. </w:t>
      </w:r>
    </w:p>
    <w:p w:rsidR="00F9336A" w:rsidRPr="00F9336A" w:rsidRDefault="00F9336A" w:rsidP="00F933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ремонтом дорожного покрытии был выполнен ремонт  канализационных колодцев по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абережная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27,3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Произведена замена 3 –х канализационных люков и других сборных железобетонных конструкций канализационных колодцев. </w:t>
      </w:r>
    </w:p>
    <w:p w:rsidR="00F9336A" w:rsidRPr="00F9336A" w:rsidRDefault="00F9336A" w:rsidP="00F93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продолжаются работы по выполнению  капитального  ремонта  канализации по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омсомольская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ул.Волгоградская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пер.Калинина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336A" w:rsidRPr="00F9336A" w:rsidRDefault="00F9336A" w:rsidP="00F93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Начались работы по капитальному ремонту напорного водопровода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агольный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централизованным водоснабжением земельных участков, выделенных для многодетных семей.</w:t>
      </w:r>
    </w:p>
    <w:p w:rsidR="00F9336A" w:rsidRPr="00F9336A" w:rsidRDefault="00F9336A" w:rsidP="00F93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 капитальный ремонт водопровода по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емезова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ул.Ротмистрова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КНС Больничный комплекс) собственными силами, стоимость которого составила 546,4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336A" w:rsidRPr="00F9336A" w:rsidRDefault="00F9336A" w:rsidP="00F93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собственных средств МУП «Водоканалом» приобретено и установлено 6 штук обратных клапанов диаметром 200 мм на фильтровальной станции, и 2 обратных клапана на канализационно-очистных сооружениях общей стоимостью 160,9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336A" w:rsidRPr="00F9336A" w:rsidRDefault="00F9336A" w:rsidP="00F93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МУП «Водоканалом» были произведены аварийно-восстановительные работы на сумму 195,5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устранению порывов и установке металлических ремонтных обжимных муфт по следующим улицам города: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омакина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ул.Карла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Маркса/Лиманная,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ул.Мирная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ул.Ремезова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ул.Геологов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ул.Цимлянская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ул.Партизанская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Первомайская, ул. Набережная,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ул.Садовая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Советская/ул. Октябрьская, на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Семичанской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Балке.</w:t>
      </w:r>
    </w:p>
    <w:p w:rsidR="00F9336A" w:rsidRPr="00F9336A" w:rsidRDefault="00F9336A" w:rsidP="00F93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сче</w:t>
      </w:r>
      <w:bookmarkStart w:id="0" w:name="_GoBack"/>
      <w:bookmarkEnd w:id="0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собственных средств были  установлены  и забетонированы люки  по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55,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ул.Пролетарская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10. </w:t>
      </w:r>
    </w:p>
    <w:p w:rsidR="00F9336A" w:rsidRPr="00F9336A" w:rsidRDefault="00F9336A" w:rsidP="00F93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выполнено благоустройство канализационных колодцев по ул. Гришина,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иманная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/Урицкого. </w:t>
      </w:r>
    </w:p>
    <w:p w:rsidR="00F9336A" w:rsidRPr="00F9336A" w:rsidRDefault="00F9336A" w:rsidP="00F93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Произведена замена участка канализационного трубопровода диаметром 110 мм протяженностью 12 метров по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ипова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 и 36 метров диаметром 160 мм по ул. Гришина.</w:t>
      </w:r>
    </w:p>
    <w:p w:rsidR="00F9336A" w:rsidRPr="00F9336A" w:rsidRDefault="00F9336A" w:rsidP="00F93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«Водоканал» за счет собственных средств постоянно проводит   очистку «мокрых» отделений ГКНС</w:t>
      </w:r>
      <w:proofErr w:type="gram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НС (воинская), КНС (больничный комплекс), КНС (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Ротмистрова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проводит работы по очистке          и продувке центральных канализационных линий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каналопромывочной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машиной.</w:t>
      </w:r>
    </w:p>
    <w:p w:rsidR="00F9336A" w:rsidRPr="00F9336A" w:rsidRDefault="00F9336A" w:rsidP="00F93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работы по установке прибора учета питьевой воды диаметром 100 мм для ГБУЗ «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Котельниковская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ЦРБ».</w:t>
      </w:r>
    </w:p>
    <w:p w:rsidR="00F9336A" w:rsidRPr="00F9336A" w:rsidRDefault="00F9336A" w:rsidP="00F93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Оформлено и выдано 35 технических паспортов на вновь проводимое централизованное водоснабжение и водоотведение. В соответствии с заявками, производятся врезки частных линий водопровода и канализации в централизованную систему водоснабжения и водоотведения.</w:t>
      </w:r>
    </w:p>
    <w:p w:rsidR="00F9336A" w:rsidRPr="00F9336A" w:rsidRDefault="00F9336A" w:rsidP="00F93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были произведены работы по проведению линии водопровода и канализации по </w:t>
      </w:r>
      <w:proofErr w:type="spell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</w:t>
      </w:r>
      <w:proofErr w:type="spellEnd"/>
      <w:r w:rsidRPr="00F933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д.44Б ИП Соловьева Н.В.</w:t>
      </w:r>
    </w:p>
    <w:p w:rsidR="00F9336A" w:rsidRPr="00F9336A" w:rsidRDefault="00F9336A" w:rsidP="00F93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36A" w:rsidRPr="00F9336A" w:rsidRDefault="00F9336A" w:rsidP="00F93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6C4" w:rsidRPr="00CC16C4" w:rsidRDefault="00CC16C4" w:rsidP="00CC1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41CA6">
        <w:rPr>
          <w:rFonts w:ascii="Times New Roman" w:hAnsi="Times New Roman" w:cs="Times New Roman"/>
          <w:sz w:val="24"/>
          <w:szCs w:val="24"/>
        </w:rPr>
        <w:t xml:space="preserve">    </w:t>
      </w:r>
      <w:r w:rsidRPr="00CC16C4">
        <w:rPr>
          <w:rFonts w:ascii="Times New Roman" w:hAnsi="Times New Roman" w:cs="Times New Roman"/>
          <w:sz w:val="24"/>
          <w:szCs w:val="24"/>
        </w:rPr>
        <w:t xml:space="preserve">В </w:t>
      </w:r>
      <w:r w:rsidRPr="00CC16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16C4">
        <w:rPr>
          <w:rFonts w:ascii="Times New Roman" w:hAnsi="Times New Roman" w:cs="Times New Roman"/>
          <w:sz w:val="24"/>
          <w:szCs w:val="24"/>
        </w:rPr>
        <w:t xml:space="preserve"> полугодии 2018 года в городе Котельниково </w:t>
      </w:r>
      <w:r>
        <w:rPr>
          <w:rFonts w:ascii="Times New Roman" w:hAnsi="Times New Roman" w:cs="Times New Roman"/>
          <w:sz w:val="24"/>
          <w:szCs w:val="24"/>
        </w:rPr>
        <w:t xml:space="preserve"> МУП «Управляющая компания»  </w:t>
      </w:r>
      <w:r w:rsidRPr="00CC16C4">
        <w:rPr>
          <w:rFonts w:ascii="Times New Roman" w:hAnsi="Times New Roman" w:cs="Times New Roman"/>
          <w:sz w:val="24"/>
          <w:szCs w:val="24"/>
        </w:rPr>
        <w:t>был проведен комплекс мероприятий по благоустройству:</w:t>
      </w:r>
    </w:p>
    <w:p w:rsidR="00CC16C4" w:rsidRPr="00CC16C4" w:rsidRDefault="00CC16C4" w:rsidP="00CC16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6C4">
        <w:rPr>
          <w:rFonts w:ascii="Times New Roman" w:hAnsi="Times New Roman" w:cs="Times New Roman"/>
          <w:sz w:val="24"/>
          <w:szCs w:val="24"/>
        </w:rPr>
        <w:t>- содержание и ремонт автомобильных дорог и инженерных сооружений на них;</w:t>
      </w:r>
    </w:p>
    <w:p w:rsidR="00CC16C4" w:rsidRPr="00CC16C4" w:rsidRDefault="00CC16C4" w:rsidP="00CC16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6C4">
        <w:rPr>
          <w:rFonts w:ascii="Times New Roman" w:hAnsi="Times New Roman" w:cs="Times New Roman"/>
          <w:sz w:val="24"/>
          <w:szCs w:val="24"/>
        </w:rPr>
        <w:t>- озеленение;</w:t>
      </w:r>
    </w:p>
    <w:p w:rsidR="00CC16C4" w:rsidRPr="00CC16C4" w:rsidRDefault="00CC16C4" w:rsidP="00CC16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6C4">
        <w:rPr>
          <w:rFonts w:ascii="Times New Roman" w:hAnsi="Times New Roman" w:cs="Times New Roman"/>
          <w:sz w:val="24"/>
          <w:szCs w:val="24"/>
        </w:rPr>
        <w:t>- прочие мероприятия по благоустройству.</w:t>
      </w:r>
    </w:p>
    <w:p w:rsidR="00CC16C4" w:rsidRPr="00CC16C4" w:rsidRDefault="00CC16C4" w:rsidP="00CC16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6C4" w:rsidRPr="00CC16C4" w:rsidRDefault="00CC16C4" w:rsidP="00CC16C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16C4">
        <w:rPr>
          <w:rFonts w:ascii="Times New Roman" w:hAnsi="Times New Roman" w:cs="Times New Roman"/>
          <w:b/>
          <w:sz w:val="24"/>
          <w:szCs w:val="24"/>
        </w:rPr>
        <w:t xml:space="preserve">ВЫДЕЛЕНО ИЗ БЮДЖЕТА В </w:t>
      </w:r>
      <w:r w:rsidRPr="00CC16C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C16C4">
        <w:rPr>
          <w:rFonts w:ascii="Times New Roman" w:hAnsi="Times New Roman" w:cs="Times New Roman"/>
          <w:b/>
          <w:sz w:val="24"/>
          <w:szCs w:val="24"/>
        </w:rPr>
        <w:t xml:space="preserve"> ПОЛУГОДИИ 2018 г.:               </w:t>
      </w:r>
      <w:r w:rsidRPr="00CC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7 330 540,36 руб. </w:t>
      </w:r>
    </w:p>
    <w:p w:rsidR="00CC16C4" w:rsidRPr="00CC16C4" w:rsidRDefault="00CC16C4" w:rsidP="00CC16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СТРОИТЕЛЬСТВО И СОДЕРЖАНИЕ АВТОМОБИЛЬНЫХ ДОРОГ       </w:t>
      </w:r>
    </w:p>
    <w:p w:rsidR="00CC16C4" w:rsidRPr="00CC16C4" w:rsidRDefault="00CC16C4" w:rsidP="00CC16C4">
      <w:pPr>
        <w:rPr>
          <w:rFonts w:ascii="Times New Roman" w:hAnsi="Times New Roman" w:cs="Times New Roman"/>
          <w:sz w:val="24"/>
          <w:szCs w:val="24"/>
        </w:rPr>
      </w:pPr>
      <w:r w:rsidRPr="00CC16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CC16C4">
        <w:rPr>
          <w:rFonts w:ascii="Times New Roman" w:hAnsi="Times New Roman" w:cs="Times New Roman"/>
          <w:sz w:val="24"/>
          <w:szCs w:val="24"/>
        </w:rPr>
        <w:t>(объем/ сумма, руб.)</w:t>
      </w:r>
    </w:p>
    <w:p w:rsidR="00CC16C4" w:rsidRPr="00CC16C4" w:rsidRDefault="00CC16C4" w:rsidP="00CC16C4">
      <w:pPr>
        <w:pStyle w:val="a4"/>
        <w:numPr>
          <w:ilvl w:val="0"/>
          <w:numId w:val="2"/>
        </w:numPr>
        <w:spacing w:after="0"/>
        <w:ind w:left="567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CC16C4">
        <w:rPr>
          <w:rFonts w:ascii="Times New Roman" w:hAnsi="Times New Roman" w:cs="Times New Roman"/>
          <w:b/>
          <w:i/>
          <w:sz w:val="24"/>
          <w:szCs w:val="24"/>
        </w:rPr>
        <w:t>Содержание дорог в зимний период                                                    2 032 463 руб.</w:t>
      </w:r>
    </w:p>
    <w:p w:rsidR="00CC16C4" w:rsidRPr="00CC16C4" w:rsidRDefault="00CC16C4" w:rsidP="00CC16C4">
      <w:pPr>
        <w:pStyle w:val="a4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C16C4">
        <w:rPr>
          <w:rFonts w:ascii="Times New Roman" w:hAnsi="Times New Roman" w:cs="Times New Roman"/>
          <w:b/>
          <w:sz w:val="24"/>
          <w:szCs w:val="24"/>
        </w:rPr>
        <w:t xml:space="preserve">- распределение </w:t>
      </w:r>
      <w:proofErr w:type="spellStart"/>
      <w:r w:rsidRPr="00CC16C4">
        <w:rPr>
          <w:rFonts w:ascii="Times New Roman" w:hAnsi="Times New Roman" w:cs="Times New Roman"/>
          <w:b/>
          <w:sz w:val="24"/>
          <w:szCs w:val="24"/>
        </w:rPr>
        <w:t>пескосоляной</w:t>
      </w:r>
      <w:proofErr w:type="spellEnd"/>
      <w:r w:rsidRPr="00CC16C4">
        <w:rPr>
          <w:rFonts w:ascii="Times New Roman" w:hAnsi="Times New Roman" w:cs="Times New Roman"/>
          <w:b/>
          <w:sz w:val="24"/>
          <w:szCs w:val="24"/>
        </w:rPr>
        <w:t xml:space="preserve"> смеси 1 047 035 м</w:t>
      </w:r>
      <w:proofErr w:type="gramStart"/>
      <w:r w:rsidRPr="00CC16C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CC16C4">
        <w:rPr>
          <w:rFonts w:ascii="Times New Roman" w:hAnsi="Times New Roman" w:cs="Times New Roman"/>
          <w:sz w:val="24"/>
          <w:szCs w:val="24"/>
        </w:rPr>
        <w:t xml:space="preserve"> (Автобусный маршрут, ул. Ломоносова, </w:t>
      </w:r>
      <w:proofErr w:type="spellStart"/>
      <w:r w:rsidRPr="00CC16C4">
        <w:rPr>
          <w:rFonts w:ascii="Times New Roman" w:hAnsi="Times New Roman" w:cs="Times New Roman"/>
          <w:sz w:val="24"/>
          <w:szCs w:val="24"/>
        </w:rPr>
        <w:t>Кивгила</w:t>
      </w:r>
      <w:proofErr w:type="spellEnd"/>
      <w:r w:rsidRPr="00CC16C4">
        <w:rPr>
          <w:rFonts w:ascii="Times New Roman" w:hAnsi="Times New Roman" w:cs="Times New Roman"/>
          <w:sz w:val="24"/>
          <w:szCs w:val="24"/>
        </w:rPr>
        <w:t xml:space="preserve">, Гришина, Пролетарская, Лесная, Войкова, Ленина, Думенко, Волгоградская, Баранова, Полякова, Горького, Куйбышева, Родина, Донская, Гагарина, </w:t>
      </w:r>
      <w:proofErr w:type="spellStart"/>
      <w:r w:rsidRPr="00CC16C4">
        <w:rPr>
          <w:rFonts w:ascii="Times New Roman" w:hAnsi="Times New Roman" w:cs="Times New Roman"/>
          <w:sz w:val="24"/>
          <w:szCs w:val="24"/>
        </w:rPr>
        <w:t>Липова</w:t>
      </w:r>
      <w:proofErr w:type="spellEnd"/>
      <w:r w:rsidRPr="00CC16C4">
        <w:rPr>
          <w:rFonts w:ascii="Times New Roman" w:hAnsi="Times New Roman" w:cs="Times New Roman"/>
          <w:sz w:val="24"/>
          <w:szCs w:val="24"/>
        </w:rPr>
        <w:t xml:space="preserve">, Пушкина, Советская, Урицкого, Октябрьская, Первомайская, Сербина, Малиновского, Калинина, </w:t>
      </w:r>
      <w:proofErr w:type="spellStart"/>
      <w:r w:rsidRPr="00CC16C4">
        <w:rPr>
          <w:rFonts w:ascii="Times New Roman" w:hAnsi="Times New Roman" w:cs="Times New Roman"/>
          <w:sz w:val="24"/>
          <w:szCs w:val="24"/>
        </w:rPr>
        <w:t>Ротмистрова</w:t>
      </w:r>
      <w:proofErr w:type="spellEnd"/>
      <w:r w:rsidRPr="00CC16C4">
        <w:rPr>
          <w:rFonts w:ascii="Times New Roman" w:hAnsi="Times New Roman" w:cs="Times New Roman"/>
          <w:sz w:val="24"/>
          <w:szCs w:val="24"/>
        </w:rPr>
        <w:t xml:space="preserve">, Рабочая, Воровского, Ломоносова, Чкалова, пер. Калинина, путепровод, перекрестки: </w:t>
      </w:r>
      <w:proofErr w:type="gramStart"/>
      <w:r w:rsidRPr="00CC16C4">
        <w:rPr>
          <w:rFonts w:ascii="Times New Roman" w:hAnsi="Times New Roman" w:cs="Times New Roman"/>
          <w:sz w:val="24"/>
          <w:szCs w:val="24"/>
        </w:rPr>
        <w:t xml:space="preserve">Сербина-Малиновского, Гришина-Ломоносова, </w:t>
      </w:r>
      <w:proofErr w:type="spellStart"/>
      <w:r w:rsidRPr="00CC16C4">
        <w:rPr>
          <w:rFonts w:ascii="Times New Roman" w:hAnsi="Times New Roman" w:cs="Times New Roman"/>
          <w:sz w:val="24"/>
          <w:szCs w:val="24"/>
        </w:rPr>
        <w:t>Липова</w:t>
      </w:r>
      <w:proofErr w:type="spellEnd"/>
      <w:r w:rsidRPr="00CC16C4">
        <w:rPr>
          <w:rFonts w:ascii="Times New Roman" w:hAnsi="Times New Roman" w:cs="Times New Roman"/>
          <w:sz w:val="24"/>
          <w:szCs w:val="24"/>
        </w:rPr>
        <w:t xml:space="preserve">-Ломоносова, Октябрьская-Урицкого, Ленина-Урицкого, Родина-Урицкого, Ленина-Первомайская) </w:t>
      </w:r>
      <w:proofErr w:type="gramEnd"/>
    </w:p>
    <w:p w:rsidR="00CC16C4" w:rsidRPr="00CC16C4" w:rsidRDefault="00CC16C4" w:rsidP="00CC16C4">
      <w:pPr>
        <w:pStyle w:val="a4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C16C4" w:rsidRPr="00CC16C4" w:rsidRDefault="00CC16C4" w:rsidP="00CC16C4">
      <w:pPr>
        <w:pStyle w:val="a4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C16C4">
        <w:rPr>
          <w:rFonts w:ascii="Times New Roman" w:hAnsi="Times New Roman" w:cs="Times New Roman"/>
          <w:b/>
          <w:sz w:val="24"/>
          <w:szCs w:val="24"/>
        </w:rPr>
        <w:t>- очистка дорог от снега 1 462 061 м</w:t>
      </w:r>
      <w:proofErr w:type="gramStart"/>
      <w:r w:rsidRPr="00CC16C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CC16C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C16C4">
        <w:rPr>
          <w:rFonts w:ascii="Times New Roman" w:hAnsi="Times New Roman" w:cs="Times New Roman"/>
          <w:sz w:val="24"/>
          <w:szCs w:val="24"/>
        </w:rPr>
        <w:t xml:space="preserve">(Автобусный маршрут, путепровод, площадь Ленина, улицы: </w:t>
      </w:r>
      <w:proofErr w:type="gramStart"/>
      <w:r w:rsidRPr="00CC16C4">
        <w:rPr>
          <w:rFonts w:ascii="Times New Roman" w:hAnsi="Times New Roman" w:cs="Times New Roman"/>
          <w:sz w:val="24"/>
          <w:szCs w:val="24"/>
        </w:rPr>
        <w:t xml:space="preserve">Ленина, </w:t>
      </w:r>
      <w:proofErr w:type="spellStart"/>
      <w:r w:rsidRPr="00CC16C4">
        <w:rPr>
          <w:rFonts w:ascii="Times New Roman" w:hAnsi="Times New Roman" w:cs="Times New Roman"/>
          <w:sz w:val="24"/>
          <w:szCs w:val="24"/>
        </w:rPr>
        <w:t>Кивгила</w:t>
      </w:r>
      <w:proofErr w:type="spellEnd"/>
      <w:r w:rsidRPr="00CC16C4">
        <w:rPr>
          <w:rFonts w:ascii="Times New Roman" w:hAnsi="Times New Roman" w:cs="Times New Roman"/>
          <w:sz w:val="24"/>
          <w:szCs w:val="24"/>
        </w:rPr>
        <w:t xml:space="preserve">, Куйбышева, Малиновского, Пионерская, Паршикова, Ломоносова, </w:t>
      </w:r>
      <w:proofErr w:type="spellStart"/>
      <w:r w:rsidRPr="00CC16C4">
        <w:rPr>
          <w:rFonts w:ascii="Times New Roman" w:hAnsi="Times New Roman" w:cs="Times New Roman"/>
          <w:sz w:val="24"/>
          <w:szCs w:val="24"/>
        </w:rPr>
        <w:t>Липова</w:t>
      </w:r>
      <w:proofErr w:type="spellEnd"/>
      <w:r w:rsidRPr="00CC16C4">
        <w:rPr>
          <w:rFonts w:ascii="Times New Roman" w:hAnsi="Times New Roman" w:cs="Times New Roman"/>
          <w:sz w:val="24"/>
          <w:szCs w:val="24"/>
        </w:rPr>
        <w:t xml:space="preserve">, Калинина, Войкова, Гришина, Пролетарская, Урицкого, </w:t>
      </w:r>
      <w:proofErr w:type="spellStart"/>
      <w:r w:rsidRPr="00CC16C4">
        <w:rPr>
          <w:rFonts w:ascii="Times New Roman" w:hAnsi="Times New Roman" w:cs="Times New Roman"/>
          <w:sz w:val="24"/>
          <w:szCs w:val="24"/>
        </w:rPr>
        <w:t>Ротмистрова</w:t>
      </w:r>
      <w:proofErr w:type="spellEnd"/>
      <w:r w:rsidRPr="00CC16C4">
        <w:rPr>
          <w:rFonts w:ascii="Times New Roman" w:hAnsi="Times New Roman" w:cs="Times New Roman"/>
          <w:sz w:val="24"/>
          <w:szCs w:val="24"/>
        </w:rPr>
        <w:t xml:space="preserve">, Северная, Орлова, Октябрьская, Серафимовича, Воровского, Советская, Железнодорожная, Баранова, Пушкина, Родина, </w:t>
      </w:r>
      <w:proofErr w:type="spellStart"/>
      <w:r w:rsidRPr="00CC16C4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CC16C4">
        <w:rPr>
          <w:rFonts w:ascii="Times New Roman" w:hAnsi="Times New Roman" w:cs="Times New Roman"/>
          <w:sz w:val="24"/>
          <w:szCs w:val="24"/>
        </w:rPr>
        <w:t xml:space="preserve">, Гоголя, Лесная, Чкалова, Чехова, Коммунистическая, Донская, Горького, Рабочая, </w:t>
      </w:r>
      <w:proofErr w:type="spellStart"/>
      <w:r w:rsidRPr="00CC16C4">
        <w:rPr>
          <w:rFonts w:ascii="Times New Roman" w:hAnsi="Times New Roman" w:cs="Times New Roman"/>
          <w:sz w:val="24"/>
          <w:szCs w:val="24"/>
        </w:rPr>
        <w:t>Беловицкого</w:t>
      </w:r>
      <w:proofErr w:type="spellEnd"/>
      <w:r w:rsidRPr="00CC16C4">
        <w:rPr>
          <w:rFonts w:ascii="Times New Roman" w:hAnsi="Times New Roman" w:cs="Times New Roman"/>
          <w:sz w:val="24"/>
          <w:szCs w:val="24"/>
        </w:rPr>
        <w:t xml:space="preserve">, Освобождения, </w:t>
      </w:r>
      <w:r w:rsidRPr="00CC16C4">
        <w:rPr>
          <w:rFonts w:ascii="Times New Roman" w:hAnsi="Times New Roman" w:cs="Times New Roman"/>
          <w:sz w:val="24"/>
          <w:szCs w:val="24"/>
        </w:rPr>
        <w:lastRenderedPageBreak/>
        <w:t xml:space="preserve">Полякова, Петрова, Чапаева, Садовая, </w:t>
      </w:r>
      <w:proofErr w:type="spellStart"/>
      <w:r w:rsidRPr="00CC16C4">
        <w:rPr>
          <w:rFonts w:ascii="Times New Roman" w:hAnsi="Times New Roman" w:cs="Times New Roman"/>
          <w:sz w:val="24"/>
          <w:szCs w:val="24"/>
        </w:rPr>
        <w:t>Ремезова</w:t>
      </w:r>
      <w:proofErr w:type="spellEnd"/>
      <w:r w:rsidRPr="00CC16C4">
        <w:rPr>
          <w:rFonts w:ascii="Times New Roman" w:hAnsi="Times New Roman" w:cs="Times New Roman"/>
          <w:sz w:val="24"/>
          <w:szCs w:val="24"/>
        </w:rPr>
        <w:t xml:space="preserve">, Сербина, Романова, Новоселов, Партизанская, Красная, Крестьянская, Павлика Морозова, Комсомольская, Первомайская, Лыкова, Луначарского, 3-я Гвардейская, Михайлова, Кирова, Красноармейская, Мелиоративная, </w:t>
      </w:r>
      <w:proofErr w:type="spellStart"/>
      <w:r w:rsidRPr="00CC16C4">
        <w:rPr>
          <w:rFonts w:ascii="Times New Roman" w:hAnsi="Times New Roman" w:cs="Times New Roman"/>
          <w:sz w:val="24"/>
          <w:szCs w:val="24"/>
        </w:rPr>
        <w:t>Цимлянская</w:t>
      </w:r>
      <w:proofErr w:type="spellEnd"/>
      <w:r w:rsidRPr="00CC16C4">
        <w:rPr>
          <w:rFonts w:ascii="Times New Roman" w:hAnsi="Times New Roman" w:cs="Times New Roman"/>
          <w:sz w:val="24"/>
          <w:szCs w:val="24"/>
        </w:rPr>
        <w:t>, Геологов</w:t>
      </w:r>
      <w:proofErr w:type="gramEnd"/>
      <w:r w:rsidRPr="00CC16C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C16C4">
        <w:rPr>
          <w:rFonts w:ascii="Times New Roman" w:hAnsi="Times New Roman" w:cs="Times New Roman"/>
          <w:sz w:val="24"/>
          <w:szCs w:val="24"/>
        </w:rPr>
        <w:t xml:space="preserve">Волгоградская, пер. Калинина, пер. </w:t>
      </w:r>
      <w:proofErr w:type="spellStart"/>
      <w:r w:rsidRPr="00CC16C4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CC16C4">
        <w:rPr>
          <w:rFonts w:ascii="Times New Roman" w:hAnsi="Times New Roman" w:cs="Times New Roman"/>
          <w:sz w:val="24"/>
          <w:szCs w:val="24"/>
        </w:rPr>
        <w:t xml:space="preserve">, площадка ТБО) </w:t>
      </w:r>
      <w:proofErr w:type="gramEnd"/>
    </w:p>
    <w:p w:rsidR="00CC16C4" w:rsidRPr="00CC16C4" w:rsidRDefault="00CC16C4" w:rsidP="00CC16C4">
      <w:pPr>
        <w:pStyle w:val="a4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C1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6C4" w:rsidRPr="00CC16C4" w:rsidRDefault="00CC16C4" w:rsidP="00CC16C4">
      <w:pPr>
        <w:pStyle w:val="a4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C16C4">
        <w:rPr>
          <w:rFonts w:ascii="Times New Roman" w:hAnsi="Times New Roman" w:cs="Times New Roman"/>
          <w:b/>
          <w:sz w:val="24"/>
          <w:szCs w:val="24"/>
        </w:rPr>
        <w:t>- очистка тротуаров от снега 69 000 м</w:t>
      </w:r>
      <w:proofErr w:type="gramStart"/>
      <w:r w:rsidRPr="00CC16C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CC16C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CC16C4">
        <w:rPr>
          <w:rFonts w:ascii="Times New Roman" w:hAnsi="Times New Roman" w:cs="Times New Roman"/>
          <w:sz w:val="24"/>
          <w:szCs w:val="24"/>
        </w:rPr>
        <w:t xml:space="preserve"> (Ул. Ленина: площадь, парк, тротуары)</w:t>
      </w:r>
    </w:p>
    <w:p w:rsidR="00CC16C4" w:rsidRPr="00CC16C4" w:rsidRDefault="00CC16C4" w:rsidP="00CC16C4">
      <w:pPr>
        <w:pStyle w:val="a4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C1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6C4" w:rsidRPr="00CC16C4" w:rsidRDefault="00CC16C4" w:rsidP="00CC16C4">
      <w:pPr>
        <w:pStyle w:val="a4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C16C4">
        <w:rPr>
          <w:rFonts w:ascii="Times New Roman" w:hAnsi="Times New Roman" w:cs="Times New Roman"/>
          <w:b/>
          <w:sz w:val="24"/>
          <w:szCs w:val="24"/>
        </w:rPr>
        <w:t xml:space="preserve">- россыпь </w:t>
      </w:r>
      <w:proofErr w:type="spellStart"/>
      <w:r w:rsidRPr="00CC16C4">
        <w:rPr>
          <w:rFonts w:ascii="Times New Roman" w:hAnsi="Times New Roman" w:cs="Times New Roman"/>
          <w:b/>
          <w:sz w:val="24"/>
          <w:szCs w:val="24"/>
        </w:rPr>
        <w:t>пескосоляной</w:t>
      </w:r>
      <w:proofErr w:type="spellEnd"/>
      <w:r w:rsidRPr="00CC16C4">
        <w:rPr>
          <w:rFonts w:ascii="Times New Roman" w:hAnsi="Times New Roman" w:cs="Times New Roman"/>
          <w:b/>
          <w:sz w:val="24"/>
          <w:szCs w:val="24"/>
        </w:rPr>
        <w:t xml:space="preserve"> смеси вручную 269 095 м</w:t>
      </w:r>
      <w:proofErr w:type="gramStart"/>
      <w:r w:rsidRPr="00CC16C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CC16C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CC16C4">
        <w:rPr>
          <w:rFonts w:ascii="Times New Roman" w:hAnsi="Times New Roman" w:cs="Times New Roman"/>
          <w:sz w:val="24"/>
          <w:szCs w:val="24"/>
        </w:rPr>
        <w:t xml:space="preserve">(Автобусный маршрут, путепровод, улицы: </w:t>
      </w:r>
      <w:proofErr w:type="gramStart"/>
      <w:r w:rsidRPr="00CC16C4">
        <w:rPr>
          <w:rFonts w:ascii="Times New Roman" w:hAnsi="Times New Roman" w:cs="Times New Roman"/>
          <w:sz w:val="24"/>
          <w:szCs w:val="24"/>
        </w:rPr>
        <w:t xml:space="preserve">Ленина, Родина, Урицкого, </w:t>
      </w:r>
      <w:proofErr w:type="spellStart"/>
      <w:r w:rsidRPr="00CC16C4">
        <w:rPr>
          <w:rFonts w:ascii="Times New Roman" w:hAnsi="Times New Roman" w:cs="Times New Roman"/>
          <w:sz w:val="24"/>
          <w:szCs w:val="24"/>
        </w:rPr>
        <w:t>Ротмистрова</w:t>
      </w:r>
      <w:proofErr w:type="spellEnd"/>
      <w:r w:rsidRPr="00CC16C4">
        <w:rPr>
          <w:rFonts w:ascii="Times New Roman" w:hAnsi="Times New Roman" w:cs="Times New Roman"/>
          <w:sz w:val="24"/>
          <w:szCs w:val="24"/>
        </w:rPr>
        <w:t xml:space="preserve">, Баранова, Советская, Орлова, Железнодорожная, Северная, Калинина, Петрова, Чапаева, Садовая, Малиновского, Октябрьская, Лесная, </w:t>
      </w:r>
      <w:proofErr w:type="spellStart"/>
      <w:r w:rsidRPr="00CC16C4">
        <w:rPr>
          <w:rFonts w:ascii="Times New Roman" w:hAnsi="Times New Roman" w:cs="Times New Roman"/>
          <w:sz w:val="24"/>
          <w:szCs w:val="24"/>
        </w:rPr>
        <w:t>Ремезова</w:t>
      </w:r>
      <w:proofErr w:type="spellEnd"/>
      <w:r w:rsidRPr="00CC16C4">
        <w:rPr>
          <w:rFonts w:ascii="Times New Roman" w:hAnsi="Times New Roman" w:cs="Times New Roman"/>
          <w:sz w:val="24"/>
          <w:szCs w:val="24"/>
        </w:rPr>
        <w:t>; перекрестки:</w:t>
      </w:r>
      <w:proofErr w:type="gramEnd"/>
      <w:r w:rsidRPr="00CC16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16C4">
        <w:rPr>
          <w:rFonts w:ascii="Times New Roman" w:hAnsi="Times New Roman" w:cs="Times New Roman"/>
          <w:sz w:val="24"/>
          <w:szCs w:val="24"/>
        </w:rPr>
        <w:t>Урицкого-Ленина, Октябрьская-Баранова, Ленина-Советская, Октябрьская-Урицкого, Ленина-Первомайская, Орлова-Малиновского, Пушкина-Малиновского, Сербина-Малиновского)</w:t>
      </w:r>
      <w:proofErr w:type="gramEnd"/>
    </w:p>
    <w:p w:rsidR="00CC16C4" w:rsidRPr="00CC16C4" w:rsidRDefault="00CC16C4" w:rsidP="00CC16C4">
      <w:pPr>
        <w:pStyle w:val="a4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C16C4" w:rsidRPr="00CC16C4" w:rsidRDefault="00CC16C4" w:rsidP="00CC16C4">
      <w:pPr>
        <w:pStyle w:val="a4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C16C4">
        <w:rPr>
          <w:rFonts w:ascii="Times New Roman" w:hAnsi="Times New Roman" w:cs="Times New Roman"/>
          <w:b/>
          <w:sz w:val="24"/>
          <w:szCs w:val="24"/>
        </w:rPr>
        <w:t>- вывоз снега 622 м</w:t>
      </w:r>
      <w:r w:rsidRPr="00CC16C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</w:t>
      </w:r>
      <w:r w:rsidRPr="00CC16C4">
        <w:rPr>
          <w:rFonts w:ascii="Times New Roman" w:hAnsi="Times New Roman" w:cs="Times New Roman"/>
          <w:sz w:val="24"/>
          <w:szCs w:val="24"/>
        </w:rPr>
        <w:t xml:space="preserve"> (Путепровод, парковки - ул. Ленина, Родина)</w:t>
      </w:r>
    </w:p>
    <w:p w:rsidR="00CC16C4" w:rsidRPr="00CC16C4" w:rsidRDefault="00CC16C4" w:rsidP="00CC16C4">
      <w:pPr>
        <w:pStyle w:val="a4"/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CC16C4" w:rsidRPr="00CC16C4" w:rsidRDefault="00CC16C4" w:rsidP="00CC16C4">
      <w:pPr>
        <w:pStyle w:val="a4"/>
        <w:numPr>
          <w:ilvl w:val="0"/>
          <w:numId w:val="2"/>
        </w:numPr>
        <w:spacing w:after="0"/>
        <w:ind w:left="567" w:hanging="567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C16C4">
        <w:rPr>
          <w:rFonts w:ascii="Times New Roman" w:hAnsi="Times New Roman" w:cs="Times New Roman"/>
          <w:b/>
          <w:i/>
          <w:sz w:val="24"/>
          <w:szCs w:val="24"/>
        </w:rPr>
        <w:t>Грейдирование</w:t>
      </w:r>
      <w:proofErr w:type="spellEnd"/>
      <w:r w:rsidRPr="00CC16C4">
        <w:rPr>
          <w:rFonts w:ascii="Times New Roman" w:hAnsi="Times New Roman" w:cs="Times New Roman"/>
          <w:b/>
          <w:i/>
          <w:sz w:val="24"/>
          <w:szCs w:val="24"/>
        </w:rPr>
        <w:t xml:space="preserve"> дорог                                                    20 115 м</w:t>
      </w:r>
      <w:proofErr w:type="gramStart"/>
      <w:r w:rsidRPr="00CC16C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proofErr w:type="gramEnd"/>
      <w:r w:rsidRPr="00CC16C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Pr="00CC16C4">
        <w:rPr>
          <w:rFonts w:ascii="Times New Roman" w:hAnsi="Times New Roman" w:cs="Times New Roman"/>
          <w:b/>
          <w:i/>
          <w:sz w:val="24"/>
          <w:szCs w:val="24"/>
        </w:rPr>
        <w:t>/ 55 315 руб.</w:t>
      </w:r>
    </w:p>
    <w:p w:rsidR="00CC16C4" w:rsidRPr="00CC16C4" w:rsidRDefault="00CC16C4" w:rsidP="00CC16C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CC16C4">
        <w:rPr>
          <w:rFonts w:ascii="Times New Roman" w:hAnsi="Times New Roman" w:cs="Times New Roman"/>
          <w:sz w:val="24"/>
          <w:szCs w:val="24"/>
        </w:rPr>
        <w:t>(улицы:</w:t>
      </w:r>
      <w:proofErr w:type="gramEnd"/>
      <w:r w:rsidRPr="00CC16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16C4">
        <w:rPr>
          <w:rFonts w:ascii="Times New Roman" w:hAnsi="Times New Roman" w:cs="Times New Roman"/>
          <w:sz w:val="24"/>
          <w:szCs w:val="24"/>
        </w:rPr>
        <w:t xml:space="preserve">Некрасова, Полякова, Лыкова, </w:t>
      </w:r>
      <w:proofErr w:type="spellStart"/>
      <w:r w:rsidRPr="00CC16C4">
        <w:rPr>
          <w:rFonts w:ascii="Times New Roman" w:hAnsi="Times New Roman" w:cs="Times New Roman"/>
          <w:sz w:val="24"/>
          <w:szCs w:val="24"/>
        </w:rPr>
        <w:t>Полегалова</w:t>
      </w:r>
      <w:proofErr w:type="spellEnd"/>
      <w:r w:rsidRPr="00CC16C4">
        <w:rPr>
          <w:rFonts w:ascii="Times New Roman" w:hAnsi="Times New Roman" w:cs="Times New Roman"/>
          <w:sz w:val="24"/>
          <w:szCs w:val="24"/>
        </w:rPr>
        <w:t>, Октябрьская, Родина, Малиновского, Партизанская, Красная, Павлика Морозова, пер. Орлова, парк Победы, Зеленый остров)</w:t>
      </w:r>
      <w:proofErr w:type="gramEnd"/>
    </w:p>
    <w:p w:rsidR="00CC16C4" w:rsidRPr="00CC16C4" w:rsidRDefault="00CC16C4" w:rsidP="00CC16C4">
      <w:pPr>
        <w:pStyle w:val="a4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C16C4" w:rsidRPr="00CC16C4" w:rsidRDefault="00CC16C4" w:rsidP="00CC16C4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C16C4">
        <w:rPr>
          <w:rFonts w:ascii="Times New Roman" w:hAnsi="Times New Roman" w:cs="Times New Roman"/>
          <w:b/>
          <w:i/>
          <w:sz w:val="24"/>
          <w:szCs w:val="24"/>
        </w:rPr>
        <w:t xml:space="preserve">3. Вывоз грунта после </w:t>
      </w:r>
      <w:proofErr w:type="spellStart"/>
      <w:r w:rsidRPr="00CC16C4">
        <w:rPr>
          <w:rFonts w:ascii="Times New Roman" w:hAnsi="Times New Roman" w:cs="Times New Roman"/>
          <w:b/>
          <w:i/>
          <w:sz w:val="24"/>
          <w:szCs w:val="24"/>
        </w:rPr>
        <w:t>грейдирования</w:t>
      </w:r>
      <w:proofErr w:type="spellEnd"/>
      <w:r w:rsidRPr="00CC16C4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</w:t>
      </w:r>
      <w:r w:rsidRPr="00CC16C4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591,28  тонн / 190 749 руб.</w:t>
      </w:r>
    </w:p>
    <w:p w:rsidR="00CC16C4" w:rsidRPr="00CC16C4" w:rsidRDefault="00CC16C4" w:rsidP="00CC16C4">
      <w:pPr>
        <w:spacing w:after="0"/>
        <w:ind w:left="567"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CC16C4">
        <w:rPr>
          <w:rFonts w:ascii="Times New Roman" w:hAnsi="Times New Roman" w:cs="Times New Roman"/>
          <w:sz w:val="24"/>
          <w:szCs w:val="24"/>
        </w:rPr>
        <w:t>(улицы:</w:t>
      </w:r>
      <w:proofErr w:type="gramEnd"/>
      <w:r w:rsidRPr="00CC1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16C4">
        <w:rPr>
          <w:rFonts w:ascii="Times New Roman" w:hAnsi="Times New Roman" w:cs="Times New Roman"/>
          <w:sz w:val="24"/>
          <w:szCs w:val="24"/>
        </w:rPr>
        <w:t>Ротмистрова</w:t>
      </w:r>
      <w:proofErr w:type="spellEnd"/>
      <w:r w:rsidRPr="00CC16C4">
        <w:rPr>
          <w:rFonts w:ascii="Times New Roman" w:hAnsi="Times New Roman" w:cs="Times New Roman"/>
          <w:sz w:val="24"/>
          <w:szCs w:val="24"/>
        </w:rPr>
        <w:t>, Советская, Пушкина, Ленина, Родина, Лыкова, Баранова, плотины: ул. Урицкого, пер. Восточный)</w:t>
      </w:r>
      <w:proofErr w:type="gramEnd"/>
    </w:p>
    <w:p w:rsidR="00CC16C4" w:rsidRPr="00CC16C4" w:rsidRDefault="00CC16C4" w:rsidP="00CC16C4">
      <w:pPr>
        <w:spacing w:after="0"/>
        <w:ind w:left="567" w:right="-1" w:hanging="567"/>
        <w:rPr>
          <w:rFonts w:ascii="Times New Roman" w:hAnsi="Times New Roman" w:cs="Times New Roman"/>
          <w:sz w:val="24"/>
          <w:szCs w:val="24"/>
        </w:rPr>
      </w:pPr>
    </w:p>
    <w:p w:rsidR="00CC16C4" w:rsidRPr="00CC16C4" w:rsidRDefault="00CC16C4" w:rsidP="00CC16C4">
      <w:pPr>
        <w:spacing w:after="0"/>
        <w:ind w:left="567" w:right="-1" w:hanging="567"/>
        <w:rPr>
          <w:rFonts w:ascii="Times New Roman" w:hAnsi="Times New Roman" w:cs="Times New Roman"/>
          <w:sz w:val="24"/>
          <w:szCs w:val="24"/>
        </w:rPr>
      </w:pPr>
      <w:r w:rsidRPr="00CC16C4">
        <w:rPr>
          <w:rFonts w:ascii="Times New Roman" w:hAnsi="Times New Roman" w:cs="Times New Roman"/>
          <w:b/>
          <w:i/>
          <w:sz w:val="24"/>
          <w:szCs w:val="24"/>
        </w:rPr>
        <w:t xml:space="preserve">4. Ремонт дорожных знаков                                                                 6 </w:t>
      </w:r>
      <w:proofErr w:type="spellStart"/>
      <w:proofErr w:type="gramStart"/>
      <w:r w:rsidRPr="00CC16C4">
        <w:rPr>
          <w:rFonts w:ascii="Times New Roman" w:hAnsi="Times New Roman" w:cs="Times New Roman"/>
          <w:b/>
          <w:i/>
          <w:sz w:val="24"/>
          <w:szCs w:val="24"/>
        </w:rPr>
        <w:t>шт</w:t>
      </w:r>
      <w:proofErr w:type="spellEnd"/>
      <w:proofErr w:type="gramEnd"/>
      <w:r w:rsidRPr="00CC16C4">
        <w:rPr>
          <w:rFonts w:ascii="Times New Roman" w:hAnsi="Times New Roman" w:cs="Times New Roman"/>
          <w:b/>
          <w:i/>
          <w:sz w:val="24"/>
          <w:szCs w:val="24"/>
        </w:rPr>
        <w:t xml:space="preserve"> / 14 641 руб. </w:t>
      </w:r>
    </w:p>
    <w:p w:rsidR="00CC16C4" w:rsidRPr="00CC16C4" w:rsidRDefault="00CC16C4" w:rsidP="00CC16C4">
      <w:pPr>
        <w:spacing w:after="0"/>
        <w:ind w:left="567"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CC16C4">
        <w:rPr>
          <w:rFonts w:ascii="Times New Roman" w:hAnsi="Times New Roman" w:cs="Times New Roman"/>
          <w:sz w:val="24"/>
          <w:szCs w:val="24"/>
        </w:rPr>
        <w:t>(улицы:</w:t>
      </w:r>
      <w:proofErr w:type="gramEnd"/>
      <w:r w:rsidRPr="00CC16C4">
        <w:rPr>
          <w:rFonts w:ascii="Times New Roman" w:hAnsi="Times New Roman" w:cs="Times New Roman"/>
          <w:sz w:val="24"/>
          <w:szCs w:val="24"/>
        </w:rPr>
        <w:t xml:space="preserve"> Родина, Рабочая-Чапаева, трасса Волгоград-Ростов, </w:t>
      </w:r>
      <w:proofErr w:type="spellStart"/>
      <w:r w:rsidRPr="00CC16C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C16C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C16C4">
        <w:rPr>
          <w:rFonts w:ascii="Times New Roman" w:hAnsi="Times New Roman" w:cs="Times New Roman"/>
          <w:sz w:val="24"/>
          <w:szCs w:val="24"/>
        </w:rPr>
        <w:t>отельниково</w:t>
      </w:r>
      <w:proofErr w:type="spellEnd"/>
      <w:r w:rsidRPr="00CC16C4">
        <w:rPr>
          <w:rFonts w:ascii="Times New Roman" w:hAnsi="Times New Roman" w:cs="Times New Roman"/>
          <w:sz w:val="24"/>
          <w:szCs w:val="24"/>
        </w:rPr>
        <w:t xml:space="preserve">- пос. Ленина) </w:t>
      </w:r>
    </w:p>
    <w:p w:rsidR="00CC16C4" w:rsidRPr="00CC16C4" w:rsidRDefault="00CC16C4" w:rsidP="00CC16C4">
      <w:pPr>
        <w:spacing w:after="0"/>
        <w:ind w:left="567" w:right="-1" w:hanging="567"/>
        <w:rPr>
          <w:rFonts w:ascii="Times New Roman" w:hAnsi="Times New Roman" w:cs="Times New Roman"/>
          <w:sz w:val="24"/>
          <w:szCs w:val="24"/>
        </w:rPr>
      </w:pPr>
    </w:p>
    <w:p w:rsidR="00CC16C4" w:rsidRPr="00CC16C4" w:rsidRDefault="00CC16C4" w:rsidP="00CC16C4">
      <w:pPr>
        <w:spacing w:after="0"/>
        <w:ind w:left="567" w:right="-1" w:hanging="567"/>
        <w:rPr>
          <w:rFonts w:ascii="Times New Roman" w:hAnsi="Times New Roman" w:cs="Times New Roman"/>
          <w:sz w:val="24"/>
          <w:szCs w:val="24"/>
        </w:rPr>
      </w:pPr>
      <w:r w:rsidRPr="00CC16C4">
        <w:rPr>
          <w:rFonts w:ascii="Times New Roman" w:hAnsi="Times New Roman" w:cs="Times New Roman"/>
          <w:b/>
          <w:i/>
          <w:sz w:val="24"/>
          <w:szCs w:val="24"/>
        </w:rPr>
        <w:t xml:space="preserve">5. Разметка пешеходных переходов                                    40 м разметки / 63 758 руб. </w:t>
      </w:r>
    </w:p>
    <w:p w:rsidR="00CC16C4" w:rsidRPr="00CC16C4" w:rsidRDefault="00CC16C4" w:rsidP="00CC16C4">
      <w:pPr>
        <w:spacing w:after="0"/>
        <w:ind w:left="567"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CC16C4">
        <w:rPr>
          <w:rFonts w:ascii="Times New Roman" w:hAnsi="Times New Roman" w:cs="Times New Roman"/>
          <w:sz w:val="24"/>
          <w:szCs w:val="24"/>
        </w:rPr>
        <w:t>(улицы:</w:t>
      </w:r>
      <w:proofErr w:type="gramEnd"/>
      <w:r w:rsidRPr="00CC16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16C4">
        <w:rPr>
          <w:rFonts w:ascii="Times New Roman" w:hAnsi="Times New Roman" w:cs="Times New Roman"/>
          <w:sz w:val="24"/>
          <w:szCs w:val="24"/>
        </w:rPr>
        <w:t xml:space="preserve">Калинина, Гришина)                                                                                      </w:t>
      </w:r>
      <w:proofErr w:type="gramEnd"/>
    </w:p>
    <w:p w:rsidR="00CC16C4" w:rsidRPr="00CC16C4" w:rsidRDefault="00CC16C4" w:rsidP="00CC16C4">
      <w:pPr>
        <w:spacing w:after="0"/>
        <w:ind w:left="567" w:right="-1" w:hanging="567"/>
        <w:rPr>
          <w:rFonts w:ascii="Times New Roman" w:hAnsi="Times New Roman" w:cs="Times New Roman"/>
          <w:b/>
          <w:i/>
          <w:sz w:val="24"/>
          <w:szCs w:val="24"/>
        </w:rPr>
      </w:pPr>
    </w:p>
    <w:p w:rsidR="00CC16C4" w:rsidRPr="00CC16C4" w:rsidRDefault="00CC16C4" w:rsidP="00CC16C4">
      <w:pPr>
        <w:spacing w:after="0"/>
        <w:ind w:left="567" w:right="-1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CC16C4">
        <w:rPr>
          <w:rFonts w:ascii="Times New Roman" w:hAnsi="Times New Roman" w:cs="Times New Roman"/>
          <w:b/>
          <w:i/>
          <w:sz w:val="24"/>
          <w:szCs w:val="24"/>
        </w:rPr>
        <w:t>6. Дорожная разметка внутригородских дорог                                           314 953 руб.</w:t>
      </w:r>
    </w:p>
    <w:p w:rsidR="00CC16C4" w:rsidRPr="00CC16C4" w:rsidRDefault="00CC16C4" w:rsidP="00CC16C4">
      <w:pPr>
        <w:spacing w:after="0"/>
        <w:ind w:left="567" w:right="-1"/>
        <w:rPr>
          <w:rFonts w:ascii="Times New Roman" w:hAnsi="Times New Roman" w:cs="Times New Roman"/>
          <w:sz w:val="24"/>
          <w:szCs w:val="24"/>
        </w:rPr>
      </w:pPr>
      <w:r w:rsidRPr="00CC16C4">
        <w:rPr>
          <w:rFonts w:ascii="Times New Roman" w:hAnsi="Times New Roman" w:cs="Times New Roman"/>
          <w:b/>
          <w:sz w:val="24"/>
          <w:szCs w:val="24"/>
        </w:rPr>
        <w:t>- разметка проезжей части краской сплошной линией шириной 0,1 м – 150м</w:t>
      </w:r>
      <w:r w:rsidRPr="00CC1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6C4" w:rsidRPr="00CC16C4" w:rsidRDefault="00CC16C4" w:rsidP="00CC16C4">
      <w:pPr>
        <w:spacing w:after="0"/>
        <w:ind w:left="567" w:right="-1"/>
        <w:rPr>
          <w:rFonts w:ascii="Times New Roman" w:hAnsi="Times New Roman" w:cs="Times New Roman"/>
          <w:sz w:val="24"/>
          <w:szCs w:val="24"/>
        </w:rPr>
      </w:pPr>
      <w:r w:rsidRPr="00CC16C4">
        <w:rPr>
          <w:rFonts w:ascii="Times New Roman" w:hAnsi="Times New Roman" w:cs="Times New Roman"/>
          <w:sz w:val="24"/>
          <w:szCs w:val="24"/>
        </w:rPr>
        <w:t>(ул. Северная)</w:t>
      </w:r>
    </w:p>
    <w:p w:rsidR="00CC16C4" w:rsidRPr="00CC16C4" w:rsidRDefault="00CC16C4" w:rsidP="00CC16C4">
      <w:pPr>
        <w:spacing w:after="0"/>
        <w:ind w:left="567" w:right="-1"/>
        <w:rPr>
          <w:rFonts w:ascii="Times New Roman" w:hAnsi="Times New Roman" w:cs="Times New Roman"/>
          <w:sz w:val="24"/>
          <w:szCs w:val="24"/>
        </w:rPr>
      </w:pPr>
      <w:r w:rsidRPr="00CC16C4">
        <w:rPr>
          <w:rFonts w:ascii="Times New Roman" w:hAnsi="Times New Roman" w:cs="Times New Roman"/>
          <w:b/>
          <w:sz w:val="24"/>
          <w:szCs w:val="24"/>
        </w:rPr>
        <w:t>- нанесение линий дорожной разметки на покрытие с поверхностной обработкой вручную 1.14.1, длина полосы 4м – 196м</w:t>
      </w:r>
      <w:r w:rsidRPr="00CC16C4">
        <w:rPr>
          <w:rFonts w:ascii="Times New Roman" w:hAnsi="Times New Roman" w:cs="Times New Roman"/>
          <w:sz w:val="24"/>
          <w:szCs w:val="24"/>
        </w:rPr>
        <w:t xml:space="preserve"> (ул. Ленина, </w:t>
      </w:r>
      <w:proofErr w:type="spellStart"/>
      <w:r w:rsidRPr="00CC16C4">
        <w:rPr>
          <w:rFonts w:ascii="Times New Roman" w:hAnsi="Times New Roman" w:cs="Times New Roman"/>
          <w:sz w:val="24"/>
          <w:szCs w:val="24"/>
        </w:rPr>
        <w:t>Беловицкого</w:t>
      </w:r>
      <w:proofErr w:type="spellEnd"/>
      <w:r w:rsidRPr="00CC16C4">
        <w:rPr>
          <w:rFonts w:ascii="Times New Roman" w:hAnsi="Times New Roman" w:cs="Times New Roman"/>
          <w:sz w:val="24"/>
          <w:szCs w:val="24"/>
        </w:rPr>
        <w:t>, Октябрьская, Урицкого, Родина, Ломоносова-</w:t>
      </w:r>
      <w:proofErr w:type="spellStart"/>
      <w:r w:rsidRPr="00CC16C4">
        <w:rPr>
          <w:rFonts w:ascii="Times New Roman" w:hAnsi="Times New Roman" w:cs="Times New Roman"/>
          <w:sz w:val="24"/>
          <w:szCs w:val="24"/>
        </w:rPr>
        <w:t>Липова</w:t>
      </w:r>
      <w:proofErr w:type="spellEnd"/>
      <w:r w:rsidRPr="00CC16C4">
        <w:rPr>
          <w:rFonts w:ascii="Times New Roman" w:hAnsi="Times New Roman" w:cs="Times New Roman"/>
          <w:sz w:val="24"/>
          <w:szCs w:val="24"/>
        </w:rPr>
        <w:t xml:space="preserve">, СОШ №3, №5, Гришина-Чкалова) </w:t>
      </w:r>
    </w:p>
    <w:p w:rsidR="00CC16C4" w:rsidRPr="00CC16C4" w:rsidRDefault="00CC16C4" w:rsidP="00CC16C4">
      <w:pPr>
        <w:spacing w:after="0"/>
        <w:ind w:left="567" w:right="-1" w:hanging="567"/>
        <w:rPr>
          <w:rFonts w:ascii="Times New Roman" w:hAnsi="Times New Roman" w:cs="Times New Roman"/>
          <w:b/>
          <w:i/>
          <w:sz w:val="24"/>
          <w:szCs w:val="24"/>
        </w:rPr>
      </w:pPr>
    </w:p>
    <w:p w:rsidR="00CC16C4" w:rsidRPr="00CC16C4" w:rsidRDefault="00CC16C4" w:rsidP="00CC16C4">
      <w:pPr>
        <w:spacing w:after="0"/>
        <w:ind w:left="567" w:right="-1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CC16C4">
        <w:rPr>
          <w:rFonts w:ascii="Times New Roman" w:hAnsi="Times New Roman" w:cs="Times New Roman"/>
          <w:b/>
          <w:i/>
          <w:sz w:val="24"/>
          <w:szCs w:val="24"/>
        </w:rPr>
        <w:t>7. Ремонт светофорных объектов                                            4 светофора / 7 830 руб.</w:t>
      </w:r>
    </w:p>
    <w:p w:rsidR="00CC16C4" w:rsidRPr="00CC16C4" w:rsidRDefault="00CC16C4" w:rsidP="00CC16C4">
      <w:pPr>
        <w:spacing w:after="0"/>
        <w:ind w:left="567" w:right="-1"/>
        <w:rPr>
          <w:rFonts w:ascii="Times New Roman" w:hAnsi="Times New Roman" w:cs="Times New Roman"/>
          <w:sz w:val="24"/>
          <w:szCs w:val="24"/>
        </w:rPr>
      </w:pPr>
      <w:r w:rsidRPr="00CC16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C16C4">
        <w:rPr>
          <w:rFonts w:ascii="Times New Roman" w:hAnsi="Times New Roman" w:cs="Times New Roman"/>
          <w:sz w:val="24"/>
          <w:szCs w:val="24"/>
        </w:rPr>
        <w:t>(ул. Малиновского, Урицкого, Калинина-Чкалова)</w:t>
      </w:r>
    </w:p>
    <w:p w:rsidR="00CC16C4" w:rsidRPr="00CC16C4" w:rsidRDefault="00CC16C4" w:rsidP="00CC16C4">
      <w:pPr>
        <w:spacing w:after="0"/>
        <w:ind w:left="567" w:right="-1" w:hanging="567"/>
        <w:rPr>
          <w:rFonts w:ascii="Times New Roman" w:hAnsi="Times New Roman" w:cs="Times New Roman"/>
          <w:b/>
          <w:i/>
          <w:sz w:val="24"/>
          <w:szCs w:val="24"/>
        </w:rPr>
      </w:pPr>
    </w:p>
    <w:p w:rsidR="00CC16C4" w:rsidRPr="00CC16C4" w:rsidRDefault="00CC16C4" w:rsidP="00CC16C4">
      <w:pPr>
        <w:spacing w:after="0"/>
        <w:ind w:left="567" w:right="-1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CC16C4">
        <w:rPr>
          <w:rFonts w:ascii="Times New Roman" w:hAnsi="Times New Roman" w:cs="Times New Roman"/>
          <w:b/>
          <w:i/>
          <w:sz w:val="24"/>
          <w:szCs w:val="24"/>
        </w:rPr>
        <w:t>8. Ямочный ремонт внутригородских дорог в г. Котельниково    71,6 м</w:t>
      </w:r>
      <w:proofErr w:type="gramStart"/>
      <w:r w:rsidRPr="00CC16C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proofErr w:type="gramEnd"/>
      <w:r w:rsidRPr="00CC16C4">
        <w:rPr>
          <w:rFonts w:ascii="Times New Roman" w:hAnsi="Times New Roman" w:cs="Times New Roman"/>
          <w:b/>
          <w:i/>
          <w:sz w:val="24"/>
          <w:szCs w:val="24"/>
        </w:rPr>
        <w:t>/ 57 138 руб.</w:t>
      </w:r>
    </w:p>
    <w:p w:rsidR="00CC16C4" w:rsidRPr="00CC16C4" w:rsidRDefault="00CC16C4" w:rsidP="00CC16C4">
      <w:pPr>
        <w:spacing w:after="0"/>
        <w:ind w:left="567" w:right="-1" w:hanging="567"/>
        <w:rPr>
          <w:rFonts w:ascii="Times New Roman" w:hAnsi="Times New Roman" w:cs="Times New Roman"/>
          <w:sz w:val="24"/>
          <w:szCs w:val="24"/>
        </w:rPr>
      </w:pPr>
      <w:r w:rsidRPr="00CC16C4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CC16C4">
        <w:rPr>
          <w:rFonts w:ascii="Times New Roman" w:hAnsi="Times New Roman" w:cs="Times New Roman"/>
          <w:sz w:val="24"/>
          <w:szCs w:val="24"/>
        </w:rPr>
        <w:t>(ул. Пушкина, Чехова, пер. Калинина)</w:t>
      </w:r>
    </w:p>
    <w:p w:rsidR="00CC16C4" w:rsidRPr="00CC16C4" w:rsidRDefault="00CC16C4" w:rsidP="00CC16C4">
      <w:pPr>
        <w:spacing w:after="0"/>
        <w:ind w:right="-1"/>
        <w:rPr>
          <w:rFonts w:ascii="Times New Roman" w:hAnsi="Times New Roman" w:cs="Times New Roman"/>
          <w:b/>
          <w:i/>
          <w:sz w:val="24"/>
          <w:szCs w:val="24"/>
        </w:rPr>
      </w:pPr>
    </w:p>
    <w:p w:rsidR="00CC16C4" w:rsidRPr="00CC16C4" w:rsidRDefault="00CC16C4" w:rsidP="00CC16C4">
      <w:pPr>
        <w:ind w:left="-709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C16C4">
        <w:rPr>
          <w:rFonts w:ascii="Times New Roman" w:hAnsi="Times New Roman" w:cs="Times New Roman"/>
          <w:b/>
          <w:i/>
          <w:sz w:val="24"/>
          <w:szCs w:val="24"/>
        </w:rPr>
        <w:t>ИТОГО ЗАТРАТЫ СОСТАВИЛИ                                                                2 736 847 руб.</w:t>
      </w:r>
    </w:p>
    <w:p w:rsidR="00CC16C4" w:rsidRPr="00CC16C4" w:rsidRDefault="00CC16C4" w:rsidP="00CC16C4">
      <w:pPr>
        <w:ind w:left="-709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16C4">
        <w:rPr>
          <w:rFonts w:ascii="Times New Roman" w:hAnsi="Times New Roman" w:cs="Times New Roman"/>
          <w:b/>
          <w:sz w:val="24"/>
          <w:szCs w:val="24"/>
          <w:u w:val="single"/>
        </w:rPr>
        <w:t>ОЗЕЛЕНЕНИЕ</w:t>
      </w:r>
    </w:p>
    <w:p w:rsidR="00CC16C4" w:rsidRPr="00CC16C4" w:rsidRDefault="00CC16C4" w:rsidP="00CC16C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C16C4">
        <w:rPr>
          <w:rFonts w:ascii="Times New Roman" w:hAnsi="Times New Roman" w:cs="Times New Roman"/>
          <w:b/>
          <w:i/>
          <w:sz w:val="24"/>
          <w:szCs w:val="24"/>
        </w:rPr>
        <w:t>1. Омолаживание деревьев лиственных пород                    385 деревьев</w:t>
      </w:r>
      <w:r w:rsidRPr="00CC16C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Pr="00CC16C4">
        <w:rPr>
          <w:rFonts w:ascii="Times New Roman" w:hAnsi="Times New Roman" w:cs="Times New Roman"/>
          <w:b/>
          <w:i/>
          <w:sz w:val="24"/>
          <w:szCs w:val="24"/>
        </w:rPr>
        <w:t>/ 993 954 руб.</w:t>
      </w:r>
    </w:p>
    <w:p w:rsidR="00CC16C4" w:rsidRPr="00CC16C4" w:rsidRDefault="00CC16C4" w:rsidP="00CC16C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C16C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C16C4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CC16C4">
        <w:rPr>
          <w:rFonts w:ascii="Times New Roman" w:hAnsi="Times New Roman" w:cs="Times New Roman"/>
          <w:sz w:val="24"/>
          <w:szCs w:val="24"/>
        </w:rPr>
        <w:t xml:space="preserve"> поэтапного омолаживания деревьев лиственных пород на 2018 год: ул. Красная – 2шт, Ленина – 110шт, Гришина – 270шт (в том числе 200шт - поросль), Пушкина – 2шт, Комсомольская – 1шт)</w:t>
      </w:r>
    </w:p>
    <w:p w:rsidR="00CC16C4" w:rsidRPr="00CC16C4" w:rsidRDefault="00CC16C4" w:rsidP="00CC16C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C16C4">
        <w:rPr>
          <w:rFonts w:ascii="Times New Roman" w:hAnsi="Times New Roman" w:cs="Times New Roman"/>
          <w:sz w:val="24"/>
          <w:szCs w:val="24"/>
        </w:rPr>
        <w:t xml:space="preserve">- выделено в июне из бюджета Котельниковского городского поселения субсидия на </w:t>
      </w:r>
      <w:r w:rsidRPr="00CC16C4">
        <w:rPr>
          <w:rFonts w:ascii="Times New Roman" w:hAnsi="Times New Roman" w:cs="Times New Roman"/>
          <w:b/>
          <w:sz w:val="24"/>
          <w:szCs w:val="24"/>
        </w:rPr>
        <w:t xml:space="preserve">омолаживание деревьев лиственных пород в размере 399 964 руб. </w:t>
      </w:r>
      <w:r w:rsidRPr="00CC16C4">
        <w:rPr>
          <w:rFonts w:ascii="Times New Roman" w:hAnsi="Times New Roman" w:cs="Times New Roman"/>
          <w:sz w:val="24"/>
          <w:szCs w:val="24"/>
        </w:rPr>
        <w:t>По состоянию на 30.06.2018г. произведена опиловка 5 деревьев (</w:t>
      </w:r>
      <w:proofErr w:type="spellStart"/>
      <w:r w:rsidRPr="00CC16C4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C16C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C16C4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CC16C4">
        <w:rPr>
          <w:rFonts w:ascii="Times New Roman" w:hAnsi="Times New Roman" w:cs="Times New Roman"/>
          <w:sz w:val="24"/>
          <w:szCs w:val="24"/>
        </w:rPr>
        <w:t xml:space="preserve"> – 1шт, Воровского, 64 – 1шт, Крестьянская, 21 – 1шт, Лыкова, 22, - 1шт, Родина, 44А – 1шт); погружено и вывезено 114 м</w:t>
      </w:r>
      <w:r w:rsidRPr="00CC16C4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CC16C4">
        <w:rPr>
          <w:rFonts w:ascii="Times New Roman" w:hAnsi="Times New Roman" w:cs="Times New Roman"/>
          <w:sz w:val="24"/>
          <w:szCs w:val="24"/>
        </w:rPr>
        <w:t xml:space="preserve">спиленных деревьев. </w:t>
      </w:r>
    </w:p>
    <w:p w:rsidR="00CC16C4" w:rsidRPr="00CC16C4" w:rsidRDefault="00CC16C4" w:rsidP="00CC16C4">
      <w:pPr>
        <w:spacing w:after="0"/>
        <w:ind w:left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C16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CC16C4" w:rsidRPr="00CC16C4" w:rsidRDefault="00CC16C4" w:rsidP="00CC16C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16C4">
        <w:rPr>
          <w:rFonts w:ascii="Times New Roman" w:hAnsi="Times New Roman" w:cs="Times New Roman"/>
          <w:b/>
          <w:i/>
          <w:sz w:val="24"/>
          <w:szCs w:val="24"/>
        </w:rPr>
        <w:t>2.Валка деревьев                                                                                  4 дерева / 41 044 руб.</w:t>
      </w:r>
    </w:p>
    <w:p w:rsidR="00CC16C4" w:rsidRPr="00CC16C4" w:rsidRDefault="00CC16C4" w:rsidP="00CC16C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C16C4">
        <w:rPr>
          <w:rFonts w:ascii="Times New Roman" w:hAnsi="Times New Roman" w:cs="Times New Roman"/>
          <w:sz w:val="24"/>
          <w:szCs w:val="24"/>
        </w:rPr>
        <w:t>(ул. Комсомольская, Ленина, Партизанская, Железнодорожная)</w:t>
      </w:r>
    </w:p>
    <w:p w:rsidR="00CC16C4" w:rsidRPr="00CC16C4" w:rsidRDefault="00CC16C4" w:rsidP="00CC16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C4" w:rsidRPr="00CC16C4" w:rsidRDefault="00CC16C4" w:rsidP="00CC16C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C16C4">
        <w:rPr>
          <w:rFonts w:ascii="Times New Roman" w:hAnsi="Times New Roman" w:cs="Times New Roman"/>
          <w:b/>
          <w:i/>
          <w:sz w:val="24"/>
          <w:szCs w:val="24"/>
        </w:rPr>
        <w:t>ИТОГО ЗАТРАТЫ СОСТАВИЛИ                                                                1 434 962 руб.</w:t>
      </w:r>
    </w:p>
    <w:p w:rsidR="00CC16C4" w:rsidRPr="00CC16C4" w:rsidRDefault="00CC16C4" w:rsidP="00CC16C4">
      <w:pPr>
        <w:ind w:left="-709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16C4" w:rsidRPr="00CC16C4" w:rsidRDefault="00CC16C4" w:rsidP="00CC16C4">
      <w:pPr>
        <w:ind w:left="-709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16C4">
        <w:rPr>
          <w:rFonts w:ascii="Times New Roman" w:hAnsi="Times New Roman" w:cs="Times New Roman"/>
          <w:b/>
          <w:sz w:val="24"/>
          <w:szCs w:val="24"/>
          <w:u w:val="single"/>
        </w:rPr>
        <w:t>МЕРОПРИЯТИЯ ПО БЛАГОУСТРОЙСТВУ</w:t>
      </w:r>
    </w:p>
    <w:p w:rsidR="00CC16C4" w:rsidRPr="00CC16C4" w:rsidRDefault="00CC16C4" w:rsidP="00CC16C4">
      <w:pPr>
        <w:spacing w:after="0"/>
        <w:ind w:left="-709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C16C4">
        <w:rPr>
          <w:rFonts w:ascii="Times New Roman" w:hAnsi="Times New Roman" w:cs="Times New Roman"/>
          <w:b/>
          <w:i/>
          <w:sz w:val="24"/>
          <w:szCs w:val="24"/>
        </w:rPr>
        <w:t xml:space="preserve">1. Ремонт лавочек и мусорных урн                        </w:t>
      </w:r>
      <w:r w:rsidRPr="00CC16C4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2 лавочки  / 13 387 руб.</w:t>
      </w:r>
    </w:p>
    <w:p w:rsidR="00CC16C4" w:rsidRPr="00CC16C4" w:rsidRDefault="00CC16C4" w:rsidP="00CC16C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C16C4">
        <w:rPr>
          <w:rFonts w:ascii="Times New Roman" w:hAnsi="Times New Roman" w:cs="Times New Roman"/>
          <w:sz w:val="24"/>
          <w:szCs w:val="24"/>
        </w:rPr>
        <w:t>(ул. Гришина, 24а)</w:t>
      </w:r>
    </w:p>
    <w:p w:rsidR="00CC16C4" w:rsidRPr="00CC16C4" w:rsidRDefault="00CC16C4" w:rsidP="00CC16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C16C4" w:rsidRPr="00CC16C4" w:rsidRDefault="00CC16C4" w:rsidP="00CC16C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C16C4">
        <w:rPr>
          <w:rFonts w:ascii="Times New Roman" w:hAnsi="Times New Roman" w:cs="Times New Roman"/>
          <w:b/>
          <w:i/>
          <w:sz w:val="24"/>
          <w:szCs w:val="24"/>
        </w:rPr>
        <w:t>2.Текущий ремонт памятников                                                                     412 421 руб.</w:t>
      </w:r>
    </w:p>
    <w:p w:rsidR="00CC16C4" w:rsidRPr="00CC16C4" w:rsidRDefault="00CC16C4" w:rsidP="00CC16C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CC16C4">
        <w:rPr>
          <w:rFonts w:ascii="Times New Roman" w:hAnsi="Times New Roman" w:cs="Times New Roman"/>
          <w:sz w:val="24"/>
          <w:szCs w:val="24"/>
        </w:rPr>
        <w:t>(памятник В.И. Ленину, памятник Мише Романову в Комсомольском парке, памятник Баранову, Братская могила участников гражданской войны и советских воинов, погибших в Сталинградской битве в парке Комсомольский)</w:t>
      </w:r>
    </w:p>
    <w:p w:rsidR="00CC16C4" w:rsidRPr="00CC16C4" w:rsidRDefault="00CC16C4" w:rsidP="00CC16C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CC16C4" w:rsidRPr="00CC16C4" w:rsidRDefault="00CC16C4" w:rsidP="00CC16C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C16C4">
        <w:rPr>
          <w:rFonts w:ascii="Times New Roman" w:hAnsi="Times New Roman" w:cs="Times New Roman"/>
          <w:b/>
          <w:i/>
          <w:sz w:val="24"/>
          <w:szCs w:val="24"/>
        </w:rPr>
        <w:t xml:space="preserve">3.Ремонт общественных туалетов                                                                   1 091 руб. </w:t>
      </w:r>
    </w:p>
    <w:p w:rsidR="00CC16C4" w:rsidRPr="00CC16C4" w:rsidRDefault="00CC16C4" w:rsidP="00CC16C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C16C4">
        <w:rPr>
          <w:rFonts w:ascii="Times New Roman" w:hAnsi="Times New Roman" w:cs="Times New Roman"/>
          <w:sz w:val="24"/>
          <w:szCs w:val="24"/>
        </w:rPr>
        <w:t>(ул. Ленина ГДК)</w:t>
      </w:r>
    </w:p>
    <w:p w:rsidR="00CC16C4" w:rsidRPr="00CC16C4" w:rsidRDefault="00CC16C4" w:rsidP="00CC16C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C16C4">
        <w:rPr>
          <w:rFonts w:ascii="Times New Roman" w:hAnsi="Times New Roman" w:cs="Times New Roman"/>
          <w:b/>
          <w:i/>
          <w:sz w:val="24"/>
          <w:szCs w:val="24"/>
        </w:rPr>
        <w:t>4.Текущее содержание и ремонт газонных ограждений              88,23 м / 71 378 руб.</w:t>
      </w:r>
    </w:p>
    <w:p w:rsidR="00CC16C4" w:rsidRPr="00CC16C4" w:rsidRDefault="00CC16C4" w:rsidP="00CC16C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16C4">
        <w:rPr>
          <w:rFonts w:ascii="Times New Roman" w:hAnsi="Times New Roman" w:cs="Times New Roman"/>
          <w:sz w:val="24"/>
          <w:szCs w:val="24"/>
        </w:rPr>
        <w:t>(ул. Ленина – 68,63м, ул. Родина – 19,6м)</w:t>
      </w:r>
    </w:p>
    <w:p w:rsidR="00CC16C4" w:rsidRPr="00CC16C4" w:rsidRDefault="00CC16C4" w:rsidP="00CC16C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C16C4">
        <w:rPr>
          <w:rFonts w:ascii="Times New Roman" w:hAnsi="Times New Roman" w:cs="Times New Roman"/>
          <w:b/>
          <w:i/>
          <w:sz w:val="24"/>
          <w:szCs w:val="24"/>
        </w:rPr>
        <w:t xml:space="preserve">5. Механизированная очистка поверхности от пыли и грязи дорог и тротуаров       </w:t>
      </w:r>
    </w:p>
    <w:p w:rsidR="00CC16C4" w:rsidRPr="00CC16C4" w:rsidRDefault="00CC16C4" w:rsidP="00CC16C4">
      <w:pPr>
        <w:spacing w:after="0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CC16C4">
        <w:rPr>
          <w:rFonts w:ascii="Times New Roman" w:hAnsi="Times New Roman" w:cs="Times New Roman"/>
          <w:b/>
          <w:sz w:val="24"/>
          <w:szCs w:val="24"/>
        </w:rPr>
        <w:t>- очистка кромки проезжей части дороги вдоль бортового камня от грязи и мусора вручную - 2000 м</w:t>
      </w:r>
      <w:proofErr w:type="gramStart"/>
      <w:r w:rsidRPr="00CC16C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CC16C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C16C4">
        <w:rPr>
          <w:rFonts w:ascii="Times New Roman" w:hAnsi="Times New Roman" w:cs="Times New Roman"/>
          <w:sz w:val="24"/>
          <w:szCs w:val="24"/>
        </w:rPr>
        <w:t>(ул. Ленина, Родина, путепровод)</w:t>
      </w:r>
      <w:r w:rsidRPr="00CC16C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CC16C4" w:rsidRPr="00CC16C4" w:rsidRDefault="00CC16C4" w:rsidP="00CC16C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CC16C4">
        <w:rPr>
          <w:rFonts w:ascii="Times New Roman" w:hAnsi="Times New Roman" w:cs="Times New Roman"/>
          <w:b/>
          <w:sz w:val="24"/>
          <w:szCs w:val="24"/>
        </w:rPr>
        <w:t>- очистка барьерного ограждения от пыли и грязи водой  - 17,5 м</w:t>
      </w:r>
      <w:r w:rsidRPr="00CC16C4">
        <w:rPr>
          <w:rFonts w:ascii="Times New Roman" w:hAnsi="Times New Roman" w:cs="Times New Roman"/>
          <w:sz w:val="24"/>
          <w:szCs w:val="24"/>
        </w:rPr>
        <w:t xml:space="preserve"> (путепровод)                                         </w:t>
      </w:r>
    </w:p>
    <w:p w:rsidR="00CC16C4" w:rsidRPr="00CC16C4" w:rsidRDefault="00CC16C4" w:rsidP="00CC16C4">
      <w:pPr>
        <w:spacing w:after="0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CC16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CC16C4">
        <w:rPr>
          <w:rFonts w:ascii="Times New Roman" w:hAnsi="Times New Roman" w:cs="Times New Roman"/>
          <w:b/>
          <w:i/>
          <w:sz w:val="24"/>
          <w:szCs w:val="24"/>
        </w:rPr>
        <w:t>105 331 руб.</w:t>
      </w:r>
    </w:p>
    <w:p w:rsidR="00CC16C4" w:rsidRPr="00CC16C4" w:rsidRDefault="00CC16C4" w:rsidP="00CC16C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C16C4" w:rsidRPr="00CC16C4" w:rsidRDefault="00CC16C4" w:rsidP="00CC16C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C16C4">
        <w:rPr>
          <w:rFonts w:ascii="Times New Roman" w:hAnsi="Times New Roman" w:cs="Times New Roman"/>
          <w:b/>
          <w:i/>
          <w:sz w:val="24"/>
          <w:szCs w:val="24"/>
        </w:rPr>
        <w:t>6. Ремонт и устройство площадок сбора ТБО                                              19 124 руб.</w:t>
      </w:r>
    </w:p>
    <w:p w:rsidR="00CC16C4" w:rsidRPr="00CC16C4" w:rsidRDefault="00CC16C4" w:rsidP="00CC16C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C16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C16C4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C16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C16C4">
        <w:rPr>
          <w:rFonts w:ascii="Times New Roman" w:hAnsi="Times New Roman" w:cs="Times New Roman"/>
          <w:sz w:val="24"/>
          <w:szCs w:val="24"/>
        </w:rPr>
        <w:t>одина-ул.Беловицкого</w:t>
      </w:r>
      <w:proofErr w:type="spellEnd"/>
      <w:r w:rsidRPr="00CC16C4">
        <w:rPr>
          <w:rFonts w:ascii="Times New Roman" w:hAnsi="Times New Roman" w:cs="Times New Roman"/>
          <w:sz w:val="24"/>
          <w:szCs w:val="24"/>
        </w:rPr>
        <w:t>)</w:t>
      </w:r>
    </w:p>
    <w:p w:rsidR="00CC16C4" w:rsidRPr="00CC16C4" w:rsidRDefault="00CC16C4" w:rsidP="00CC16C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C16C4" w:rsidRPr="00CC16C4" w:rsidRDefault="00CC16C4" w:rsidP="00CC16C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C16C4">
        <w:rPr>
          <w:rFonts w:ascii="Times New Roman" w:hAnsi="Times New Roman" w:cs="Times New Roman"/>
          <w:b/>
          <w:i/>
          <w:sz w:val="24"/>
          <w:szCs w:val="24"/>
        </w:rPr>
        <w:t xml:space="preserve">7. Ликвидация несанкционированных свалок                         717,2 тонн / 678 495 руб. </w:t>
      </w:r>
    </w:p>
    <w:p w:rsidR="00CC16C4" w:rsidRPr="00CC16C4" w:rsidRDefault="00CC16C4" w:rsidP="00CC16C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CC16C4">
        <w:rPr>
          <w:rFonts w:ascii="Times New Roman" w:hAnsi="Times New Roman" w:cs="Times New Roman"/>
          <w:sz w:val="24"/>
          <w:szCs w:val="24"/>
        </w:rPr>
        <w:lastRenderedPageBreak/>
        <w:t>(улицы:</w:t>
      </w:r>
      <w:proofErr w:type="gramEnd"/>
      <w:r w:rsidRPr="00CC16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16C4">
        <w:rPr>
          <w:rFonts w:ascii="Times New Roman" w:hAnsi="Times New Roman" w:cs="Times New Roman"/>
          <w:sz w:val="24"/>
          <w:szCs w:val="24"/>
        </w:rPr>
        <w:t xml:space="preserve">Родина, Сербина, Пушкина, Комсомольская, Волгоградская, </w:t>
      </w:r>
      <w:proofErr w:type="spellStart"/>
      <w:r w:rsidRPr="00CC16C4">
        <w:rPr>
          <w:rFonts w:ascii="Times New Roman" w:hAnsi="Times New Roman" w:cs="Times New Roman"/>
          <w:sz w:val="24"/>
          <w:szCs w:val="24"/>
        </w:rPr>
        <w:t>Беловицкого</w:t>
      </w:r>
      <w:proofErr w:type="spellEnd"/>
      <w:r w:rsidRPr="00CC16C4">
        <w:rPr>
          <w:rFonts w:ascii="Times New Roman" w:hAnsi="Times New Roman" w:cs="Times New Roman"/>
          <w:sz w:val="24"/>
          <w:szCs w:val="24"/>
        </w:rPr>
        <w:t xml:space="preserve">, Лыкова, Ломоносова, Набережная, Ленина, Железнодорожная, Баранова, </w:t>
      </w:r>
      <w:proofErr w:type="spellStart"/>
      <w:r w:rsidRPr="00CC16C4">
        <w:rPr>
          <w:rFonts w:ascii="Times New Roman" w:hAnsi="Times New Roman" w:cs="Times New Roman"/>
          <w:sz w:val="24"/>
          <w:szCs w:val="24"/>
        </w:rPr>
        <w:t>Ротмистрова</w:t>
      </w:r>
      <w:proofErr w:type="spellEnd"/>
      <w:r w:rsidRPr="00CC16C4">
        <w:rPr>
          <w:rFonts w:ascii="Times New Roman" w:hAnsi="Times New Roman" w:cs="Times New Roman"/>
          <w:sz w:val="24"/>
          <w:szCs w:val="24"/>
        </w:rPr>
        <w:t xml:space="preserve">, Советская, </w:t>
      </w:r>
      <w:proofErr w:type="spellStart"/>
      <w:r w:rsidRPr="00CC16C4">
        <w:rPr>
          <w:rFonts w:ascii="Times New Roman" w:hAnsi="Times New Roman" w:cs="Times New Roman"/>
          <w:sz w:val="24"/>
          <w:szCs w:val="24"/>
        </w:rPr>
        <w:t>Липова</w:t>
      </w:r>
      <w:proofErr w:type="spellEnd"/>
      <w:r w:rsidRPr="00CC16C4">
        <w:rPr>
          <w:rFonts w:ascii="Times New Roman" w:hAnsi="Times New Roman" w:cs="Times New Roman"/>
          <w:sz w:val="24"/>
          <w:szCs w:val="24"/>
        </w:rPr>
        <w:t xml:space="preserve">, Серафимовича, Гришина, Калинина, Орлова, Петрова, </w:t>
      </w:r>
      <w:proofErr w:type="spellStart"/>
      <w:r w:rsidRPr="00CC16C4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CC16C4">
        <w:rPr>
          <w:rFonts w:ascii="Times New Roman" w:hAnsi="Times New Roman" w:cs="Times New Roman"/>
          <w:sz w:val="24"/>
          <w:szCs w:val="24"/>
        </w:rPr>
        <w:t>, Зеленая, пер. Октябрьский)</w:t>
      </w:r>
      <w:proofErr w:type="gramEnd"/>
    </w:p>
    <w:p w:rsidR="00CC16C4" w:rsidRPr="00CC16C4" w:rsidRDefault="00CC16C4" w:rsidP="00CC16C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CC16C4">
        <w:rPr>
          <w:rFonts w:ascii="Times New Roman" w:hAnsi="Times New Roman" w:cs="Times New Roman"/>
          <w:sz w:val="24"/>
          <w:szCs w:val="24"/>
        </w:rPr>
        <w:t xml:space="preserve">- выделено в июне из бюджета Котельниковского городского поселения субсидия на </w:t>
      </w:r>
      <w:r w:rsidRPr="00CC16C4">
        <w:rPr>
          <w:rFonts w:ascii="Times New Roman" w:hAnsi="Times New Roman" w:cs="Times New Roman"/>
          <w:b/>
          <w:sz w:val="24"/>
          <w:szCs w:val="24"/>
        </w:rPr>
        <w:t xml:space="preserve">ликвидацию несанкционированных свалок в размере 499 858 руб. </w:t>
      </w:r>
      <w:r w:rsidRPr="00CC16C4">
        <w:rPr>
          <w:rFonts w:ascii="Times New Roman" w:hAnsi="Times New Roman" w:cs="Times New Roman"/>
          <w:sz w:val="24"/>
          <w:szCs w:val="24"/>
        </w:rPr>
        <w:t>По состоянию на 30.06.2018г. было вывезено мусора 412 м</w:t>
      </w:r>
      <w:r w:rsidRPr="00CC16C4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CC16C4">
        <w:rPr>
          <w:rFonts w:ascii="Times New Roman" w:hAnsi="Times New Roman" w:cs="Times New Roman"/>
          <w:sz w:val="24"/>
          <w:szCs w:val="24"/>
        </w:rPr>
        <w:t xml:space="preserve">– ул. Баранова, трасса Волгоград-Ростов, ул. Советская, ул. Октябрьская, ул. </w:t>
      </w:r>
      <w:proofErr w:type="spellStart"/>
      <w:r w:rsidRPr="00CC16C4">
        <w:rPr>
          <w:rFonts w:ascii="Times New Roman" w:hAnsi="Times New Roman" w:cs="Times New Roman"/>
          <w:sz w:val="24"/>
          <w:szCs w:val="24"/>
        </w:rPr>
        <w:t>Ротмистрова</w:t>
      </w:r>
      <w:proofErr w:type="spellEnd"/>
      <w:r w:rsidRPr="00CC16C4">
        <w:rPr>
          <w:rFonts w:ascii="Times New Roman" w:hAnsi="Times New Roman" w:cs="Times New Roman"/>
          <w:sz w:val="24"/>
          <w:szCs w:val="24"/>
        </w:rPr>
        <w:t>, ул. Родина, вдоль ЖД пути; передвижение грунта на площадке временного хранения ТКО -  1150 м</w:t>
      </w:r>
      <w:proofErr w:type="gramStart"/>
      <w:r w:rsidRPr="00CC16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C16C4">
        <w:rPr>
          <w:rFonts w:ascii="Times New Roman" w:hAnsi="Times New Roman" w:cs="Times New Roman"/>
          <w:sz w:val="24"/>
          <w:szCs w:val="24"/>
        </w:rPr>
        <w:t>.</w:t>
      </w:r>
    </w:p>
    <w:p w:rsidR="00CC16C4" w:rsidRPr="00CC16C4" w:rsidRDefault="00CC16C4" w:rsidP="00CC16C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C16C4" w:rsidRPr="00CC16C4" w:rsidRDefault="00CC16C4" w:rsidP="00CC16C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C16C4">
        <w:rPr>
          <w:rFonts w:ascii="Times New Roman" w:hAnsi="Times New Roman" w:cs="Times New Roman"/>
          <w:b/>
          <w:i/>
          <w:sz w:val="24"/>
          <w:szCs w:val="24"/>
        </w:rPr>
        <w:t>ИТОГО ЗАТРАТЫ СОСТАВИЛИ                                                                1 801 085 руб.</w:t>
      </w:r>
    </w:p>
    <w:p w:rsidR="00CC16C4" w:rsidRPr="00CC16C4" w:rsidRDefault="00CC16C4" w:rsidP="00CC16C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16C4">
        <w:rPr>
          <w:rFonts w:ascii="Times New Roman" w:hAnsi="Times New Roman" w:cs="Times New Roman"/>
          <w:b/>
          <w:i/>
          <w:sz w:val="24"/>
          <w:szCs w:val="24"/>
        </w:rPr>
        <w:t>Текущий ремонт, содержание и эксплуатация уличного освещения      350 415 руб.</w:t>
      </w:r>
    </w:p>
    <w:p w:rsidR="00CC16C4" w:rsidRPr="00CC16C4" w:rsidRDefault="00CC16C4" w:rsidP="00CC16C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6C4">
        <w:rPr>
          <w:rFonts w:ascii="Times New Roman" w:hAnsi="Times New Roman" w:cs="Times New Roman"/>
          <w:b/>
          <w:sz w:val="24"/>
          <w:szCs w:val="24"/>
        </w:rPr>
        <w:t xml:space="preserve">- ремонт фонарей 87 шт. </w:t>
      </w:r>
      <w:r w:rsidRPr="00CC16C4">
        <w:rPr>
          <w:rFonts w:ascii="Times New Roman" w:hAnsi="Times New Roman" w:cs="Times New Roman"/>
          <w:sz w:val="24"/>
          <w:szCs w:val="24"/>
        </w:rPr>
        <w:t xml:space="preserve">(ул. Калинина, 202, Заречная, 26, </w:t>
      </w:r>
      <w:proofErr w:type="spellStart"/>
      <w:r w:rsidRPr="00CC16C4">
        <w:rPr>
          <w:rFonts w:ascii="Times New Roman" w:hAnsi="Times New Roman" w:cs="Times New Roman"/>
          <w:sz w:val="24"/>
          <w:szCs w:val="24"/>
        </w:rPr>
        <w:t>Цимлянская</w:t>
      </w:r>
      <w:proofErr w:type="spellEnd"/>
      <w:r w:rsidRPr="00CC16C4">
        <w:rPr>
          <w:rFonts w:ascii="Times New Roman" w:hAnsi="Times New Roman" w:cs="Times New Roman"/>
          <w:sz w:val="24"/>
          <w:szCs w:val="24"/>
        </w:rPr>
        <w:t xml:space="preserve">, 82/4, Гришина, 61, Михайлова, 26, Кирова, 146, </w:t>
      </w:r>
      <w:proofErr w:type="spellStart"/>
      <w:r w:rsidRPr="00CC16C4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CC16C4">
        <w:rPr>
          <w:rFonts w:ascii="Times New Roman" w:hAnsi="Times New Roman" w:cs="Times New Roman"/>
          <w:sz w:val="24"/>
          <w:szCs w:val="24"/>
        </w:rPr>
        <w:t xml:space="preserve">, 24, 42, Сербина, 116, Донская, 59, Калинина, 65, 81, Пушкина, 141, ДОС, Чехова, 74, Орлова, 6А, Новоселов, 1/1, К. Маркса, 9, </w:t>
      </w:r>
      <w:proofErr w:type="spellStart"/>
      <w:r w:rsidRPr="00CC16C4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CC16C4">
        <w:rPr>
          <w:rFonts w:ascii="Times New Roman" w:hAnsi="Times New Roman" w:cs="Times New Roman"/>
          <w:sz w:val="24"/>
          <w:szCs w:val="24"/>
        </w:rPr>
        <w:t xml:space="preserve">, 78, Михайлова, 56, Войкова, 42, П. Морозова, 20, Юбилейная, 53А, 47, 56, </w:t>
      </w:r>
      <w:proofErr w:type="spellStart"/>
      <w:r w:rsidRPr="00CC16C4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CC16C4">
        <w:rPr>
          <w:rFonts w:ascii="Times New Roman" w:hAnsi="Times New Roman" w:cs="Times New Roman"/>
          <w:sz w:val="24"/>
          <w:szCs w:val="24"/>
        </w:rPr>
        <w:t xml:space="preserve">, 26, </w:t>
      </w:r>
      <w:proofErr w:type="spellStart"/>
      <w:r w:rsidRPr="00CC16C4">
        <w:rPr>
          <w:rFonts w:ascii="Times New Roman" w:hAnsi="Times New Roman" w:cs="Times New Roman"/>
          <w:sz w:val="24"/>
          <w:szCs w:val="24"/>
        </w:rPr>
        <w:t>Кивгила</w:t>
      </w:r>
      <w:proofErr w:type="spellEnd"/>
      <w:r w:rsidRPr="00CC16C4">
        <w:rPr>
          <w:rFonts w:ascii="Times New Roman" w:hAnsi="Times New Roman" w:cs="Times New Roman"/>
          <w:sz w:val="24"/>
          <w:szCs w:val="24"/>
        </w:rPr>
        <w:t>, 79, Новоселов, 25</w:t>
      </w:r>
      <w:proofErr w:type="gramEnd"/>
      <w:r w:rsidRPr="00CC16C4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CC16C4">
        <w:rPr>
          <w:rFonts w:ascii="Times New Roman" w:hAnsi="Times New Roman" w:cs="Times New Roman"/>
          <w:sz w:val="24"/>
          <w:szCs w:val="24"/>
        </w:rPr>
        <w:t xml:space="preserve">2, Паршикова, 9, </w:t>
      </w:r>
      <w:proofErr w:type="spellStart"/>
      <w:r w:rsidRPr="00CC16C4">
        <w:rPr>
          <w:rFonts w:ascii="Times New Roman" w:hAnsi="Times New Roman" w:cs="Times New Roman"/>
          <w:sz w:val="24"/>
          <w:szCs w:val="24"/>
        </w:rPr>
        <w:t>Ремезова</w:t>
      </w:r>
      <w:proofErr w:type="spellEnd"/>
      <w:r w:rsidRPr="00CC16C4">
        <w:rPr>
          <w:rFonts w:ascii="Times New Roman" w:hAnsi="Times New Roman" w:cs="Times New Roman"/>
          <w:sz w:val="24"/>
          <w:szCs w:val="24"/>
        </w:rPr>
        <w:t xml:space="preserve">, 49, Родина, 222, Кравченко-Ленина, Романова, 78, 52, 46, Гришина, 6, 143, Чехова, 74, Юбилейная, 55, </w:t>
      </w:r>
      <w:proofErr w:type="spellStart"/>
      <w:r w:rsidRPr="00CC16C4">
        <w:rPr>
          <w:rFonts w:ascii="Times New Roman" w:hAnsi="Times New Roman" w:cs="Times New Roman"/>
          <w:sz w:val="24"/>
          <w:szCs w:val="24"/>
        </w:rPr>
        <w:t>Ремезова</w:t>
      </w:r>
      <w:proofErr w:type="spellEnd"/>
      <w:r w:rsidRPr="00CC16C4">
        <w:rPr>
          <w:rFonts w:ascii="Times New Roman" w:hAnsi="Times New Roman" w:cs="Times New Roman"/>
          <w:sz w:val="24"/>
          <w:szCs w:val="24"/>
        </w:rPr>
        <w:t xml:space="preserve">, 49, Зеленая, 2, Михайлова, 59, </w:t>
      </w:r>
      <w:proofErr w:type="spellStart"/>
      <w:r w:rsidRPr="00CC16C4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CC16C4">
        <w:rPr>
          <w:rFonts w:ascii="Times New Roman" w:hAnsi="Times New Roman" w:cs="Times New Roman"/>
          <w:sz w:val="24"/>
          <w:szCs w:val="24"/>
        </w:rPr>
        <w:t xml:space="preserve">, 82, </w:t>
      </w:r>
      <w:proofErr w:type="spellStart"/>
      <w:r w:rsidRPr="00CC16C4">
        <w:rPr>
          <w:rFonts w:ascii="Times New Roman" w:hAnsi="Times New Roman" w:cs="Times New Roman"/>
          <w:sz w:val="24"/>
          <w:szCs w:val="24"/>
        </w:rPr>
        <w:t>Липова</w:t>
      </w:r>
      <w:proofErr w:type="spellEnd"/>
      <w:r w:rsidRPr="00CC16C4">
        <w:rPr>
          <w:rFonts w:ascii="Times New Roman" w:hAnsi="Times New Roman" w:cs="Times New Roman"/>
          <w:sz w:val="24"/>
          <w:szCs w:val="24"/>
        </w:rPr>
        <w:t xml:space="preserve">, Сербина, </w:t>
      </w:r>
      <w:proofErr w:type="spellStart"/>
      <w:r w:rsidRPr="00CC16C4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CC16C4">
        <w:rPr>
          <w:rFonts w:ascii="Times New Roman" w:hAnsi="Times New Roman" w:cs="Times New Roman"/>
          <w:sz w:val="24"/>
          <w:szCs w:val="24"/>
        </w:rPr>
        <w:t>, Храм, Орлова-</w:t>
      </w:r>
      <w:proofErr w:type="spellStart"/>
      <w:r w:rsidRPr="00CC16C4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CC16C4">
        <w:rPr>
          <w:rFonts w:ascii="Times New Roman" w:hAnsi="Times New Roman" w:cs="Times New Roman"/>
          <w:sz w:val="24"/>
          <w:szCs w:val="24"/>
        </w:rPr>
        <w:t>, Пушкина-Сербина, Железнодорожный мост)</w:t>
      </w:r>
      <w:proofErr w:type="gramEnd"/>
    </w:p>
    <w:p w:rsidR="00CC16C4" w:rsidRPr="00CC16C4" w:rsidRDefault="00CC16C4" w:rsidP="00CC16C4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16C4">
        <w:rPr>
          <w:rFonts w:ascii="Times New Roman" w:hAnsi="Times New Roman" w:cs="Times New Roman"/>
          <w:b/>
          <w:sz w:val="24"/>
          <w:szCs w:val="24"/>
        </w:rPr>
        <w:t>- установка светильников 7 шт.</w:t>
      </w:r>
      <w:r w:rsidRPr="00CC16C4">
        <w:rPr>
          <w:rFonts w:ascii="Times New Roman" w:hAnsi="Times New Roman" w:cs="Times New Roman"/>
          <w:sz w:val="24"/>
          <w:szCs w:val="24"/>
        </w:rPr>
        <w:t xml:space="preserve"> (ул. Калинина, 65, Ленина, 121, </w:t>
      </w:r>
      <w:proofErr w:type="spellStart"/>
      <w:r w:rsidRPr="00CC16C4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CC16C4">
        <w:rPr>
          <w:rFonts w:ascii="Times New Roman" w:hAnsi="Times New Roman" w:cs="Times New Roman"/>
          <w:sz w:val="24"/>
          <w:szCs w:val="24"/>
        </w:rPr>
        <w:t>, 67/2, Родина «Миг эксперт», Родина «ФОК», ул. Пролетарская, пер. Сербина)</w:t>
      </w:r>
      <w:proofErr w:type="gramEnd"/>
    </w:p>
    <w:p w:rsidR="00CC16C4" w:rsidRPr="00CC16C4" w:rsidRDefault="00CC16C4" w:rsidP="00CC16C4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6C4" w:rsidRPr="00CC16C4" w:rsidRDefault="00CC16C4" w:rsidP="00CC16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6C4" w:rsidRPr="00CC16C4" w:rsidRDefault="00CC16C4" w:rsidP="00CC16C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ПАССАЖИРСКИЕ ПЕРЕВОЗКИ </w:t>
      </w:r>
    </w:p>
    <w:p w:rsidR="00CC16C4" w:rsidRPr="00CC16C4" w:rsidRDefault="00CC16C4" w:rsidP="00CC16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C16C4">
        <w:rPr>
          <w:rFonts w:ascii="Times New Roman" w:hAnsi="Times New Roman" w:cs="Times New Roman"/>
          <w:sz w:val="24"/>
          <w:szCs w:val="24"/>
        </w:rPr>
        <w:t>Для перевозки пассажиров в городе существуют 2 автобусных маршрута:</w:t>
      </w:r>
    </w:p>
    <w:p w:rsidR="00CC16C4" w:rsidRPr="00CC16C4" w:rsidRDefault="00CC16C4" w:rsidP="00CC1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6C4">
        <w:rPr>
          <w:rFonts w:ascii="Times New Roman" w:hAnsi="Times New Roman" w:cs="Times New Roman"/>
          <w:sz w:val="24"/>
          <w:szCs w:val="24"/>
        </w:rPr>
        <w:t xml:space="preserve"> 1) Арматурный завод</w:t>
      </w:r>
      <w:r w:rsidRPr="00CC16C4">
        <w:rPr>
          <w:rFonts w:ascii="Times New Roman" w:hAnsi="Times New Roman" w:cs="Times New Roman"/>
          <w:sz w:val="24"/>
          <w:szCs w:val="24"/>
        </w:rPr>
        <w:tab/>
        <w:t>-</w:t>
      </w:r>
      <w:r w:rsidRPr="00CC16C4">
        <w:rPr>
          <w:rFonts w:ascii="Times New Roman" w:hAnsi="Times New Roman" w:cs="Times New Roman"/>
          <w:sz w:val="24"/>
          <w:szCs w:val="24"/>
        </w:rPr>
        <w:tab/>
        <w:t>АЗС 24</w:t>
      </w:r>
    </w:p>
    <w:p w:rsidR="00CC16C4" w:rsidRPr="00CC16C4" w:rsidRDefault="00CC16C4" w:rsidP="00CC1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6C4">
        <w:rPr>
          <w:rFonts w:ascii="Times New Roman" w:hAnsi="Times New Roman" w:cs="Times New Roman"/>
          <w:sz w:val="24"/>
          <w:szCs w:val="24"/>
        </w:rPr>
        <w:t>2) АЗС 24</w:t>
      </w:r>
      <w:r w:rsidRPr="00CC16C4">
        <w:rPr>
          <w:rFonts w:ascii="Times New Roman" w:hAnsi="Times New Roman" w:cs="Times New Roman"/>
          <w:sz w:val="24"/>
          <w:szCs w:val="24"/>
        </w:rPr>
        <w:tab/>
        <w:t>-</w:t>
      </w:r>
      <w:r w:rsidRPr="00CC16C4">
        <w:rPr>
          <w:rFonts w:ascii="Times New Roman" w:hAnsi="Times New Roman" w:cs="Times New Roman"/>
          <w:sz w:val="24"/>
          <w:szCs w:val="24"/>
        </w:rPr>
        <w:tab/>
        <w:t>Арматурный завод</w:t>
      </w:r>
    </w:p>
    <w:p w:rsidR="00CC16C4" w:rsidRPr="00CC16C4" w:rsidRDefault="00CC16C4" w:rsidP="00CC16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C16C4">
        <w:rPr>
          <w:rFonts w:ascii="Times New Roman" w:hAnsi="Times New Roman" w:cs="Times New Roman"/>
          <w:sz w:val="24"/>
          <w:szCs w:val="24"/>
        </w:rPr>
        <w:t>Протяженность маршрута 17,3 км. Ежедневно автобусы осуществляют 8 рейсов по маршруту №1 и 7 рейсов по маршруту № 2, который работает только в рабочие дни.</w:t>
      </w:r>
    </w:p>
    <w:p w:rsidR="00CC16C4" w:rsidRPr="00CC16C4" w:rsidRDefault="00CC16C4" w:rsidP="00CC16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C16C4">
        <w:rPr>
          <w:rFonts w:ascii="Times New Roman" w:hAnsi="Times New Roman" w:cs="Times New Roman"/>
          <w:sz w:val="24"/>
          <w:szCs w:val="24"/>
        </w:rPr>
        <w:t xml:space="preserve">В городе имеются 17 автобусных остановок и площадок для посадки и высадки пассажиров. Кроме этого предусмотрено 7 остановок по требованию пассажиров. </w:t>
      </w:r>
    </w:p>
    <w:p w:rsidR="00CC16C4" w:rsidRPr="00CC16C4" w:rsidRDefault="00CC16C4" w:rsidP="00CC16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C16C4">
        <w:rPr>
          <w:rFonts w:ascii="Times New Roman" w:hAnsi="Times New Roman" w:cs="Times New Roman"/>
          <w:sz w:val="24"/>
          <w:szCs w:val="24"/>
        </w:rPr>
        <w:t xml:space="preserve">За </w:t>
      </w:r>
      <w:r w:rsidRPr="00CC16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16C4">
        <w:rPr>
          <w:rFonts w:ascii="Times New Roman" w:hAnsi="Times New Roman" w:cs="Times New Roman"/>
          <w:sz w:val="24"/>
          <w:szCs w:val="24"/>
        </w:rPr>
        <w:t xml:space="preserve"> полугодие 2018 года автобусы МУП «Управляющая компания» на маршруте «Город» выполнили  2 267 рейсов, пробег автобусов составил  45,3 тыс. км, перевезено 27,9 тыс. пассажиров.</w:t>
      </w:r>
    </w:p>
    <w:p w:rsidR="00CC16C4" w:rsidRPr="00CC16C4" w:rsidRDefault="00CC16C4" w:rsidP="00CC16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C16C4">
        <w:rPr>
          <w:rFonts w:ascii="Times New Roman" w:hAnsi="Times New Roman" w:cs="Times New Roman"/>
          <w:sz w:val="24"/>
          <w:szCs w:val="24"/>
        </w:rPr>
        <w:t xml:space="preserve">Субсидия </w:t>
      </w:r>
      <w:proofErr w:type="gramStart"/>
      <w:r w:rsidRPr="00CC16C4">
        <w:rPr>
          <w:rFonts w:ascii="Times New Roman" w:hAnsi="Times New Roman" w:cs="Times New Roman"/>
          <w:sz w:val="24"/>
          <w:szCs w:val="24"/>
        </w:rPr>
        <w:t>на возмещение затрат в связи с оказанием услуг по перевозке пассажиров автомобильным транспортом на маршрутах</w:t>
      </w:r>
      <w:proofErr w:type="gramEnd"/>
      <w:r w:rsidRPr="00CC16C4">
        <w:rPr>
          <w:rFonts w:ascii="Times New Roman" w:hAnsi="Times New Roman" w:cs="Times New Roman"/>
          <w:sz w:val="24"/>
          <w:szCs w:val="24"/>
        </w:rPr>
        <w:t xml:space="preserve"> общего пользования </w:t>
      </w:r>
    </w:p>
    <w:p w:rsidR="00CC16C4" w:rsidRPr="00CC16C4" w:rsidRDefault="00CC16C4" w:rsidP="00CC16C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C16C4">
        <w:rPr>
          <w:rFonts w:ascii="Times New Roman" w:hAnsi="Times New Roman" w:cs="Times New Roman"/>
          <w:sz w:val="24"/>
          <w:szCs w:val="24"/>
        </w:rPr>
        <w:t xml:space="preserve">за 1 полугодие 2018 года составила  -  </w:t>
      </w:r>
      <w:r w:rsidRPr="00CC16C4">
        <w:rPr>
          <w:rFonts w:ascii="Times New Roman" w:hAnsi="Times New Roman" w:cs="Times New Roman"/>
          <w:b/>
          <w:sz w:val="24"/>
          <w:szCs w:val="24"/>
        </w:rPr>
        <w:t>1 007 231,36</w:t>
      </w:r>
      <w:r w:rsidRPr="00CC16C4">
        <w:rPr>
          <w:rFonts w:ascii="Times New Roman" w:hAnsi="Times New Roman" w:cs="Times New Roman"/>
          <w:sz w:val="24"/>
          <w:szCs w:val="24"/>
        </w:rPr>
        <w:t xml:space="preserve"> </w:t>
      </w:r>
      <w:r w:rsidRPr="00CC16C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8C6613" w:rsidRDefault="008C6613" w:rsidP="00291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613" w:rsidRDefault="008C6613" w:rsidP="00291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613" w:rsidRDefault="008C6613" w:rsidP="00291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01D" w:rsidRDefault="00FB401D" w:rsidP="008C661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638E8" w:rsidRDefault="009638E8" w:rsidP="008C661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6613" w:rsidRPr="008C6613" w:rsidRDefault="008C6613" w:rsidP="008C661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6613">
        <w:rPr>
          <w:rFonts w:ascii="Times New Roman" w:hAnsi="Times New Roman"/>
          <w:b/>
          <w:sz w:val="24"/>
          <w:szCs w:val="24"/>
        </w:rPr>
        <w:t>Участок ритуальных услуг:</w:t>
      </w:r>
    </w:p>
    <w:p w:rsidR="008C6613" w:rsidRPr="008C6613" w:rsidRDefault="008C6613" w:rsidP="008C66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6613">
        <w:rPr>
          <w:rFonts w:ascii="Times New Roman" w:hAnsi="Times New Roman"/>
          <w:sz w:val="24"/>
          <w:szCs w:val="24"/>
        </w:rPr>
        <w:lastRenderedPageBreak/>
        <w:t xml:space="preserve">За 1 полугодие 2018 год МУП «Ритуальные услуги»  было произведено 131 захоронение, из них по гарантированному перечню 7 захоронений (безродные граждане). Кроме того предприятием произведено 3 утилизаций  биологических отходов и 38 выносов  умерших пациентов из реанимации и отделений ЦРБ в морг, о чем </w:t>
      </w:r>
      <w:proofErr w:type="spellStart"/>
      <w:r w:rsidRPr="008C6613">
        <w:rPr>
          <w:rFonts w:ascii="Times New Roman" w:hAnsi="Times New Roman"/>
          <w:sz w:val="24"/>
          <w:szCs w:val="24"/>
        </w:rPr>
        <w:t>заключёны</w:t>
      </w:r>
      <w:proofErr w:type="spellEnd"/>
      <w:r w:rsidRPr="008C6613">
        <w:rPr>
          <w:rFonts w:ascii="Times New Roman" w:hAnsi="Times New Roman"/>
          <w:sz w:val="24"/>
          <w:szCs w:val="24"/>
        </w:rPr>
        <w:t xml:space="preserve"> договора с ГБУЗ «</w:t>
      </w:r>
      <w:proofErr w:type="spellStart"/>
      <w:r w:rsidRPr="008C6613">
        <w:rPr>
          <w:rFonts w:ascii="Times New Roman" w:hAnsi="Times New Roman"/>
          <w:sz w:val="24"/>
          <w:szCs w:val="24"/>
        </w:rPr>
        <w:t>Котельниковская</w:t>
      </w:r>
      <w:proofErr w:type="spellEnd"/>
      <w:r w:rsidRPr="008C6613">
        <w:rPr>
          <w:rFonts w:ascii="Times New Roman" w:hAnsi="Times New Roman"/>
          <w:sz w:val="24"/>
          <w:szCs w:val="24"/>
        </w:rPr>
        <w:t xml:space="preserve"> ЦРБ» на общую сумму оказанных услуг 55 тыс. рублей. </w:t>
      </w:r>
    </w:p>
    <w:p w:rsidR="008C6613" w:rsidRPr="008C6613" w:rsidRDefault="008C6613" w:rsidP="008C66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6613">
        <w:rPr>
          <w:rFonts w:ascii="Times New Roman" w:hAnsi="Times New Roman"/>
          <w:sz w:val="24"/>
          <w:szCs w:val="24"/>
        </w:rPr>
        <w:t xml:space="preserve">Выручка от оказания услуг и реализации ритуальных товаров за соответствующий период составил: 1534,3 тыс. рублей, в том числе услуги 1314,7 тыс. рублей, реализация товаров 219,6. </w:t>
      </w:r>
    </w:p>
    <w:p w:rsidR="008C6613" w:rsidRPr="008C6613" w:rsidRDefault="008C6613" w:rsidP="008C661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6613" w:rsidRPr="008C6613" w:rsidRDefault="008C6613" w:rsidP="008C661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6613">
        <w:rPr>
          <w:rFonts w:ascii="Times New Roman" w:hAnsi="Times New Roman"/>
          <w:b/>
          <w:sz w:val="24"/>
          <w:szCs w:val="24"/>
        </w:rPr>
        <w:t>Участок благоустройства:</w:t>
      </w:r>
    </w:p>
    <w:p w:rsidR="008C6613" w:rsidRPr="008C6613" w:rsidRDefault="008C6613" w:rsidP="008C66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6613">
        <w:rPr>
          <w:rFonts w:ascii="Times New Roman" w:hAnsi="Times New Roman"/>
          <w:sz w:val="24"/>
          <w:szCs w:val="24"/>
        </w:rPr>
        <w:t>По благоустройству территории городского поселения были выполнены работы на общую сумму 3763 тыс. рублей, из них</w:t>
      </w:r>
    </w:p>
    <w:p w:rsidR="008C6613" w:rsidRPr="008C6613" w:rsidRDefault="008C6613" w:rsidP="008C66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6613">
        <w:rPr>
          <w:rFonts w:ascii="Times New Roman" w:hAnsi="Times New Roman"/>
          <w:sz w:val="24"/>
          <w:szCs w:val="24"/>
        </w:rPr>
        <w:t>- ежедневная уборка центральных улиц, площадей и парков  городского поселения на сумму  2983,5 тыс. рублей,</w:t>
      </w:r>
    </w:p>
    <w:p w:rsidR="008C6613" w:rsidRPr="008C6613" w:rsidRDefault="008C6613" w:rsidP="008C66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6613">
        <w:rPr>
          <w:rFonts w:ascii="Times New Roman" w:hAnsi="Times New Roman"/>
          <w:sz w:val="24"/>
          <w:szCs w:val="24"/>
        </w:rPr>
        <w:t>- озеленение городской территории на сумму 517,5 тыс. рублей (сооружение и уход за цветниками, газонами, покос травы)</w:t>
      </w:r>
    </w:p>
    <w:p w:rsidR="008C6613" w:rsidRPr="008C6613" w:rsidRDefault="008C6613" w:rsidP="008C66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6613">
        <w:rPr>
          <w:rFonts w:ascii="Times New Roman" w:hAnsi="Times New Roman"/>
          <w:sz w:val="24"/>
          <w:szCs w:val="24"/>
        </w:rPr>
        <w:t>- благоустройство территории городского кладбища на сумму261,9 тыс. рублей (вывоз мусора, завоз песка, уборка территории)</w:t>
      </w:r>
    </w:p>
    <w:p w:rsidR="008C6613" w:rsidRPr="008C6613" w:rsidRDefault="008C6613" w:rsidP="008C66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6613" w:rsidRPr="008C6613" w:rsidRDefault="008C6613" w:rsidP="008C66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6613">
        <w:rPr>
          <w:rFonts w:ascii="Times New Roman" w:hAnsi="Times New Roman"/>
          <w:sz w:val="24"/>
          <w:szCs w:val="24"/>
        </w:rPr>
        <w:t>Кроме того  в рамках реализации программы «Развитие молодежной политики в Котельниковском городском поселении» было временно трудоустроено 36 несовершеннолетних граждан в возрасте от 14до 18 лет на общую сумму 43,9 тыс. рублей.</w:t>
      </w:r>
    </w:p>
    <w:p w:rsidR="008C6613" w:rsidRPr="008C6613" w:rsidRDefault="008C6613" w:rsidP="008C66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6613" w:rsidRPr="008C6613" w:rsidRDefault="008C6613" w:rsidP="008C66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6613">
        <w:rPr>
          <w:rFonts w:ascii="Times New Roman" w:hAnsi="Times New Roman"/>
          <w:sz w:val="24"/>
          <w:szCs w:val="24"/>
        </w:rPr>
        <w:t>Всего по предприятию за 1 полугодие 2018 года прибыль составила 10 тыс. рублей.</w:t>
      </w:r>
    </w:p>
    <w:p w:rsidR="008C6613" w:rsidRPr="008C6613" w:rsidRDefault="008C6613" w:rsidP="008C66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6613">
        <w:rPr>
          <w:rFonts w:ascii="Times New Roman" w:hAnsi="Times New Roman"/>
          <w:sz w:val="24"/>
          <w:szCs w:val="24"/>
        </w:rPr>
        <w:t>Остаток денежных средств на расчетном счете и в кассе на 01.07.2018 года составил 374,1 тыс. рублей</w:t>
      </w:r>
    </w:p>
    <w:p w:rsidR="008C6613" w:rsidRPr="008C6613" w:rsidRDefault="008C6613" w:rsidP="008C66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6613">
        <w:rPr>
          <w:rFonts w:ascii="Times New Roman" w:hAnsi="Times New Roman"/>
          <w:sz w:val="24"/>
          <w:szCs w:val="24"/>
        </w:rPr>
        <w:t>Дебиторская задолженность по состоянию на 01.07.2018 года составляет 175,5 тыс. рублей, в том числе ЦРБ – 144,8 тыс. рублей, УСЗН – 17,3 тыс. рублей, сельские администрации – 13,4 тыс. рублей).</w:t>
      </w:r>
      <w:proofErr w:type="gramEnd"/>
    </w:p>
    <w:p w:rsidR="008C6613" w:rsidRPr="008C6613" w:rsidRDefault="008C6613" w:rsidP="008C66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6613">
        <w:rPr>
          <w:rFonts w:ascii="Times New Roman" w:hAnsi="Times New Roman"/>
          <w:sz w:val="24"/>
          <w:szCs w:val="24"/>
        </w:rPr>
        <w:t>Кредиторская задолженность по состоянию на 01.07.2018 года составляет  425,1 тыс. рублей, в том числе по налогам 64,3 тыс. рублей, по страховым взносам 148,7 тыс. рублей, по заработной плате 178,9 тыс. рублей, перед поставщиками 33,2 тыс. рублей. Просроченная кредиторская задолженность отсутствует.</w:t>
      </w:r>
    </w:p>
    <w:p w:rsidR="008C6613" w:rsidRPr="008C6613" w:rsidRDefault="008C6613" w:rsidP="00291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613" w:rsidRDefault="008C6613" w:rsidP="00291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85D" w:rsidRPr="0029185D" w:rsidRDefault="0029185D" w:rsidP="00291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85D">
        <w:rPr>
          <w:rFonts w:ascii="Times New Roman" w:eastAsia="Times New Roman" w:hAnsi="Times New Roman" w:cs="Times New Roman"/>
          <w:b/>
          <w:sz w:val="24"/>
          <w:szCs w:val="24"/>
        </w:rPr>
        <w:t>Культура</w:t>
      </w:r>
    </w:p>
    <w:p w:rsidR="0029185D" w:rsidRDefault="0029185D" w:rsidP="00291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85D" w:rsidRPr="0029185D" w:rsidRDefault="0029185D" w:rsidP="00291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85D">
        <w:rPr>
          <w:rFonts w:ascii="Times New Roman" w:eastAsia="Times New Roman" w:hAnsi="Times New Roman" w:cs="Times New Roman"/>
          <w:sz w:val="24"/>
          <w:szCs w:val="24"/>
        </w:rPr>
        <w:t>Культурно-досуговая деятельность в городе осуществляет муниципальное бюджетное учреждение культуры «Дом культуры» и муниципальное казенное учреждение культуры «Центральная библиотека» Котельниковского городского поселения.</w:t>
      </w:r>
    </w:p>
    <w:p w:rsidR="0029185D" w:rsidRPr="0029185D" w:rsidRDefault="0029185D" w:rsidP="00291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85D">
        <w:rPr>
          <w:rFonts w:ascii="Times New Roman" w:eastAsia="Times New Roman" w:hAnsi="Times New Roman" w:cs="Times New Roman"/>
          <w:sz w:val="24"/>
          <w:szCs w:val="24"/>
        </w:rPr>
        <w:t xml:space="preserve">Финансовое обеспечение деятельности МБУК «Дом культуры» осуществляется за счёт средств бюджета Котельниковского городского поселения </w:t>
      </w:r>
      <w:proofErr w:type="spellStart"/>
      <w:r w:rsidRPr="0029185D">
        <w:rPr>
          <w:rFonts w:ascii="Times New Roman" w:eastAsia="Times New Roman" w:hAnsi="Times New Roman" w:cs="Times New Roman"/>
          <w:sz w:val="24"/>
          <w:szCs w:val="24"/>
        </w:rPr>
        <w:t>Котельниковкого</w:t>
      </w:r>
      <w:proofErr w:type="spellEnd"/>
      <w:r w:rsidRPr="0029185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 в форме представления учреждению: субсидии на возмещение затрат, связанных с оказанием учреждением в соответствии с муниципальным заданием муниципальных услуг.</w:t>
      </w:r>
    </w:p>
    <w:p w:rsidR="0029185D" w:rsidRPr="0029185D" w:rsidRDefault="0029185D" w:rsidP="00291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85D">
        <w:rPr>
          <w:rFonts w:ascii="Times New Roman" w:eastAsia="Times New Roman" w:hAnsi="Times New Roman" w:cs="Times New Roman"/>
          <w:sz w:val="24"/>
          <w:szCs w:val="24"/>
        </w:rPr>
        <w:lastRenderedPageBreak/>
        <w:t>Кроме того, источником финансового обеспечения деятельности Учреждения могут выступать поступления от оказания учреждением услуг, относящихся в соответствии с уставом Учреждения к его основным видам деятельности.</w:t>
      </w:r>
    </w:p>
    <w:p w:rsidR="0029185D" w:rsidRPr="0029185D" w:rsidRDefault="0029185D" w:rsidP="002918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85D">
        <w:rPr>
          <w:rFonts w:ascii="Times New Roman" w:eastAsia="Times New Roman" w:hAnsi="Times New Roman" w:cs="Times New Roman"/>
          <w:sz w:val="24"/>
          <w:szCs w:val="24"/>
        </w:rPr>
        <w:t xml:space="preserve">Всего за 6 месяцев 2018 года проведено 32 мероприятия (муниципальное задание – плановые), число посетителей составило – 12395 человек, а также  23 мероприятий внеплановые,  - </w:t>
      </w:r>
      <w:r w:rsidRPr="0029185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29185D">
        <w:rPr>
          <w:rFonts w:ascii="Times New Roman" w:eastAsia="Times New Roman" w:hAnsi="Times New Roman" w:cs="Times New Roman"/>
          <w:sz w:val="24"/>
          <w:szCs w:val="24"/>
        </w:rPr>
        <w:t xml:space="preserve">на которых присутствовало 7601 человека. Из общего числа посетителей:  детей – 6242 человека, молодёжи – 7735 человек, взрослое население - 6019 . Из общего количества мероприятий  для детей проведено 6 мероприятий, для молодёжи – 12 мероприятий. </w:t>
      </w:r>
    </w:p>
    <w:p w:rsidR="0029185D" w:rsidRPr="0029185D" w:rsidRDefault="0029185D" w:rsidP="002918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85D">
        <w:rPr>
          <w:rFonts w:ascii="Times New Roman" w:eastAsia="Times New Roman" w:hAnsi="Times New Roman" w:cs="Times New Roman"/>
          <w:sz w:val="24"/>
          <w:szCs w:val="24"/>
        </w:rPr>
        <w:t xml:space="preserve">Работа по патриотическому воспитанию в МБУК «Дом Культуры» организована по трём </w:t>
      </w:r>
      <w:r w:rsidRPr="0029185D">
        <w:rPr>
          <w:rFonts w:ascii="Times New Roman" w:eastAsia="Times New Roman" w:hAnsi="Times New Roman" w:cs="Times New Roman"/>
          <w:bCs/>
          <w:sz w:val="24"/>
          <w:szCs w:val="24"/>
        </w:rPr>
        <w:t>основным направлениям</w:t>
      </w:r>
      <w:r w:rsidRPr="0029185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185D" w:rsidRPr="0029185D" w:rsidRDefault="0029185D" w:rsidP="0029185D">
      <w:pPr>
        <w:numPr>
          <w:ilvl w:val="0"/>
          <w:numId w:val="11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85D">
        <w:rPr>
          <w:rFonts w:ascii="Times New Roman" w:eastAsia="Times New Roman" w:hAnsi="Times New Roman" w:cs="Times New Roman"/>
          <w:sz w:val="24"/>
          <w:szCs w:val="24"/>
        </w:rPr>
        <w:t xml:space="preserve">Гражданско-патриотическое  воспитание. </w:t>
      </w:r>
    </w:p>
    <w:p w:rsidR="0029185D" w:rsidRPr="0029185D" w:rsidRDefault="0029185D" w:rsidP="0029185D">
      <w:pPr>
        <w:numPr>
          <w:ilvl w:val="0"/>
          <w:numId w:val="11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85D">
        <w:rPr>
          <w:rFonts w:ascii="Times New Roman" w:eastAsia="Times New Roman" w:hAnsi="Times New Roman" w:cs="Times New Roman"/>
          <w:sz w:val="24"/>
          <w:szCs w:val="24"/>
        </w:rPr>
        <w:t xml:space="preserve">Героико-патриотическое воспитание. </w:t>
      </w:r>
    </w:p>
    <w:p w:rsidR="0029185D" w:rsidRPr="0029185D" w:rsidRDefault="0029185D" w:rsidP="0029185D">
      <w:pPr>
        <w:numPr>
          <w:ilvl w:val="0"/>
          <w:numId w:val="11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85D">
        <w:rPr>
          <w:rFonts w:ascii="Times New Roman" w:eastAsia="Times New Roman" w:hAnsi="Times New Roman" w:cs="Times New Roman"/>
          <w:sz w:val="24"/>
          <w:szCs w:val="24"/>
        </w:rPr>
        <w:t>Военно-патриотическое воспитание.</w:t>
      </w:r>
    </w:p>
    <w:p w:rsidR="0029185D" w:rsidRPr="0029185D" w:rsidRDefault="0029185D" w:rsidP="002918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85D">
        <w:rPr>
          <w:rFonts w:ascii="Times New Roman" w:eastAsia="Times New Roman" w:hAnsi="Times New Roman" w:cs="Times New Roman"/>
          <w:sz w:val="24"/>
          <w:szCs w:val="24"/>
        </w:rPr>
        <w:tab/>
        <w:t>Приоритетные направления культурно – досуговой деятельности МБУК «Дом культуры»</w:t>
      </w:r>
      <w:proofErr w:type="gramStart"/>
      <w:r w:rsidRPr="0029185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29185D" w:rsidRPr="0029185D" w:rsidRDefault="0029185D" w:rsidP="002918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85D">
        <w:rPr>
          <w:rFonts w:ascii="Times New Roman" w:eastAsia="Times New Roman" w:hAnsi="Times New Roman" w:cs="Times New Roman"/>
          <w:sz w:val="24"/>
          <w:szCs w:val="24"/>
        </w:rPr>
        <w:t>- кружковая работа;</w:t>
      </w:r>
    </w:p>
    <w:p w:rsidR="0029185D" w:rsidRPr="0029185D" w:rsidRDefault="0029185D" w:rsidP="002918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8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9185D">
        <w:rPr>
          <w:rFonts w:ascii="Times New Roman" w:eastAsia="Times New Roman" w:hAnsi="Times New Roman" w:cs="Times New Roman"/>
          <w:sz w:val="24"/>
          <w:szCs w:val="24"/>
        </w:rPr>
        <w:t>военно</w:t>
      </w:r>
      <w:proofErr w:type="spellEnd"/>
      <w:r w:rsidRPr="0029185D">
        <w:rPr>
          <w:rFonts w:ascii="Times New Roman" w:eastAsia="Times New Roman" w:hAnsi="Times New Roman" w:cs="Times New Roman"/>
          <w:sz w:val="24"/>
          <w:szCs w:val="24"/>
        </w:rPr>
        <w:t xml:space="preserve"> – патриотическое воспитание;</w:t>
      </w:r>
    </w:p>
    <w:p w:rsidR="0029185D" w:rsidRPr="0029185D" w:rsidRDefault="0029185D" w:rsidP="002918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85D">
        <w:rPr>
          <w:rFonts w:ascii="Times New Roman" w:eastAsia="Times New Roman" w:hAnsi="Times New Roman" w:cs="Times New Roman"/>
          <w:sz w:val="24"/>
          <w:szCs w:val="24"/>
        </w:rPr>
        <w:t>- работа с молодежью и подростками;</w:t>
      </w:r>
    </w:p>
    <w:p w:rsidR="0029185D" w:rsidRPr="0029185D" w:rsidRDefault="0029185D" w:rsidP="002918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85D">
        <w:rPr>
          <w:rFonts w:ascii="Times New Roman" w:eastAsia="Times New Roman" w:hAnsi="Times New Roman" w:cs="Times New Roman"/>
          <w:sz w:val="24"/>
          <w:szCs w:val="24"/>
        </w:rPr>
        <w:t>- пропаганда здорового образа жизни;</w:t>
      </w:r>
    </w:p>
    <w:p w:rsidR="0029185D" w:rsidRPr="0029185D" w:rsidRDefault="0029185D" w:rsidP="002918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85D">
        <w:rPr>
          <w:rFonts w:ascii="Times New Roman" w:eastAsia="Times New Roman" w:hAnsi="Times New Roman" w:cs="Times New Roman"/>
          <w:sz w:val="24"/>
          <w:szCs w:val="24"/>
        </w:rPr>
        <w:t>- сохранение и распространение традиций народного творчества.</w:t>
      </w:r>
    </w:p>
    <w:p w:rsidR="0029185D" w:rsidRPr="0029185D" w:rsidRDefault="0029185D" w:rsidP="00291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85D">
        <w:rPr>
          <w:rFonts w:ascii="Times New Roman" w:eastAsia="Times New Roman" w:hAnsi="Times New Roman" w:cs="Times New Roman"/>
          <w:sz w:val="24"/>
          <w:szCs w:val="24"/>
        </w:rPr>
        <w:t>Для семейного досуга было организовано и проведено 13 мероприятия, на которых присутствовали как дети, так и родители.</w:t>
      </w:r>
    </w:p>
    <w:p w:rsidR="0029185D" w:rsidRPr="0029185D" w:rsidRDefault="0029185D" w:rsidP="002918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85D">
        <w:rPr>
          <w:rFonts w:ascii="Times New Roman" w:eastAsia="Times New Roman" w:hAnsi="Times New Roman" w:cs="Times New Roman"/>
          <w:sz w:val="24"/>
          <w:szCs w:val="24"/>
        </w:rPr>
        <w:t>В МБУК «Дом Культуры» создано и постоянно функционируют 12 клубных формирований, в которых занято 259 участников, из них,</w:t>
      </w:r>
    </w:p>
    <w:p w:rsidR="0029185D" w:rsidRPr="0029185D" w:rsidRDefault="0029185D" w:rsidP="002918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85D">
        <w:rPr>
          <w:rFonts w:ascii="Times New Roman" w:eastAsia="Times New Roman" w:hAnsi="Times New Roman" w:cs="Times New Roman"/>
          <w:sz w:val="24"/>
          <w:szCs w:val="24"/>
        </w:rPr>
        <w:t xml:space="preserve"> - детских 5, в которых занимается 102 человека.</w:t>
      </w:r>
    </w:p>
    <w:p w:rsidR="0029185D" w:rsidRPr="0029185D" w:rsidRDefault="0029185D" w:rsidP="002918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85D">
        <w:rPr>
          <w:rFonts w:ascii="Times New Roman" w:eastAsia="Times New Roman" w:hAnsi="Times New Roman" w:cs="Times New Roman"/>
          <w:sz w:val="24"/>
          <w:szCs w:val="24"/>
        </w:rPr>
        <w:t xml:space="preserve"> - молодёжных 4, наполняемость их составило 74 человека</w:t>
      </w:r>
    </w:p>
    <w:p w:rsidR="0029185D" w:rsidRPr="0029185D" w:rsidRDefault="0029185D" w:rsidP="002918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85D">
        <w:rPr>
          <w:rFonts w:ascii="Times New Roman" w:eastAsia="Times New Roman" w:hAnsi="Times New Roman" w:cs="Times New Roman"/>
          <w:sz w:val="24"/>
          <w:szCs w:val="24"/>
        </w:rPr>
        <w:t>- взрослых 2, с численностью 43 человека</w:t>
      </w:r>
    </w:p>
    <w:p w:rsidR="0029185D" w:rsidRPr="0029185D" w:rsidRDefault="0029185D" w:rsidP="002918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85D">
        <w:rPr>
          <w:rFonts w:ascii="Times New Roman" w:eastAsia="Times New Roman" w:hAnsi="Times New Roman" w:cs="Times New Roman"/>
          <w:sz w:val="24"/>
          <w:szCs w:val="24"/>
        </w:rPr>
        <w:t>- военно-патриотический клуб 40 человек</w:t>
      </w:r>
    </w:p>
    <w:p w:rsidR="0029185D" w:rsidRPr="0029185D" w:rsidRDefault="0029185D" w:rsidP="002918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85D">
        <w:rPr>
          <w:rFonts w:ascii="Times New Roman" w:eastAsia="Times New Roman" w:hAnsi="Times New Roman" w:cs="Times New Roman"/>
          <w:sz w:val="24"/>
          <w:szCs w:val="24"/>
        </w:rPr>
        <w:t>В МБУК «Дом Культуры» создано и постоянно функционируют 15 клубных формирований, в которых занято 151 участников, из них,</w:t>
      </w:r>
    </w:p>
    <w:p w:rsidR="0029185D" w:rsidRPr="0029185D" w:rsidRDefault="0029185D" w:rsidP="002918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85D">
        <w:rPr>
          <w:rFonts w:ascii="Times New Roman" w:eastAsia="Times New Roman" w:hAnsi="Times New Roman" w:cs="Times New Roman"/>
          <w:sz w:val="24"/>
          <w:szCs w:val="24"/>
        </w:rPr>
        <w:t xml:space="preserve"> - детских 4, в которых занимается 65 человека.</w:t>
      </w:r>
    </w:p>
    <w:p w:rsidR="0029185D" w:rsidRPr="0029185D" w:rsidRDefault="0029185D" w:rsidP="002918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85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29185D">
        <w:rPr>
          <w:rFonts w:ascii="Times New Roman" w:eastAsia="Times New Roman" w:hAnsi="Times New Roman" w:cs="Times New Roman"/>
          <w:sz w:val="24"/>
          <w:szCs w:val="24"/>
        </w:rPr>
        <w:t>молодёжных</w:t>
      </w:r>
      <w:proofErr w:type="gramEnd"/>
      <w:r w:rsidRPr="0029185D">
        <w:rPr>
          <w:rFonts w:ascii="Times New Roman" w:eastAsia="Times New Roman" w:hAnsi="Times New Roman" w:cs="Times New Roman"/>
          <w:sz w:val="24"/>
          <w:szCs w:val="24"/>
        </w:rPr>
        <w:t xml:space="preserve"> 8, в которых занимается 59 человека</w:t>
      </w:r>
    </w:p>
    <w:p w:rsidR="0029185D" w:rsidRPr="0029185D" w:rsidRDefault="0029185D" w:rsidP="002918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85D">
        <w:rPr>
          <w:rFonts w:ascii="Times New Roman" w:eastAsia="Times New Roman" w:hAnsi="Times New Roman" w:cs="Times New Roman"/>
          <w:sz w:val="24"/>
          <w:szCs w:val="24"/>
        </w:rPr>
        <w:t>- взрослых 3, в которых занимается 27 человека. Общая численность изменилась в сторону уменьшения, в связи с выпуском участников художественной самодеятельности.</w:t>
      </w:r>
    </w:p>
    <w:p w:rsidR="0029185D" w:rsidRPr="0029185D" w:rsidRDefault="0029185D" w:rsidP="002918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85D">
        <w:rPr>
          <w:rFonts w:ascii="Times New Roman" w:eastAsia="Times New Roman" w:hAnsi="Times New Roman" w:cs="Times New Roman"/>
          <w:sz w:val="24"/>
          <w:szCs w:val="24"/>
        </w:rPr>
        <w:t>За 1 полугодие 2018 года было проведено более значимых и масштабных мероприятий:</w:t>
      </w:r>
    </w:p>
    <w:p w:rsidR="0029185D" w:rsidRPr="0029185D" w:rsidRDefault="0029185D" w:rsidP="002918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85D">
        <w:rPr>
          <w:rFonts w:ascii="Times New Roman" w:eastAsia="Times New Roman" w:hAnsi="Times New Roman" w:cs="Times New Roman"/>
          <w:sz w:val="24"/>
          <w:szCs w:val="24"/>
        </w:rPr>
        <w:t>-  9 мероприятий, посвященных 75 годовщине  Сталинградской битвы;</w:t>
      </w:r>
    </w:p>
    <w:p w:rsidR="0029185D" w:rsidRPr="0029185D" w:rsidRDefault="0029185D" w:rsidP="002918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85D">
        <w:rPr>
          <w:rFonts w:ascii="Times New Roman" w:eastAsia="Times New Roman" w:hAnsi="Times New Roman" w:cs="Times New Roman"/>
          <w:sz w:val="24"/>
          <w:szCs w:val="24"/>
        </w:rPr>
        <w:t>- мероприятия, посвященные 73 годовщине Великой Победы в ВОВ (митинг, велопробег «Бессмертная рота», участие в торжественном открытии праздника – парад, праздничный концерт);</w:t>
      </w:r>
    </w:p>
    <w:p w:rsidR="0029185D" w:rsidRPr="0029185D" w:rsidRDefault="0029185D" w:rsidP="002918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85D">
        <w:rPr>
          <w:rFonts w:ascii="Times New Roman" w:eastAsia="Times New Roman" w:hAnsi="Times New Roman" w:cs="Times New Roman"/>
          <w:sz w:val="24"/>
          <w:szCs w:val="24"/>
        </w:rPr>
        <w:t>- цикл мероприятий «Святая Троица», посвященных православному празднику Святая Троица;</w:t>
      </w:r>
    </w:p>
    <w:p w:rsidR="0029185D" w:rsidRPr="0029185D" w:rsidRDefault="0029185D" w:rsidP="002918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85D">
        <w:rPr>
          <w:rFonts w:ascii="Times New Roman" w:eastAsia="Times New Roman" w:hAnsi="Times New Roman" w:cs="Times New Roman"/>
          <w:sz w:val="24"/>
          <w:szCs w:val="24"/>
        </w:rPr>
        <w:t>- народное гуляние «Гуляй, народ, масленица ступила на порог».</w:t>
      </w:r>
    </w:p>
    <w:p w:rsidR="0029185D" w:rsidRPr="0029185D" w:rsidRDefault="0029185D" w:rsidP="002918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85D">
        <w:rPr>
          <w:rFonts w:ascii="Times New Roman" w:eastAsia="Times New Roman" w:hAnsi="Times New Roman" w:cs="Times New Roman"/>
          <w:sz w:val="24"/>
          <w:szCs w:val="24"/>
        </w:rPr>
        <w:t xml:space="preserve">В основном это кружки художественной самодеятельности. Среди участников кружков есть дети и подростки из неблагополучных семей, в количестве 9 человек. За отчётный период, правонарушений среди детей и подростков, занимающихся в наших кружках, не было. </w:t>
      </w:r>
    </w:p>
    <w:p w:rsidR="0029185D" w:rsidRPr="0029185D" w:rsidRDefault="0029185D" w:rsidP="002918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85D">
        <w:rPr>
          <w:rFonts w:ascii="Times New Roman" w:eastAsia="Times New Roman" w:hAnsi="Times New Roman" w:cs="Times New Roman"/>
          <w:sz w:val="24"/>
          <w:szCs w:val="24"/>
        </w:rPr>
        <w:t>В плане работы каждого руководителя самодеятельного коллектива МБУК «Дом Культуры», обязательно отражены мероприятия по воспитательной  работе внутри коллектива, особенно с несовершеннолетними.</w:t>
      </w:r>
    </w:p>
    <w:p w:rsidR="0029185D" w:rsidRPr="0029185D" w:rsidRDefault="0029185D" w:rsidP="0029185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85D">
        <w:rPr>
          <w:rFonts w:ascii="Times New Roman" w:eastAsia="Times New Roman" w:hAnsi="Times New Roman" w:cs="Times New Roman"/>
          <w:sz w:val="24"/>
          <w:szCs w:val="24"/>
        </w:rPr>
        <w:lastRenderedPageBreak/>
        <w:t>Вопросы, на которые особенно обращается внимание, - эстетического, морально – нравственного характера, а также по профилактике  правонарушений. Да и сам факт участия, в каком либо клубном формировании, не дает возможности детям и подросткам думать о вредных привычках, а позволяет реализовать свои возможности в более доступной творческой, бесплатной и интересной деятельности.</w:t>
      </w:r>
    </w:p>
    <w:p w:rsidR="0029185D" w:rsidRPr="0029185D" w:rsidRDefault="0029185D" w:rsidP="0029185D">
      <w:pPr>
        <w:rPr>
          <w:rFonts w:ascii="Times New Roman" w:eastAsia="Times New Roman" w:hAnsi="Times New Roman" w:cs="Times New Roman"/>
          <w:sz w:val="24"/>
          <w:szCs w:val="24"/>
        </w:rPr>
      </w:pPr>
      <w:r w:rsidRPr="0029185D">
        <w:rPr>
          <w:rFonts w:ascii="Times New Roman" w:eastAsia="Times New Roman" w:hAnsi="Times New Roman" w:cs="Times New Roman"/>
          <w:sz w:val="24"/>
          <w:szCs w:val="24"/>
        </w:rPr>
        <w:t>Многие участники наших коллективов, сами активно участвуют во всевозможных акциях, под общим названием: - «За Здоровый Образ Жизни», а так же во всех мероприятиях города и района.</w:t>
      </w:r>
    </w:p>
    <w:p w:rsidR="006D1CAD" w:rsidRPr="006D1CAD" w:rsidRDefault="006D1CAD" w:rsidP="006D1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AD">
        <w:rPr>
          <w:rFonts w:ascii="Times New Roman" w:hAnsi="Times New Roman" w:cs="Times New Roman"/>
          <w:sz w:val="24"/>
          <w:szCs w:val="24"/>
        </w:rPr>
        <w:t xml:space="preserve">       Свою работу МКУК «Центральная библиотека» строит по нескольким основным направлениям: героико-патриотическое воспитание, духовно-нравственное и художественно-эстетическое образование, формирование здорового образа жизни и экологическое просвещение, библиотечно-библиографическая и краеведческая работа, а также </w:t>
      </w:r>
      <w:proofErr w:type="spellStart"/>
      <w:r w:rsidRPr="006D1CAD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6D1CAD">
        <w:rPr>
          <w:rFonts w:ascii="Times New Roman" w:hAnsi="Times New Roman" w:cs="Times New Roman"/>
          <w:sz w:val="24"/>
          <w:szCs w:val="24"/>
        </w:rPr>
        <w:t xml:space="preserve"> помощь подросткам. Деятельность по этим направлениям библиотеки ведут в тесном взаимодействии со школами, детскими садами  и учреждениями дополнительного образования детей.</w:t>
      </w:r>
    </w:p>
    <w:tbl>
      <w:tblPr>
        <w:tblStyle w:val="a5"/>
        <w:tblW w:w="9729" w:type="dxa"/>
        <w:tblLayout w:type="fixed"/>
        <w:tblLook w:val="04A0" w:firstRow="1" w:lastRow="0" w:firstColumn="1" w:lastColumn="0" w:noHBand="0" w:noVBand="1"/>
      </w:tblPr>
      <w:tblGrid>
        <w:gridCol w:w="1809"/>
        <w:gridCol w:w="1092"/>
        <w:gridCol w:w="1548"/>
        <w:gridCol w:w="1092"/>
        <w:gridCol w:w="1548"/>
        <w:gridCol w:w="1092"/>
        <w:gridCol w:w="1548"/>
      </w:tblGrid>
      <w:tr w:rsidR="006D1CAD" w:rsidRPr="006D1CAD" w:rsidTr="0075044C">
        <w:tc>
          <w:tcPr>
            <w:tcW w:w="1809" w:type="dxa"/>
          </w:tcPr>
          <w:p w:rsidR="006D1CAD" w:rsidRPr="006D1CAD" w:rsidRDefault="006D1CAD" w:rsidP="00750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Городская </w:t>
            </w:r>
            <w:proofErr w:type="spellStart"/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</w:t>
            </w:r>
            <w:proofErr w:type="spellEnd"/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-ка</w:t>
            </w:r>
          </w:p>
        </w:tc>
        <w:tc>
          <w:tcPr>
            <w:tcW w:w="2640" w:type="dxa"/>
            <w:gridSpan w:val="2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Детская </w:t>
            </w:r>
            <w:proofErr w:type="spellStart"/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</w:t>
            </w:r>
            <w:proofErr w:type="spellEnd"/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-ка</w:t>
            </w:r>
          </w:p>
        </w:tc>
        <w:tc>
          <w:tcPr>
            <w:tcW w:w="2640" w:type="dxa"/>
            <w:gridSpan w:val="2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D1CAD" w:rsidRPr="006D1CAD" w:rsidTr="0075044C">
        <w:tc>
          <w:tcPr>
            <w:tcW w:w="1809" w:type="dxa"/>
          </w:tcPr>
          <w:p w:rsidR="006D1CAD" w:rsidRPr="006D1CAD" w:rsidRDefault="006D1CAD" w:rsidP="00750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меропр-ий</w:t>
            </w:r>
            <w:proofErr w:type="spellEnd"/>
          </w:p>
        </w:tc>
        <w:tc>
          <w:tcPr>
            <w:tcW w:w="1548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посетителей</w:t>
            </w:r>
          </w:p>
        </w:tc>
        <w:tc>
          <w:tcPr>
            <w:tcW w:w="1092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меропр-ий</w:t>
            </w:r>
            <w:proofErr w:type="spellEnd"/>
          </w:p>
        </w:tc>
        <w:tc>
          <w:tcPr>
            <w:tcW w:w="1548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посетителей</w:t>
            </w:r>
          </w:p>
        </w:tc>
        <w:tc>
          <w:tcPr>
            <w:tcW w:w="1092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меропр-ий</w:t>
            </w:r>
            <w:proofErr w:type="spellEnd"/>
          </w:p>
        </w:tc>
        <w:tc>
          <w:tcPr>
            <w:tcW w:w="1548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посетителей</w:t>
            </w:r>
          </w:p>
        </w:tc>
      </w:tr>
      <w:tr w:rsidR="006D1CAD" w:rsidRPr="006D1CAD" w:rsidTr="0075044C">
        <w:tc>
          <w:tcPr>
            <w:tcW w:w="1809" w:type="dxa"/>
          </w:tcPr>
          <w:p w:rsidR="006D1CAD" w:rsidRPr="006D1CAD" w:rsidRDefault="006D1CAD" w:rsidP="0075044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Краеведение</w:t>
            </w:r>
          </w:p>
        </w:tc>
        <w:tc>
          <w:tcPr>
            <w:tcW w:w="1092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CAD" w:rsidRPr="006D1CAD" w:rsidTr="0075044C">
        <w:tc>
          <w:tcPr>
            <w:tcW w:w="1809" w:type="dxa"/>
          </w:tcPr>
          <w:p w:rsidR="006D1CAD" w:rsidRPr="006D1CAD" w:rsidRDefault="006D1CAD" w:rsidP="0075044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Героико-патриотическое</w:t>
            </w:r>
          </w:p>
        </w:tc>
        <w:tc>
          <w:tcPr>
            <w:tcW w:w="1092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092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092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48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539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D1CAD" w:rsidRPr="006D1CAD" w:rsidTr="0075044C">
        <w:tc>
          <w:tcPr>
            <w:tcW w:w="1809" w:type="dxa"/>
          </w:tcPr>
          <w:p w:rsidR="006D1CAD" w:rsidRPr="006D1CAD" w:rsidRDefault="006D1CAD" w:rsidP="0075044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1092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92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92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137</w:t>
            </w:r>
          </w:p>
        </w:tc>
      </w:tr>
      <w:tr w:rsidR="006D1CAD" w:rsidRPr="006D1CAD" w:rsidTr="0075044C">
        <w:tc>
          <w:tcPr>
            <w:tcW w:w="1809" w:type="dxa"/>
          </w:tcPr>
          <w:p w:rsidR="006D1CAD" w:rsidRPr="006D1CAD" w:rsidRDefault="006D1CAD" w:rsidP="0075044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 и экология</w:t>
            </w:r>
          </w:p>
        </w:tc>
        <w:tc>
          <w:tcPr>
            <w:tcW w:w="1092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92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92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48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</w:t>
            </w:r>
          </w:p>
        </w:tc>
      </w:tr>
      <w:tr w:rsidR="006D1CAD" w:rsidRPr="006D1CAD" w:rsidTr="0075044C">
        <w:tc>
          <w:tcPr>
            <w:tcW w:w="1809" w:type="dxa"/>
          </w:tcPr>
          <w:p w:rsidR="006D1CAD" w:rsidRPr="006D1CAD" w:rsidRDefault="006D1CAD" w:rsidP="0075044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Библиотечные уроки</w:t>
            </w:r>
          </w:p>
        </w:tc>
        <w:tc>
          <w:tcPr>
            <w:tcW w:w="1092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2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92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48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6D1CAD" w:rsidRPr="006D1CAD" w:rsidTr="0075044C">
        <w:tc>
          <w:tcPr>
            <w:tcW w:w="1809" w:type="dxa"/>
          </w:tcPr>
          <w:p w:rsidR="006D1CAD" w:rsidRPr="006D1CAD" w:rsidRDefault="006D1CAD" w:rsidP="00750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1092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092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2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48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322</w:t>
            </w:r>
          </w:p>
        </w:tc>
      </w:tr>
      <w:tr w:rsidR="006D1CAD" w:rsidRPr="006D1CAD" w:rsidTr="0075044C">
        <w:tc>
          <w:tcPr>
            <w:tcW w:w="1809" w:type="dxa"/>
          </w:tcPr>
          <w:p w:rsidR="006D1CAD" w:rsidRPr="006D1CAD" w:rsidRDefault="006D1CAD" w:rsidP="00750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Гражданско-правовое воспитание</w:t>
            </w:r>
          </w:p>
        </w:tc>
        <w:tc>
          <w:tcPr>
            <w:tcW w:w="1092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2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6D1CAD" w:rsidRPr="006D1CAD" w:rsidTr="0075044C">
        <w:tc>
          <w:tcPr>
            <w:tcW w:w="1809" w:type="dxa"/>
          </w:tcPr>
          <w:p w:rsidR="006D1CAD" w:rsidRPr="006D1CAD" w:rsidRDefault="006D1CAD" w:rsidP="00750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Справочно-информационное</w:t>
            </w:r>
          </w:p>
        </w:tc>
        <w:tc>
          <w:tcPr>
            <w:tcW w:w="1092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CAD" w:rsidRPr="006D1CAD" w:rsidTr="0075044C">
        <w:tc>
          <w:tcPr>
            <w:tcW w:w="1809" w:type="dxa"/>
          </w:tcPr>
          <w:p w:rsidR="006D1CAD" w:rsidRPr="006D1CAD" w:rsidRDefault="006D1CAD" w:rsidP="00750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Оздоровительный лагерь</w:t>
            </w:r>
          </w:p>
        </w:tc>
        <w:tc>
          <w:tcPr>
            <w:tcW w:w="1092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48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092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8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092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48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854</w:t>
            </w:r>
          </w:p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CAD" w:rsidRPr="006D1CAD" w:rsidTr="0075044C">
        <w:tc>
          <w:tcPr>
            <w:tcW w:w="1809" w:type="dxa"/>
          </w:tcPr>
          <w:p w:rsidR="006D1CAD" w:rsidRPr="006D1CAD" w:rsidRDefault="006D1CAD" w:rsidP="00750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1092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2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D1CAD" w:rsidRPr="006D1CAD" w:rsidTr="0075044C">
        <w:trPr>
          <w:trHeight w:val="70"/>
        </w:trPr>
        <w:tc>
          <w:tcPr>
            <w:tcW w:w="1809" w:type="dxa"/>
          </w:tcPr>
          <w:p w:rsidR="006D1CAD" w:rsidRPr="006D1CAD" w:rsidRDefault="006D1CAD" w:rsidP="00750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8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1092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48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092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48" w:type="dxa"/>
          </w:tcPr>
          <w:p w:rsidR="006D1CAD" w:rsidRPr="006D1CAD" w:rsidRDefault="006D1CAD" w:rsidP="007504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2190</w:t>
            </w:r>
          </w:p>
        </w:tc>
      </w:tr>
    </w:tbl>
    <w:p w:rsidR="006D1CAD" w:rsidRPr="006D1CAD" w:rsidRDefault="006D1CAD" w:rsidP="006D1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CA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6D1CAD" w:rsidRPr="006D1CAD" w:rsidRDefault="006D1CAD" w:rsidP="006D1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AD">
        <w:rPr>
          <w:rFonts w:ascii="Times New Roman" w:hAnsi="Times New Roman" w:cs="Times New Roman"/>
          <w:b/>
          <w:sz w:val="24"/>
          <w:szCs w:val="24"/>
        </w:rPr>
        <w:t>Героико-патриотическое воспитание.</w:t>
      </w:r>
      <w:r w:rsidRPr="006D1CAD">
        <w:rPr>
          <w:rFonts w:ascii="Times New Roman" w:hAnsi="Times New Roman" w:cs="Times New Roman"/>
          <w:sz w:val="24"/>
          <w:szCs w:val="24"/>
        </w:rPr>
        <w:t xml:space="preserve"> Героико-патриотическое воспитание в МКУК «ЦБ» - приоритетное направление работы. Мероприятия этого направления разнообразны по виду и форме проведения. В январе в Детской библиотеке прошли мероприятия, посвященные годовщине блокады Ленинграда: урок мужества «Хлеб, лед и кровь Ленинграда», урок истории «900 дней мужества». На данные мероприятия приглашались ученики 6,7,8 классов СШ№1.  В 2018 году вся страна отмечала значимую дату - 75-летие </w:t>
      </w:r>
      <w:r w:rsidRPr="006D1CAD">
        <w:rPr>
          <w:rFonts w:ascii="Times New Roman" w:hAnsi="Times New Roman" w:cs="Times New Roman"/>
          <w:sz w:val="24"/>
          <w:szCs w:val="24"/>
        </w:rPr>
        <w:lastRenderedPageBreak/>
        <w:t>Сталинградской битвы. Этому событию были посвящены:  урок мужества «Пылающий адрес войны: Сталинград», музыкально-поэтический венок «Не ради славы и наград, вы защищали Сталинград», вечер-портрет «Не в бой солдаты уходили, а шли в историю они», час мужества: «Монументы мужества и славы», виртуальное путешествие  по мемориальному комплексу «Мамаев курган», час мужества «Там каждый был героем», урок мужества «Вспомним подвиг Сталинграда»</w:t>
      </w:r>
    </w:p>
    <w:p w:rsidR="006D1CAD" w:rsidRPr="006D1CAD" w:rsidRDefault="006D1CAD" w:rsidP="006D1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AD">
        <w:rPr>
          <w:rFonts w:ascii="Times New Roman" w:hAnsi="Times New Roman" w:cs="Times New Roman"/>
          <w:sz w:val="24"/>
          <w:szCs w:val="24"/>
        </w:rPr>
        <w:t>Ко всем  мероприятиям были подготовлены и показаны презентации и видеоматериалы, оформлялись книжные выставки и готовились устные обзоры материалов по теме из фонда библиотеки. Проводились данные мероприятия для учеников 5-6 классов СШ№1 и 2; 1-3 классов СШ № 5; 5,8 классов СШ № 3. Еще одна значимая дата   отмечается в феврале. Это День памяти о россиянах, исполнявших служебный долг за пределами Отечества. Тематический вечер «Моя страна, я у тебя в запасе» посвящался этой дате. Проходил он для учеников 9 класса СШ№1. Ко дню защитника Отечества библиотекари провели игровую программу «Мы защитниками станем» для учеников 2в класса СШ№2  и Поле чудес  «Если мы мальчишки, то мы богатыри» для 4б класса СШ№4.</w:t>
      </w:r>
    </w:p>
    <w:p w:rsidR="006D1CAD" w:rsidRPr="006D1CAD" w:rsidRDefault="006D1CAD" w:rsidP="006D1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AD">
        <w:rPr>
          <w:rFonts w:ascii="Times New Roman" w:hAnsi="Times New Roman" w:cs="Times New Roman"/>
          <w:sz w:val="24"/>
          <w:szCs w:val="24"/>
        </w:rPr>
        <w:t xml:space="preserve">В Детской библиотеке ко Дню космонавтики была проведена познавательная беседа «Земному притяженью </w:t>
      </w:r>
      <w:proofErr w:type="gramStart"/>
      <w:r w:rsidRPr="006D1CAD">
        <w:rPr>
          <w:rFonts w:ascii="Times New Roman" w:hAnsi="Times New Roman" w:cs="Times New Roman"/>
          <w:sz w:val="24"/>
          <w:szCs w:val="24"/>
        </w:rPr>
        <w:t>вопреки</w:t>
      </w:r>
      <w:proofErr w:type="gramEnd"/>
      <w:r w:rsidRPr="006D1CAD">
        <w:rPr>
          <w:rFonts w:ascii="Times New Roman" w:hAnsi="Times New Roman" w:cs="Times New Roman"/>
          <w:sz w:val="24"/>
          <w:szCs w:val="24"/>
        </w:rPr>
        <w:t>» для учеников 4а класса СШ№4; в Городской библиотеке прошло игровое мероприятие: «Впереди далекие галактики». «Мир на земле вашим подвигом создан» - урок мужества, «Эти строки обжигала пламенем война» - музыкально-поэтическая страница были посвящены Дню победы.  Проводились  эти мероприятия в начале мая для учеников 4а класса СШ№4 и 8в класса СШ№2. Ребятам библиотекари  рассказали о самых значимых сражениях Великой Отечественной войны, о героях, так и оставшихся непобежденными даже посмертно, были показаны кадры хроники, звучали песни и стихи военных лет.  Мероприятия сопровождались показом презентаций  и обзором книжной выставки-просмотра: «Мир на земле Вашим подвигом создан».</w:t>
      </w:r>
    </w:p>
    <w:p w:rsidR="006D1CAD" w:rsidRPr="006D1CAD" w:rsidRDefault="006D1CAD" w:rsidP="006D1CAD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1CAD">
        <w:rPr>
          <w:rFonts w:ascii="Times New Roman" w:hAnsi="Times New Roman" w:cs="Times New Roman"/>
          <w:sz w:val="24"/>
          <w:szCs w:val="24"/>
          <w:lang w:val="ru-RU"/>
        </w:rPr>
        <w:t xml:space="preserve">В Городской библиотеке прошли следующие мероприятия: «Память, высеченная на камне» </w:t>
      </w:r>
      <w:proofErr w:type="gramStart"/>
      <w:r w:rsidRPr="006D1CAD">
        <w:rPr>
          <w:rFonts w:ascii="Times New Roman" w:hAnsi="Times New Roman" w:cs="Times New Roman"/>
          <w:sz w:val="24"/>
          <w:szCs w:val="24"/>
          <w:lang w:val="ru-RU"/>
        </w:rPr>
        <w:t>-у</w:t>
      </w:r>
      <w:proofErr w:type="gramEnd"/>
      <w:r w:rsidRPr="006D1CAD">
        <w:rPr>
          <w:rFonts w:ascii="Times New Roman" w:hAnsi="Times New Roman" w:cs="Times New Roman"/>
          <w:sz w:val="24"/>
          <w:szCs w:val="24"/>
          <w:lang w:val="ru-RU"/>
        </w:rPr>
        <w:t>стный журнал, посвященный городам-героям для учащихся 8 класса СШ №3.</w:t>
      </w:r>
    </w:p>
    <w:p w:rsidR="006D1CAD" w:rsidRPr="006D1CAD" w:rsidRDefault="006D1CAD" w:rsidP="006D1CAD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1C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1CAD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6D1CAD">
        <w:rPr>
          <w:rFonts w:ascii="Times New Roman" w:hAnsi="Times New Roman" w:cs="Times New Roman"/>
          <w:sz w:val="24"/>
          <w:szCs w:val="24"/>
          <w:lang w:val="ru-RU"/>
        </w:rPr>
        <w:t xml:space="preserve">«Победный май мы не забудем» - час мужества для учащихся 1 класса СШ №3 </w:t>
      </w:r>
    </w:p>
    <w:p w:rsidR="006D1CAD" w:rsidRPr="006D1CAD" w:rsidRDefault="006D1CAD" w:rsidP="006D1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CAD" w:rsidRPr="006D1CAD" w:rsidRDefault="006D1CAD" w:rsidP="006D1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CAD" w:rsidRPr="006D1CAD" w:rsidRDefault="006D1CAD" w:rsidP="006D1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AD">
        <w:rPr>
          <w:rFonts w:ascii="Times New Roman" w:hAnsi="Times New Roman" w:cs="Times New Roman"/>
          <w:b/>
          <w:sz w:val="24"/>
          <w:szCs w:val="24"/>
        </w:rPr>
        <w:t>Духовно-нравственное просвещение.</w:t>
      </w:r>
      <w:r w:rsidRPr="006D1CAD">
        <w:rPr>
          <w:rFonts w:ascii="Times New Roman" w:hAnsi="Times New Roman" w:cs="Times New Roman"/>
          <w:sz w:val="24"/>
          <w:szCs w:val="24"/>
        </w:rPr>
        <w:t xml:space="preserve"> В рамках этого направления проводились следующие мероприятия: беседа «Масленичная неделя», фольклорно-игровая программа «Гори, солнце, ярче», фольклорно-игровая программа «Русская, старинная, румяная да блинная», турнир эрудитов </w:t>
      </w:r>
      <w:proofErr w:type="gramStart"/>
      <w:r w:rsidRPr="006D1CA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D1CAD">
        <w:rPr>
          <w:rFonts w:ascii="Times New Roman" w:hAnsi="Times New Roman" w:cs="Times New Roman"/>
          <w:sz w:val="24"/>
          <w:szCs w:val="24"/>
        </w:rPr>
        <w:t xml:space="preserve"> дню Татьяны «Татьяна, милая Татьяна», </w:t>
      </w:r>
      <w:proofErr w:type="spellStart"/>
      <w:r w:rsidRPr="006D1CAD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6D1CAD">
        <w:rPr>
          <w:rFonts w:ascii="Times New Roman" w:hAnsi="Times New Roman" w:cs="Times New Roman"/>
          <w:sz w:val="24"/>
          <w:szCs w:val="24"/>
        </w:rPr>
        <w:t xml:space="preserve">-игровая программа «Веселая капель». К Международному Дню семьи в Детской библиотеке была проведена </w:t>
      </w:r>
      <w:proofErr w:type="spellStart"/>
      <w:r w:rsidRPr="006D1CAD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6D1CAD">
        <w:rPr>
          <w:rFonts w:ascii="Times New Roman" w:hAnsi="Times New Roman" w:cs="Times New Roman"/>
          <w:sz w:val="24"/>
          <w:szCs w:val="24"/>
        </w:rPr>
        <w:t xml:space="preserve">-игровая программа «В гости к книге всей семьей». На мероприятие были приглашены ученики 3б СШ№1. </w:t>
      </w:r>
    </w:p>
    <w:p w:rsidR="006D1CAD" w:rsidRPr="006D1CAD" w:rsidRDefault="006D1CAD" w:rsidP="006D1CA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D1CAD" w:rsidRPr="006D1CAD" w:rsidRDefault="006D1CAD" w:rsidP="006D1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AD">
        <w:rPr>
          <w:rFonts w:ascii="Times New Roman" w:hAnsi="Times New Roman" w:cs="Times New Roman"/>
          <w:b/>
          <w:sz w:val="24"/>
          <w:szCs w:val="24"/>
        </w:rPr>
        <w:t>Экология и здоровье.</w:t>
      </w:r>
      <w:r w:rsidRPr="006D1CAD">
        <w:rPr>
          <w:rFonts w:ascii="Times New Roman" w:hAnsi="Times New Roman" w:cs="Times New Roman"/>
          <w:sz w:val="24"/>
          <w:szCs w:val="24"/>
        </w:rPr>
        <w:t xml:space="preserve"> По данному направлению также проводятся различные формы массовой работы. </w:t>
      </w:r>
      <w:proofErr w:type="spellStart"/>
      <w:r w:rsidRPr="006D1CAD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6D1CAD">
        <w:rPr>
          <w:rFonts w:ascii="Times New Roman" w:hAnsi="Times New Roman" w:cs="Times New Roman"/>
          <w:sz w:val="24"/>
          <w:szCs w:val="24"/>
        </w:rPr>
        <w:t xml:space="preserve">-игровая программа «Много конкурсов, затей, приходи играть скорей» прошла в январе  для ребят, посещающих экологический  центр. Посвящена  она была зиме. 1 марта – День кошек. Этому была посвящена викторина «Ах, как много на свете кошек, нам с тобой их не счесть никогда…», прошедшая в начале марта. К Всемирному Дню водных ресурсов в Детской библиотеке прошла познавательная викторина «Океаны и моря по земле текут не зря» для учеников 5в класса СШ№ 2.  </w:t>
      </w:r>
      <w:r w:rsidRPr="006D1C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Познавательная беседа с элементами викторины  «Эта удивительная природа» прошла в Городской библиотеке</w:t>
      </w:r>
      <w:r w:rsidRPr="006D1CAD">
        <w:rPr>
          <w:rFonts w:ascii="Times New Roman" w:hAnsi="Times New Roman" w:cs="Times New Roman"/>
          <w:sz w:val="24"/>
          <w:szCs w:val="24"/>
        </w:rPr>
        <w:t>. Присутствовало  10 человек.</w:t>
      </w:r>
    </w:p>
    <w:p w:rsidR="006D1CAD" w:rsidRPr="006D1CAD" w:rsidRDefault="006D1CAD" w:rsidP="006D1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A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D1CAD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6D1CAD">
        <w:rPr>
          <w:rFonts w:ascii="Times New Roman" w:hAnsi="Times New Roman" w:cs="Times New Roman"/>
          <w:sz w:val="24"/>
          <w:szCs w:val="24"/>
        </w:rPr>
        <w:t xml:space="preserve">-игровое мероприятие «Я здоровье берегу – сам себе я помогу», посвященное  Всемирному Дню здоровья, прошло 6 апреля  для учеников 4б класса СШ№4 в Детской библиотеке. Экологическую прогулку «Почему щегол на ветке веселей поёт, чем в клетке»  сотрудники Городской библиотеки провели с подготовительной и старшей группой детского сада «Колокольчик». </w:t>
      </w:r>
    </w:p>
    <w:p w:rsidR="006D1CAD" w:rsidRPr="006D1CAD" w:rsidRDefault="006D1CAD" w:rsidP="006D1CAD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1CAD" w:rsidRPr="006D1CAD" w:rsidRDefault="006D1CAD" w:rsidP="006D1CAD">
      <w:pPr>
        <w:jc w:val="both"/>
        <w:rPr>
          <w:rFonts w:ascii="Times New Roman" w:hAnsi="Times New Roman" w:cs="Times New Roman"/>
          <w:sz w:val="24"/>
          <w:szCs w:val="24"/>
        </w:rPr>
      </w:pPr>
      <w:r w:rsidRPr="006D1CAD">
        <w:rPr>
          <w:rFonts w:ascii="Times New Roman" w:hAnsi="Times New Roman" w:cs="Times New Roman"/>
          <w:b/>
          <w:sz w:val="24"/>
          <w:szCs w:val="24"/>
        </w:rPr>
        <w:t>Художественно - эстетическое воспитание.</w:t>
      </w:r>
      <w:r w:rsidRPr="006D1CAD">
        <w:rPr>
          <w:rFonts w:ascii="Times New Roman" w:hAnsi="Times New Roman" w:cs="Times New Roman"/>
          <w:sz w:val="24"/>
          <w:szCs w:val="24"/>
        </w:rPr>
        <w:t xml:space="preserve"> Большая работа ведется в плане эстетического воспитания детей и молодежи.   В данном направлении проводятся мероприятия, посвященные  художественным произведениям,   авторам книг, поэтам  и  композиторам.  Так 25 января  прошел творческий вечер Владимира Высоцкого «Я, конечно, вернусь» для учеников 10 б класса СШ№2. Библиотекарь рассказала ребятам о тяжелом творческом пути Высоцкого, о его любви  и внезапной смерти. Приглашенный на встречу гость – почитатель таланта Высоцкого Павел Афанасьев  исполнил песни поэта. На весенних каникулах в Детской библиотеке прошли мероприятия в рамках Недели Детской Книги. Открытие Недели началось с праздничной программы «Знатоки сказок», которая проводилась по типу телевизионной передачи «Умники и умницы». Далее была проведена викторина по творчеству Шарля Перро «Великий сказочник». Юбилею сказки «Аленький цветочек» </w:t>
      </w:r>
      <w:proofErr w:type="spellStart"/>
      <w:r w:rsidRPr="006D1CAD">
        <w:rPr>
          <w:rFonts w:ascii="Times New Roman" w:hAnsi="Times New Roman" w:cs="Times New Roman"/>
          <w:sz w:val="24"/>
          <w:szCs w:val="24"/>
        </w:rPr>
        <w:t>С.Т.Аксакова</w:t>
      </w:r>
      <w:proofErr w:type="spellEnd"/>
      <w:r w:rsidRPr="006D1CAD">
        <w:rPr>
          <w:rFonts w:ascii="Times New Roman" w:hAnsi="Times New Roman" w:cs="Times New Roman"/>
          <w:sz w:val="24"/>
          <w:szCs w:val="24"/>
        </w:rPr>
        <w:t xml:space="preserve"> было посвящено мероприятие «Поздравим книгу с юбилеем». «Проносит времени река его творенья сквозь века» - викторина под таким названьем была посвящена творчеству </w:t>
      </w:r>
      <w:proofErr w:type="spellStart"/>
      <w:r w:rsidRPr="006D1CAD">
        <w:rPr>
          <w:rFonts w:ascii="Times New Roman" w:hAnsi="Times New Roman" w:cs="Times New Roman"/>
          <w:sz w:val="24"/>
          <w:szCs w:val="24"/>
        </w:rPr>
        <w:t>А.Н.Толстого</w:t>
      </w:r>
      <w:proofErr w:type="spellEnd"/>
      <w:r w:rsidRPr="006D1CAD">
        <w:rPr>
          <w:rFonts w:ascii="Times New Roman" w:hAnsi="Times New Roman" w:cs="Times New Roman"/>
          <w:sz w:val="24"/>
          <w:szCs w:val="24"/>
        </w:rPr>
        <w:t xml:space="preserve"> и также прошла в рамках Недели детской и юношеской книги. Была оформлена книжная выставка «Богат и разнообразен сказки мир». </w:t>
      </w:r>
      <w:r w:rsidRPr="006D1CAD">
        <w:rPr>
          <w:rFonts w:ascii="Times New Roman" w:hAnsi="Times New Roman" w:cs="Times New Roman"/>
          <w:color w:val="000000"/>
          <w:sz w:val="24"/>
          <w:szCs w:val="24"/>
        </w:rPr>
        <w:t>Литературная игра к 390-летию со дня рождения Шарля Перро «Неподражаемый Шарль Перро»</w:t>
      </w:r>
      <w:r w:rsidRPr="006D1CAD">
        <w:rPr>
          <w:rFonts w:ascii="Times New Roman" w:hAnsi="Times New Roman" w:cs="Times New Roman"/>
          <w:sz w:val="24"/>
          <w:szCs w:val="24"/>
        </w:rPr>
        <w:t xml:space="preserve"> для воспитанников детского сада «Колокольчик». </w:t>
      </w:r>
      <w:r w:rsidRPr="006D1CAD">
        <w:rPr>
          <w:rFonts w:ascii="Times New Roman" w:hAnsi="Times New Roman" w:cs="Times New Roman"/>
          <w:color w:val="000000"/>
          <w:sz w:val="24"/>
          <w:szCs w:val="24"/>
        </w:rPr>
        <w:t xml:space="preserve">Викторина к Международному дню родного языка «Загадки родного языка» для ребят 1 класса МКОУ СШ №5. С подготовительными группами детского сада «Светлячок» Городская библиотека провела мероприятие «Путешествие по сказкам С.Т. Аксакова» к  160-летию  книги.  «В гости к детским писателям, поэтам и сказочникам» </w:t>
      </w:r>
      <w:r w:rsidRPr="006D1CAD">
        <w:rPr>
          <w:rFonts w:ascii="Times New Roman" w:eastAsia="Times New Roman" w:hAnsi="Times New Roman" w:cs="Times New Roman"/>
          <w:sz w:val="24"/>
          <w:szCs w:val="24"/>
        </w:rPr>
        <w:t xml:space="preserve">под таким названием в этом году прошел праздник Недели Детской книги в Городской библиотеке. Не отходя от традиции ребят, как всегда ждали в этот день, игры, конкурсы и развлечения. Также прошли в Городской библиотеке следующие мероприятия: </w:t>
      </w:r>
      <w:r w:rsidRPr="006D1CAD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литературная прогулка по произведениям </w:t>
      </w:r>
      <w:proofErr w:type="spellStart"/>
      <w:r w:rsidRPr="006D1CAD">
        <w:rPr>
          <w:rFonts w:ascii="Times New Roman" w:hAnsi="Times New Roman" w:cs="Times New Roman"/>
          <w:color w:val="000000"/>
          <w:sz w:val="24"/>
          <w:szCs w:val="24"/>
        </w:rPr>
        <w:t>В.Драгунского</w:t>
      </w:r>
      <w:proofErr w:type="spellEnd"/>
      <w:r w:rsidRPr="006D1CAD">
        <w:rPr>
          <w:rFonts w:ascii="Times New Roman" w:hAnsi="Times New Roman" w:cs="Times New Roman"/>
          <w:color w:val="000000"/>
          <w:sz w:val="24"/>
          <w:szCs w:val="24"/>
        </w:rPr>
        <w:t xml:space="preserve"> «В стране фантазий и проказ, и озорных затей», литературно-конкурсная программа «Страна знаний и умений», </w:t>
      </w:r>
      <w:r w:rsidRPr="006D1CAD">
        <w:rPr>
          <w:rFonts w:ascii="Times New Roman" w:hAnsi="Times New Roman" w:cs="Times New Roman"/>
          <w:sz w:val="24"/>
          <w:szCs w:val="24"/>
        </w:rPr>
        <w:t>л</w:t>
      </w:r>
      <w:r w:rsidRPr="006D1CAD">
        <w:rPr>
          <w:rFonts w:ascii="Times New Roman" w:hAnsi="Times New Roman" w:cs="Times New Roman"/>
          <w:color w:val="000000"/>
          <w:sz w:val="24"/>
          <w:szCs w:val="24"/>
        </w:rPr>
        <w:t>итературная викторина</w:t>
      </w:r>
      <w:r w:rsidRPr="006D1CAD">
        <w:rPr>
          <w:rFonts w:ascii="Times New Roman" w:hAnsi="Times New Roman" w:cs="Times New Roman"/>
          <w:sz w:val="24"/>
          <w:szCs w:val="24"/>
        </w:rPr>
        <w:t xml:space="preserve"> </w:t>
      </w:r>
      <w:r w:rsidRPr="006D1CAD">
        <w:rPr>
          <w:rFonts w:ascii="Times New Roman" w:hAnsi="Times New Roman" w:cs="Times New Roman"/>
          <w:color w:val="000000"/>
          <w:sz w:val="24"/>
          <w:szCs w:val="24"/>
        </w:rPr>
        <w:t>«Сказки волшебного зонта</w:t>
      </w:r>
      <w:r w:rsidRPr="006D1CAD">
        <w:rPr>
          <w:rFonts w:ascii="Times New Roman" w:hAnsi="Times New Roman" w:cs="Times New Roman"/>
          <w:sz w:val="24"/>
          <w:szCs w:val="24"/>
        </w:rPr>
        <w:t xml:space="preserve">. </w:t>
      </w:r>
      <w:r w:rsidRPr="006D1CAD">
        <w:rPr>
          <w:rFonts w:ascii="Times New Roman" w:hAnsi="Times New Roman" w:cs="Times New Roman"/>
          <w:color w:val="000000"/>
          <w:sz w:val="24"/>
          <w:szCs w:val="24"/>
        </w:rPr>
        <w:t xml:space="preserve">В мае традиционно прошел вечер-встреча к Общероссийскому дню библиотек «И верим мы, не </w:t>
      </w:r>
      <w:proofErr w:type="gramStart"/>
      <w:r w:rsidRPr="006D1CAD">
        <w:rPr>
          <w:rFonts w:ascii="Times New Roman" w:hAnsi="Times New Roman" w:cs="Times New Roman"/>
          <w:color w:val="000000"/>
          <w:sz w:val="24"/>
          <w:szCs w:val="24"/>
        </w:rPr>
        <w:t>рухнет мир вовеки пока на свете есть</w:t>
      </w:r>
      <w:proofErr w:type="gramEnd"/>
      <w:r w:rsidRPr="006D1CAD">
        <w:rPr>
          <w:rFonts w:ascii="Times New Roman" w:hAnsi="Times New Roman" w:cs="Times New Roman"/>
          <w:color w:val="000000"/>
          <w:sz w:val="24"/>
          <w:szCs w:val="24"/>
        </w:rPr>
        <w:t xml:space="preserve"> библиотеки». Литературная игра по стране книг писателя-юбиляра «Толстой </w:t>
      </w:r>
      <w:proofErr w:type="spellStart"/>
      <w:r w:rsidRPr="006D1CAD">
        <w:rPr>
          <w:rFonts w:ascii="Times New Roman" w:hAnsi="Times New Roman" w:cs="Times New Roman"/>
          <w:color w:val="000000"/>
          <w:sz w:val="24"/>
          <w:szCs w:val="24"/>
        </w:rPr>
        <w:t>детям</w:t>
      </w:r>
      <w:proofErr w:type="gramStart"/>
      <w:r w:rsidRPr="006D1CAD">
        <w:rPr>
          <w:rFonts w:ascii="Times New Roman" w:hAnsi="Times New Roman" w:cs="Times New Roman"/>
          <w:color w:val="000000"/>
          <w:sz w:val="24"/>
          <w:szCs w:val="24"/>
        </w:rPr>
        <w:t>»п</w:t>
      </w:r>
      <w:proofErr w:type="gramEnd"/>
      <w:r w:rsidRPr="006D1CAD">
        <w:rPr>
          <w:rFonts w:ascii="Times New Roman" w:hAnsi="Times New Roman" w:cs="Times New Roman"/>
          <w:color w:val="000000"/>
          <w:sz w:val="24"/>
          <w:szCs w:val="24"/>
        </w:rPr>
        <w:t>рошла</w:t>
      </w:r>
      <w:proofErr w:type="spellEnd"/>
      <w:r w:rsidRPr="006D1CAD">
        <w:rPr>
          <w:rFonts w:ascii="Times New Roman" w:hAnsi="Times New Roman" w:cs="Times New Roman"/>
          <w:color w:val="000000"/>
          <w:sz w:val="24"/>
          <w:szCs w:val="24"/>
        </w:rPr>
        <w:t xml:space="preserve"> с учащимися первого класса СШ №3 в Городской библиотеке. </w:t>
      </w:r>
      <w:r w:rsidRPr="006D1CAD">
        <w:rPr>
          <w:rFonts w:ascii="Times New Roman" w:hAnsi="Times New Roman" w:cs="Times New Roman"/>
          <w:sz w:val="24"/>
          <w:szCs w:val="24"/>
        </w:rPr>
        <w:t xml:space="preserve">Присутствовало 25 человек. </w:t>
      </w:r>
      <w:r w:rsidRPr="006D1CAD">
        <w:rPr>
          <w:rFonts w:ascii="Times New Roman" w:eastAsia="Times New Roman" w:hAnsi="Times New Roman" w:cs="Times New Roman"/>
          <w:color w:val="330000"/>
          <w:sz w:val="24"/>
          <w:szCs w:val="24"/>
        </w:rPr>
        <w:t xml:space="preserve">Для ребят детского сада  «Колокольчик» и «Светлячок»  прошли </w:t>
      </w:r>
      <w:proofErr w:type="spellStart"/>
      <w:r w:rsidRPr="006D1CAD">
        <w:rPr>
          <w:rFonts w:ascii="Times New Roman" w:eastAsia="Times New Roman" w:hAnsi="Times New Roman" w:cs="Times New Roman"/>
          <w:color w:val="330000"/>
          <w:sz w:val="24"/>
          <w:szCs w:val="24"/>
        </w:rPr>
        <w:t>конкурсно</w:t>
      </w:r>
      <w:proofErr w:type="spellEnd"/>
      <w:r w:rsidRPr="006D1CAD">
        <w:rPr>
          <w:rFonts w:ascii="Times New Roman" w:eastAsia="Times New Roman" w:hAnsi="Times New Roman" w:cs="Times New Roman"/>
          <w:color w:val="330000"/>
          <w:sz w:val="24"/>
          <w:szCs w:val="24"/>
        </w:rPr>
        <w:t xml:space="preserve">-игровые мероприятия </w:t>
      </w:r>
      <w:r w:rsidRPr="006D1CAD">
        <w:rPr>
          <w:rFonts w:ascii="Times New Roman" w:hAnsi="Times New Roman" w:cs="Times New Roman"/>
          <w:sz w:val="24"/>
          <w:szCs w:val="24"/>
        </w:rPr>
        <w:t>«Вместе с книгой веселей»</w:t>
      </w:r>
    </w:p>
    <w:p w:rsidR="006D1CAD" w:rsidRPr="006D1CAD" w:rsidRDefault="006D1CAD" w:rsidP="006D1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CAD" w:rsidRPr="006D1CAD" w:rsidRDefault="006D1CAD" w:rsidP="006D1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AD">
        <w:rPr>
          <w:rFonts w:ascii="Times New Roman" w:hAnsi="Times New Roman" w:cs="Times New Roman"/>
          <w:b/>
          <w:sz w:val="24"/>
          <w:szCs w:val="24"/>
        </w:rPr>
        <w:t xml:space="preserve"> Гражданско-правовое воспитание.</w:t>
      </w:r>
      <w:r w:rsidRPr="006D1CAD">
        <w:rPr>
          <w:rFonts w:ascii="Times New Roman" w:hAnsi="Times New Roman" w:cs="Times New Roman"/>
          <w:sz w:val="24"/>
          <w:szCs w:val="24"/>
        </w:rPr>
        <w:t xml:space="preserve"> В феврале  свое столетие отметила структура комиссий по делам несовершеннолетних. Этому событию была посвящена областная акция «На страже детства»,  в рамках которой  детская библиотека провела беседу «100 лет  на страже детства». На мероприятие были приглашены гости: ответственный </w:t>
      </w:r>
      <w:r w:rsidRPr="006D1CAD">
        <w:rPr>
          <w:rFonts w:ascii="Times New Roman" w:hAnsi="Times New Roman" w:cs="Times New Roman"/>
          <w:sz w:val="24"/>
          <w:szCs w:val="24"/>
        </w:rPr>
        <w:lastRenderedPageBreak/>
        <w:t xml:space="preserve">секретарь комиссии по делам несовершеннолетних Куприна Е.В., директор центра социальной защиты населения </w:t>
      </w:r>
      <w:proofErr w:type="spellStart"/>
      <w:r w:rsidRPr="006D1CAD">
        <w:rPr>
          <w:rFonts w:ascii="Times New Roman" w:hAnsi="Times New Roman" w:cs="Times New Roman"/>
          <w:sz w:val="24"/>
          <w:szCs w:val="24"/>
        </w:rPr>
        <w:t>Алифанова</w:t>
      </w:r>
      <w:proofErr w:type="spellEnd"/>
      <w:r w:rsidRPr="006D1CAD">
        <w:rPr>
          <w:rFonts w:ascii="Times New Roman" w:hAnsi="Times New Roman" w:cs="Times New Roman"/>
          <w:sz w:val="24"/>
          <w:szCs w:val="24"/>
        </w:rPr>
        <w:t xml:space="preserve"> Н.А. и  специалист по работе с семьёй Мамедова Е.А. Куприна Елена Валерьевна рассказала историю создания комиссии по делам несовершеннолетних, её преобразований и сфере деятельности данной структуры. Директор Центра социальной защиты рассказала о мерах </w:t>
      </w:r>
      <w:proofErr w:type="spellStart"/>
      <w:r w:rsidRPr="006D1CAD">
        <w:rPr>
          <w:rFonts w:ascii="Times New Roman" w:hAnsi="Times New Roman" w:cs="Times New Roman"/>
          <w:sz w:val="24"/>
          <w:szCs w:val="24"/>
        </w:rPr>
        <w:t>соцподдержки</w:t>
      </w:r>
      <w:proofErr w:type="spellEnd"/>
      <w:r w:rsidRPr="006D1CAD">
        <w:rPr>
          <w:rFonts w:ascii="Times New Roman" w:hAnsi="Times New Roman" w:cs="Times New Roman"/>
          <w:sz w:val="24"/>
          <w:szCs w:val="24"/>
        </w:rPr>
        <w:t xml:space="preserve"> малоимущих семей.  Мамедова Елена Александровна рассказала о волонтёрском движении в Котельниково и пригласила ребят стать его активными участниками. Мероприятие проводилось для учеников 7в класса СШ№2.</w:t>
      </w:r>
    </w:p>
    <w:p w:rsidR="006D1CAD" w:rsidRPr="006D1CAD" w:rsidRDefault="006D1CAD" w:rsidP="006D1C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CAD" w:rsidRPr="006D1CAD" w:rsidRDefault="006D1CAD" w:rsidP="006D1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AD">
        <w:rPr>
          <w:rFonts w:ascii="Times New Roman" w:hAnsi="Times New Roman" w:cs="Times New Roman"/>
          <w:b/>
          <w:sz w:val="24"/>
          <w:szCs w:val="24"/>
        </w:rPr>
        <w:t>Библиотечно-библиографическая работа.</w:t>
      </w:r>
      <w:r w:rsidRPr="006D1CAD">
        <w:rPr>
          <w:rFonts w:ascii="Times New Roman" w:hAnsi="Times New Roman" w:cs="Times New Roman"/>
          <w:sz w:val="24"/>
          <w:szCs w:val="24"/>
        </w:rPr>
        <w:t xml:space="preserve"> Работа по привлечению читателей в Детской библиотеке началась в апреле с библиотечного урока – путешествия «Экскурсия в библиотеку», </w:t>
      </w:r>
      <w:proofErr w:type="gramStart"/>
      <w:r w:rsidRPr="006D1CAD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6D1CAD">
        <w:rPr>
          <w:rFonts w:ascii="Times New Roman" w:hAnsi="Times New Roman" w:cs="Times New Roman"/>
          <w:sz w:val="24"/>
          <w:szCs w:val="24"/>
        </w:rPr>
        <w:t xml:space="preserve"> проводился для учеников 2б класса СШ№4 в Детской библиотеке. Затем для первоклашек СШ№1 и СШ№4 прошел урок-знакомство «Давайте знакомые книжки откроем» и урок – экскурсия «Знакомство с библиотекой». В Городской библиотеке прошел библиотечный урок «Королевство от</w:t>
      </w:r>
      <w:proofErr w:type="gramStart"/>
      <w:r w:rsidRPr="006D1CA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D1CAD">
        <w:rPr>
          <w:rFonts w:ascii="Times New Roman" w:hAnsi="Times New Roman" w:cs="Times New Roman"/>
          <w:sz w:val="24"/>
          <w:szCs w:val="24"/>
        </w:rPr>
        <w:t xml:space="preserve"> до Я»</w:t>
      </w:r>
    </w:p>
    <w:p w:rsidR="006D1CAD" w:rsidRPr="006D1CAD" w:rsidRDefault="006D1CAD" w:rsidP="006D1C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CAD" w:rsidRPr="006D1CAD" w:rsidRDefault="006D1CAD" w:rsidP="006D1CAD">
      <w:pPr>
        <w:jc w:val="both"/>
        <w:rPr>
          <w:rFonts w:ascii="Times New Roman" w:hAnsi="Times New Roman" w:cs="Times New Roman"/>
          <w:sz w:val="24"/>
          <w:szCs w:val="24"/>
        </w:rPr>
      </w:pPr>
      <w:r w:rsidRPr="006D1CAD">
        <w:rPr>
          <w:rFonts w:ascii="Times New Roman" w:hAnsi="Times New Roman" w:cs="Times New Roman"/>
          <w:b/>
          <w:sz w:val="24"/>
          <w:szCs w:val="24"/>
        </w:rPr>
        <w:t>Профориентация.</w:t>
      </w:r>
      <w:r w:rsidRPr="006D1CAD">
        <w:rPr>
          <w:rFonts w:ascii="Times New Roman" w:hAnsi="Times New Roman" w:cs="Times New Roman"/>
          <w:sz w:val="24"/>
          <w:szCs w:val="24"/>
        </w:rPr>
        <w:t xml:space="preserve"> В рамках этого направления в апреле была проведена беседа с элементами игры «Я б в пожарники пошел, пусть меня научат». Проводилась она для учеников 6 класса СШ№1. Библиотекарь рассказала историю возникновения профессии, интересные </w:t>
      </w:r>
      <w:proofErr w:type="gramStart"/>
      <w:r w:rsidRPr="006D1CAD">
        <w:rPr>
          <w:rFonts w:ascii="Times New Roman" w:hAnsi="Times New Roman" w:cs="Times New Roman"/>
          <w:sz w:val="24"/>
          <w:szCs w:val="24"/>
        </w:rPr>
        <w:t>факты о людях</w:t>
      </w:r>
      <w:proofErr w:type="gramEnd"/>
      <w:r w:rsidRPr="006D1CAD">
        <w:rPr>
          <w:rFonts w:ascii="Times New Roman" w:hAnsi="Times New Roman" w:cs="Times New Roman"/>
          <w:sz w:val="24"/>
          <w:szCs w:val="24"/>
        </w:rPr>
        <w:t>, прославивших ее.</w:t>
      </w:r>
    </w:p>
    <w:p w:rsidR="006D1CAD" w:rsidRPr="006D1CAD" w:rsidRDefault="006D1CAD" w:rsidP="006D1C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CAD" w:rsidRPr="006D1CAD" w:rsidRDefault="006D1CAD" w:rsidP="006D1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AD">
        <w:rPr>
          <w:rFonts w:ascii="Times New Roman" w:hAnsi="Times New Roman" w:cs="Times New Roman"/>
          <w:b/>
          <w:sz w:val="24"/>
          <w:szCs w:val="24"/>
        </w:rPr>
        <w:t>Летние оздоровительные лагеря.</w:t>
      </w:r>
      <w:r w:rsidRPr="006D1CAD">
        <w:rPr>
          <w:rFonts w:ascii="Times New Roman" w:hAnsi="Times New Roman" w:cs="Times New Roman"/>
          <w:sz w:val="24"/>
          <w:szCs w:val="24"/>
        </w:rPr>
        <w:t xml:space="preserve"> Как всегда, разнообразна по формам и направлениям работа с летними оздоровительными лагерями.  Для ребят в Детской библиотеке были проведены: праздничная программа «Пусть радуются дети на солнечной планете», интеллектуальная игра по сказкам «Умники и умницы», игра – путешествие «невероятная Австралия», </w:t>
      </w:r>
      <w:proofErr w:type="spellStart"/>
      <w:r w:rsidRPr="006D1CAD">
        <w:rPr>
          <w:rFonts w:ascii="Times New Roman" w:hAnsi="Times New Roman" w:cs="Times New Roman"/>
          <w:sz w:val="24"/>
          <w:szCs w:val="24"/>
        </w:rPr>
        <w:t>мультпарад</w:t>
      </w:r>
      <w:proofErr w:type="spellEnd"/>
      <w:r w:rsidRPr="006D1CAD">
        <w:rPr>
          <w:rFonts w:ascii="Times New Roman" w:hAnsi="Times New Roman" w:cs="Times New Roman"/>
          <w:sz w:val="24"/>
          <w:szCs w:val="24"/>
        </w:rPr>
        <w:t xml:space="preserve"> «Любимые герои книг в мультфильмах», игровая программа «Лето! </w:t>
      </w:r>
      <w:proofErr w:type="gramStart"/>
      <w:r w:rsidRPr="006D1CAD">
        <w:rPr>
          <w:rFonts w:ascii="Times New Roman" w:hAnsi="Times New Roman" w:cs="Times New Roman"/>
          <w:sz w:val="24"/>
          <w:szCs w:val="24"/>
        </w:rPr>
        <w:t xml:space="preserve">Каникулы!», познавательно-развлекательная программа «Сказку эту поведаю теперь я свету», познавательно-игровая программа «Путешествие в Африку», познавательный час «Горжусь тобой, моя Россия!», </w:t>
      </w:r>
      <w:proofErr w:type="spellStart"/>
      <w:r w:rsidRPr="006D1CAD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6D1CAD">
        <w:rPr>
          <w:rFonts w:ascii="Times New Roman" w:hAnsi="Times New Roman" w:cs="Times New Roman"/>
          <w:sz w:val="24"/>
          <w:szCs w:val="24"/>
        </w:rPr>
        <w:t>-игровая программа «Детство – славная страна», экологический час «Цветами улыбается земля», игровая программа «Футбол – игра не для лентяев, футбол – игра для молодцов», литературный маскарад «Остров «</w:t>
      </w:r>
      <w:proofErr w:type="spellStart"/>
      <w:r w:rsidRPr="006D1CAD">
        <w:rPr>
          <w:rFonts w:ascii="Times New Roman" w:hAnsi="Times New Roman" w:cs="Times New Roman"/>
          <w:sz w:val="24"/>
          <w:szCs w:val="24"/>
        </w:rPr>
        <w:t>Читалия</w:t>
      </w:r>
      <w:proofErr w:type="spellEnd"/>
      <w:r w:rsidRPr="006D1CAD">
        <w:rPr>
          <w:rFonts w:ascii="Times New Roman" w:hAnsi="Times New Roman" w:cs="Times New Roman"/>
          <w:sz w:val="24"/>
          <w:szCs w:val="24"/>
        </w:rPr>
        <w:t>» на планете «Лето».</w:t>
      </w:r>
      <w:proofErr w:type="gramEnd"/>
      <w:r w:rsidRPr="006D1CAD">
        <w:rPr>
          <w:rFonts w:ascii="Times New Roman" w:hAnsi="Times New Roman" w:cs="Times New Roman"/>
          <w:sz w:val="24"/>
          <w:szCs w:val="24"/>
        </w:rPr>
        <w:t xml:space="preserve"> Все мероприятия сопровождались показом наглядного материала, оформлением и обзором книжных выставок, веселыми конкурсами и увлекательными викторинами, победители которых получали небольшие призы.  В июне  детскую библиотеку посещали ребята с оздоровительных лагерей СОШ№3, №5,№2,  центра «Семья» и </w:t>
      </w:r>
      <w:proofErr w:type="gramStart"/>
      <w:r w:rsidRPr="006D1CAD">
        <w:rPr>
          <w:rFonts w:ascii="Times New Roman" w:hAnsi="Times New Roman" w:cs="Times New Roman"/>
          <w:sz w:val="24"/>
          <w:szCs w:val="24"/>
        </w:rPr>
        <w:t>Ленинской</w:t>
      </w:r>
      <w:proofErr w:type="gramEnd"/>
      <w:r w:rsidRPr="006D1CAD">
        <w:rPr>
          <w:rFonts w:ascii="Times New Roman" w:hAnsi="Times New Roman" w:cs="Times New Roman"/>
          <w:sz w:val="24"/>
          <w:szCs w:val="24"/>
        </w:rPr>
        <w:t xml:space="preserve"> СШ. В Городской библиотеке прошли следующие мероприятия: конкурсная игротека ко дню защиты детей  «Лето, солнце, сто фантазий»</w:t>
      </w:r>
      <w:proofErr w:type="gramStart"/>
      <w:r w:rsidRPr="006D1C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D1CAD">
        <w:rPr>
          <w:rFonts w:ascii="Times New Roman" w:hAnsi="Times New Roman" w:cs="Times New Roman"/>
          <w:sz w:val="24"/>
          <w:szCs w:val="24"/>
        </w:rPr>
        <w:t xml:space="preserve"> в </w:t>
      </w:r>
      <w:r w:rsidRPr="006D1CA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рамках Пушкинского дня в России</w:t>
      </w:r>
      <w:r w:rsidRPr="006D1C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оздоровительного  лагеря  проведена </w:t>
      </w:r>
      <w:r w:rsidRPr="006D1CAD">
        <w:rPr>
          <w:rFonts w:ascii="Times New Roman" w:hAnsi="Times New Roman" w:cs="Times New Roman"/>
          <w:sz w:val="24"/>
          <w:szCs w:val="24"/>
        </w:rPr>
        <w:t xml:space="preserve">игра-путешествие по сказкам </w:t>
      </w:r>
      <w:proofErr w:type="spellStart"/>
      <w:r w:rsidRPr="006D1CAD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6D1CAD">
        <w:rPr>
          <w:rFonts w:ascii="Times New Roman" w:hAnsi="Times New Roman" w:cs="Times New Roman"/>
          <w:sz w:val="24"/>
          <w:szCs w:val="24"/>
        </w:rPr>
        <w:t xml:space="preserve">  «В славном царстве – Пушкинском государстве»</w:t>
      </w:r>
      <w:r w:rsidRPr="006D1CAD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 xml:space="preserve"> , к</w:t>
      </w:r>
      <w:r w:rsidRPr="006D1CA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 Дню России</w:t>
      </w:r>
      <w:r w:rsidRPr="006D1C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ребят  проведена </w:t>
      </w:r>
      <w:proofErr w:type="spellStart"/>
      <w:r w:rsidRPr="006D1CAD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6D1CAD">
        <w:rPr>
          <w:rFonts w:ascii="Times New Roman" w:hAnsi="Times New Roman" w:cs="Times New Roman"/>
          <w:sz w:val="24"/>
          <w:szCs w:val="24"/>
        </w:rPr>
        <w:t>-игровая программа «Нет земли краше, чем Родина наша»</w:t>
      </w:r>
      <w:r w:rsidRPr="006D1C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 рамках Дня памяти и скорби 21 и 22 июня для детей  оздоровительных  лагерей был проведен час памяти </w:t>
      </w:r>
      <w:r w:rsidRPr="006D1CAD">
        <w:rPr>
          <w:rFonts w:ascii="Times New Roman" w:hAnsi="Times New Roman" w:cs="Times New Roman"/>
          <w:sz w:val="24"/>
          <w:szCs w:val="24"/>
        </w:rPr>
        <w:t xml:space="preserve"> «В рассветный час», игровая программа к Международному  дню друзей «Вместе весело шагать», литературный турнир по сказкам</w:t>
      </w:r>
      <w:r w:rsidRPr="006D1C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1CAD">
        <w:rPr>
          <w:rFonts w:ascii="Times New Roman" w:hAnsi="Times New Roman" w:cs="Times New Roman"/>
          <w:sz w:val="24"/>
          <w:szCs w:val="24"/>
        </w:rPr>
        <w:t xml:space="preserve">«Сказки, сказки, сказки…», турнир знатоков правил дорожного </w:t>
      </w:r>
      <w:r w:rsidRPr="006D1CAD">
        <w:rPr>
          <w:rFonts w:ascii="Times New Roman" w:hAnsi="Times New Roman" w:cs="Times New Roman"/>
          <w:sz w:val="24"/>
          <w:szCs w:val="24"/>
        </w:rPr>
        <w:lastRenderedPageBreak/>
        <w:t xml:space="preserve">движения «Светофор </w:t>
      </w:r>
      <w:proofErr w:type="spellStart"/>
      <w:r w:rsidRPr="006D1CAD">
        <w:rPr>
          <w:rFonts w:ascii="Times New Roman" w:hAnsi="Times New Roman" w:cs="Times New Roman"/>
          <w:sz w:val="24"/>
          <w:szCs w:val="24"/>
        </w:rPr>
        <w:t>Светофорович</w:t>
      </w:r>
      <w:proofErr w:type="spellEnd"/>
      <w:r w:rsidRPr="006D1CAD">
        <w:rPr>
          <w:rFonts w:ascii="Times New Roman" w:hAnsi="Times New Roman" w:cs="Times New Roman"/>
          <w:sz w:val="24"/>
          <w:szCs w:val="24"/>
        </w:rPr>
        <w:t xml:space="preserve"> и веселая компания», </w:t>
      </w:r>
      <w:proofErr w:type="spellStart"/>
      <w:r w:rsidRPr="006D1CAD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6D1CAD">
        <w:rPr>
          <w:rFonts w:ascii="Times New Roman" w:hAnsi="Times New Roman" w:cs="Times New Roman"/>
          <w:sz w:val="24"/>
          <w:szCs w:val="24"/>
        </w:rPr>
        <w:t xml:space="preserve">-игровая программа </w:t>
      </w:r>
      <w:proofErr w:type="gramStart"/>
      <w:r w:rsidRPr="006D1CA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6D1CAD">
        <w:rPr>
          <w:rFonts w:ascii="Times New Roman" w:hAnsi="Times New Roman" w:cs="Times New Roman"/>
          <w:sz w:val="24"/>
          <w:szCs w:val="24"/>
        </w:rPr>
        <w:t xml:space="preserve"> Всемирному дню охраны окружающей  среды «Мир планеты и его тайны»,  экологическая игра «Природе надо помогать». </w:t>
      </w:r>
    </w:p>
    <w:p w:rsidR="006D1CAD" w:rsidRPr="006D1CAD" w:rsidRDefault="006D1CAD" w:rsidP="006D1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AD">
        <w:rPr>
          <w:rFonts w:ascii="Times New Roman" w:hAnsi="Times New Roman" w:cs="Times New Roman"/>
          <w:sz w:val="24"/>
          <w:szCs w:val="24"/>
        </w:rPr>
        <w:t>Всего прошло 39 мероприятий для 854 ребят. В июле работа с оздоровительными лагерями будет продолжена.</w:t>
      </w:r>
    </w:p>
    <w:p w:rsidR="006D1CAD" w:rsidRPr="006D1CAD" w:rsidRDefault="006D1CAD" w:rsidP="006D1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302" w:rsidRPr="004263D6" w:rsidRDefault="00942302" w:rsidP="009423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3D6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942302" w:rsidRPr="004263D6" w:rsidRDefault="00942302" w:rsidP="00942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стоянию на 01.07.2018</w:t>
      </w:r>
      <w:r w:rsidRPr="0042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образовательная система города Котельниково  Волгоградской области включает в себя:</w:t>
      </w:r>
    </w:p>
    <w:p w:rsidR="00942302" w:rsidRPr="004263D6" w:rsidRDefault="00942302" w:rsidP="009423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дошкольное образование</w:t>
      </w:r>
      <w:r w:rsidRPr="0042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 образовательных учреждений, реализующих образовательную программу дошкольного образования. </w:t>
      </w:r>
    </w:p>
    <w:p w:rsidR="00942302" w:rsidRPr="004263D6" w:rsidRDefault="00942302" w:rsidP="009423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детей от 0 до 7 лет в городе составляет   1922  человека.  </w:t>
      </w:r>
    </w:p>
    <w:p w:rsidR="00942302" w:rsidRPr="004263D6" w:rsidRDefault="00942302" w:rsidP="009423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 w:rsidR="00751407">
        <w:rPr>
          <w:rFonts w:ascii="Times New Roman" w:eastAsia="Times New Roman" w:hAnsi="Times New Roman" w:cs="Times New Roman"/>
          <w:sz w:val="24"/>
          <w:szCs w:val="24"/>
          <w:lang w:eastAsia="ru-RU"/>
        </w:rPr>
        <w:t>ещают детские сады города - 997</w:t>
      </w:r>
      <w:r w:rsidRPr="0042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чел. (42  группы): </w:t>
      </w:r>
    </w:p>
    <w:p w:rsidR="00942302" w:rsidRPr="004263D6" w:rsidRDefault="00751407" w:rsidP="0094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 152 детей ясельного возраста (10</w:t>
      </w:r>
      <w:r w:rsidR="00942302" w:rsidRPr="0042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групп),</w:t>
      </w:r>
    </w:p>
    <w:p w:rsidR="00942302" w:rsidRPr="004263D6" w:rsidRDefault="00751407" w:rsidP="0094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 845</w:t>
      </w:r>
      <w:r w:rsidR="00942302" w:rsidRPr="0042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ребен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в возрасте от  3 до 7 лет (32</w:t>
      </w:r>
      <w:r w:rsidR="00942302" w:rsidRPr="0042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42302" w:rsidRPr="004263D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2302" w:rsidRPr="004263D6" w:rsidRDefault="00942302" w:rsidP="009423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6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дошкольным воспит</w:t>
      </w:r>
      <w:r w:rsidR="007514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анием по городу составляет -  52</w:t>
      </w:r>
      <w:r w:rsidRPr="0042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942302" w:rsidRPr="004263D6" w:rsidRDefault="00942302" w:rsidP="009423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01.07</w:t>
      </w:r>
      <w:r w:rsidR="009122C3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Pr="0042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очередь в</w:t>
      </w:r>
      <w:r w:rsidR="0075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садах составляет -  392</w:t>
      </w:r>
      <w:r w:rsidRPr="0042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</w:t>
      </w:r>
      <w:r w:rsidR="007514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</w:t>
      </w:r>
      <w:r w:rsidR="0075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  от 0 до 1,5 лет -196 человек, от  1,5 до 3 лет - 160  человек,  </w:t>
      </w:r>
      <w:proofErr w:type="gramStart"/>
      <w:r w:rsidR="00751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75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 </w:t>
      </w:r>
      <w:proofErr w:type="gramStart"/>
      <w:r w:rsidR="007514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75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лет –  36</w:t>
      </w:r>
      <w:r w:rsidRPr="0042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</w:p>
    <w:p w:rsidR="00942302" w:rsidRPr="004263D6" w:rsidRDefault="00942302" w:rsidP="009423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размер родительской  платы, установленный за присмотр и уход  в ДОУ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2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5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составил 1322</w:t>
      </w:r>
      <w:r w:rsidRPr="0042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 </w:t>
      </w:r>
      <w:r w:rsidR="00751407">
        <w:rPr>
          <w:rFonts w:ascii="Times New Roman" w:eastAsia="Times New Roman" w:hAnsi="Times New Roman" w:cs="Times New Roman"/>
          <w:sz w:val="24"/>
          <w:szCs w:val="24"/>
          <w:lang w:eastAsia="ru-RU"/>
        </w:rPr>
        <w:t>(65 рублей</w:t>
      </w:r>
      <w:r w:rsidRPr="0042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 копеек  в день</w:t>
      </w:r>
      <w:r w:rsidR="007514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26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302" w:rsidRPr="004263D6" w:rsidRDefault="00942302" w:rsidP="0094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302" w:rsidRPr="004263D6" w:rsidRDefault="00942302" w:rsidP="0094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общее образование</w:t>
      </w:r>
      <w:r w:rsidRPr="0042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общеобразовательных организаций,  которые посещают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2365</w:t>
      </w:r>
      <w:r w:rsidRPr="0042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942302" w:rsidRPr="004263D6" w:rsidRDefault="00942302" w:rsidP="00942302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2017-2018 учебном году по ФГОС начального общего образования в г. Котельниково получают образование обучающиеся 1-4 классов в количестве 1093 человека, 5-7 классов в количестве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405</w:t>
      </w:r>
      <w:r w:rsidRPr="0042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В МКОУ «СШ №1», МКОУ СШ 2  по ФГОС основного общего образования обучаются 8-9 классы (224 человека), в МКОУ СШ №2 – 10 классы (37 человек).</w:t>
      </w:r>
    </w:p>
    <w:p w:rsidR="00942302" w:rsidRPr="004263D6" w:rsidRDefault="00942302" w:rsidP="00942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302" w:rsidRPr="004263D6" w:rsidRDefault="00942302" w:rsidP="0094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дополнительное образование</w:t>
      </w:r>
      <w:r w:rsidRPr="0042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учреждения, реализующие программы дополнительного образования:</w:t>
      </w:r>
    </w:p>
    <w:p w:rsidR="00942302" w:rsidRPr="004263D6" w:rsidRDefault="00942302" w:rsidP="0094230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образовательное учреждение дополнительного образования «Детско-юношеская спортивная школа» г. Котельниково Волгоградской области (МКОУ ДО «ДЮСШ») – работающая по спортивному направлению; </w:t>
      </w:r>
    </w:p>
    <w:p w:rsidR="00942302" w:rsidRPr="004263D6" w:rsidRDefault="00942302" w:rsidP="0094230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образовательное учреждение дополнительного образования «Детский экологический центр» г. Котельниково Волгоградской области (МКОУ ДО «ДЭЦ») – работающий по эколого-биологическому направлению;</w:t>
      </w:r>
    </w:p>
    <w:p w:rsidR="00942302" w:rsidRPr="004263D6" w:rsidRDefault="00942302" w:rsidP="00942302">
      <w:pPr>
        <w:numPr>
          <w:ilvl w:val="0"/>
          <w:numId w:val="12"/>
        </w:numPr>
        <w:tabs>
          <w:tab w:val="left" w:pos="1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образовательное учреждение дополнительного образования «Центр детского творчества» Котельниковского муниципального района Волгоградской области (МКОУ ДО «ЦДТ») – работающий по художественно-эстетическому направлению.  </w:t>
      </w:r>
    </w:p>
    <w:p w:rsidR="00942302" w:rsidRPr="004263D6" w:rsidRDefault="00942302" w:rsidP="00942302">
      <w:pPr>
        <w:numPr>
          <w:ilvl w:val="0"/>
          <w:numId w:val="12"/>
        </w:numPr>
        <w:tabs>
          <w:tab w:val="left" w:pos="1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Детская школа искусств им. Ю.А. Гагарина–работающий по художественно-эстетическому и музыкальному направлению.</w:t>
      </w:r>
    </w:p>
    <w:p w:rsidR="00942302" w:rsidRPr="004263D6" w:rsidRDefault="00942302" w:rsidP="0094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учреждениях дополнительного  образования работают </w:t>
      </w:r>
      <w:r w:rsidRPr="00426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426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426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</w:t>
      </w:r>
      <w:proofErr w:type="gramEnd"/>
      <w:r w:rsidRPr="0042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посещают </w:t>
      </w:r>
      <w:r w:rsidRPr="00426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070</w:t>
      </w:r>
      <w:r w:rsidRPr="00426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детей. </w:t>
      </w:r>
      <w:r w:rsidRPr="0042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образовательные программы реализуются по направлениям: научно-техническая; физкультурно-спортивная; художественная; туристско-краеведческая; </w:t>
      </w:r>
      <w:proofErr w:type="gramStart"/>
      <w:r w:rsidRPr="004263D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естественно-научная</w:t>
      </w:r>
      <w:proofErr w:type="gramEnd"/>
      <w:r w:rsidRPr="004263D6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социально-педагогическая.</w:t>
      </w:r>
    </w:p>
    <w:p w:rsidR="00942302" w:rsidRPr="00DC6385" w:rsidRDefault="00942302" w:rsidP="0094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В  образовательных учреждениях города  Котельниково Волгоградской области реализуются мероприятия федеральных и областных целевых программ развития сферы образования:</w:t>
      </w:r>
    </w:p>
    <w:p w:rsidR="00942302" w:rsidRPr="00DC6385" w:rsidRDefault="00942302" w:rsidP="00942302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осуществляется ступенчатый переход на новые образовательные стандарты основного общего образования;</w:t>
      </w:r>
    </w:p>
    <w:p w:rsidR="00942302" w:rsidRPr="00DC6385" w:rsidRDefault="00942302" w:rsidP="00942302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развивается система поддержки талантливых детей и молодежи;</w:t>
      </w:r>
    </w:p>
    <w:p w:rsidR="00942302" w:rsidRPr="00DC6385" w:rsidRDefault="00942302" w:rsidP="00942302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осуществляется поддержка и развитие педагогического потенциала;</w:t>
      </w:r>
    </w:p>
    <w:p w:rsidR="00942302" w:rsidRPr="00DC6385" w:rsidRDefault="00942302" w:rsidP="00942302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совершенствуется школьная инфраструктура;</w:t>
      </w:r>
    </w:p>
    <w:p w:rsidR="00942302" w:rsidRPr="00DC6385" w:rsidRDefault="00942302" w:rsidP="00942302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проводятся мероприятия, направленные на сохранение и укрепление здоровья </w:t>
      </w:r>
      <w:proofErr w:type="gramStart"/>
      <w:r w:rsidRPr="00DC63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C63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2302" w:rsidRPr="00DC6385" w:rsidRDefault="00942302" w:rsidP="00942302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развивается общественно-государственное управление образовательными учреждениями.</w:t>
      </w:r>
    </w:p>
    <w:p w:rsidR="00942302" w:rsidRPr="00DC6385" w:rsidRDefault="00942302" w:rsidP="00942302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42302" w:rsidRDefault="00942302" w:rsidP="00942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0A3" w:rsidRPr="007500A3" w:rsidRDefault="007500A3" w:rsidP="007500A3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Здравоохранение.</w:t>
      </w:r>
    </w:p>
    <w:p w:rsidR="007500A3" w:rsidRPr="007500A3" w:rsidRDefault="007500A3" w:rsidP="007500A3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Проблемы сферы  здравоохранения в районе.</w:t>
      </w:r>
    </w:p>
    <w:p w:rsidR="007500A3" w:rsidRPr="007500A3" w:rsidRDefault="007500A3" w:rsidP="00750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Дефицит медицинских кадров в ГБУЗ «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Котельниковская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остается одной из самых острых проблем здравоохранения района.</w:t>
      </w:r>
    </w:p>
    <w:p w:rsidR="007500A3" w:rsidRPr="007500A3" w:rsidRDefault="007500A3" w:rsidP="007500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Сохраняется  низкая  укомплектованность врачебных должностей.</w:t>
      </w:r>
    </w:p>
    <w:p w:rsidR="007500A3" w:rsidRPr="007500A3" w:rsidRDefault="007500A3" w:rsidP="007500A3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Укомплектованность учреждений медицинским персоналом характеризуется соотношением занятых и штатных должностей в процентном выражении. Коэффициент совместительства определяется как соотношение занятых ставок и количества физических лиц.</w:t>
      </w:r>
    </w:p>
    <w:p w:rsidR="007500A3" w:rsidRPr="007500A3" w:rsidRDefault="007500A3" w:rsidP="007500A3">
      <w:pPr>
        <w:shd w:val="clear" w:color="auto" w:fill="FFFFFF"/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статистической формы № 30 «</w:t>
      </w: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медицинской организации </w:t>
      </w:r>
      <w:r w:rsidRPr="0075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за 6 мес.  2018 года укомплектованность учреждений здравоохранения врачебными кадрами в </w:t>
      </w:r>
      <w:r w:rsidRPr="007500A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ГБУЗ «</w:t>
      </w:r>
      <w:proofErr w:type="spellStart"/>
      <w:r w:rsidRPr="007500A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Котельниковская</w:t>
      </w:r>
      <w:proofErr w:type="spellEnd"/>
      <w:r w:rsidRPr="007500A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ЦРБ» </w:t>
      </w:r>
      <w:r w:rsidRPr="0075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составила 79,3 % , коэффициент совместительства остается высоким –   1,25         . </w:t>
      </w:r>
    </w:p>
    <w:p w:rsidR="007500A3" w:rsidRPr="007500A3" w:rsidRDefault="007500A3" w:rsidP="007500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Укомплектованность средними медицинскими работниками в ГБУЗ «</w:t>
      </w:r>
      <w:proofErr w:type="spellStart"/>
      <w:r w:rsidRPr="0075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Котельниковская</w:t>
      </w:r>
      <w:proofErr w:type="spellEnd"/>
      <w:r w:rsidRPr="0075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ЦРБ»</w:t>
      </w: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составила  85,9     %, коэффициент совместительства  за 6 мес.  2018 года составил     1,14.</w:t>
      </w:r>
    </w:p>
    <w:p w:rsidR="007500A3" w:rsidRPr="007500A3" w:rsidRDefault="007500A3" w:rsidP="007500A3">
      <w:pPr>
        <w:shd w:val="clear" w:color="auto" w:fill="FFFFFF"/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отмечается низкая обеспеченность медицинскими кадрами, коэффициент совместительства зачастую увеличивается, что способствует повышенной загруженности медицинского персонала.</w:t>
      </w:r>
    </w:p>
    <w:p w:rsidR="007500A3" w:rsidRPr="007500A3" w:rsidRDefault="007500A3" w:rsidP="007500A3">
      <w:pPr>
        <w:shd w:val="clear" w:color="auto" w:fill="FFFFFF"/>
        <w:tabs>
          <w:tab w:val="left" w:pos="33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         Необходимо обратить внимание на проблему старения медицинских кадров. Так в структуре медицинского персонала учреждений удельный вес молодых специалистов (до 36 лет) с высшим медицинским образованием составляет    22 %, со средним медицинским образованием – 27,1 %.    На возрастную категорию старше 50 лет приходится врачей         23 чел., что составляет 46 % и средних медицинских работников 77 чел. -  34,1 % соответственно.</w:t>
      </w:r>
    </w:p>
    <w:p w:rsidR="007500A3" w:rsidRPr="007500A3" w:rsidRDefault="007500A3" w:rsidP="007500A3">
      <w:pPr>
        <w:shd w:val="clear" w:color="auto" w:fill="FFFFFF"/>
        <w:tabs>
          <w:tab w:val="left" w:pos="332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свидетельствует о высокой нагрузке, с которой работают специалисты. Обеспечение медицинских учреждений квалифицированными кадрами – одно из главных направлений деятельности министерства здравоохранения Волгоградской области, администрации ГБУЗ «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Котельниковская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 »</w:t>
      </w:r>
    </w:p>
    <w:p w:rsidR="007500A3" w:rsidRPr="007500A3" w:rsidRDefault="007500A3" w:rsidP="007500A3">
      <w:pPr>
        <w:shd w:val="clear" w:color="auto" w:fill="FFFFFF"/>
        <w:tabs>
          <w:tab w:val="left" w:pos="332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ГБУЗ «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Котельниковская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 » принимает участие в ярмарках вакансий работников здравоохранения и фармации в ГБОУ ВПО "Волгоградский государственный медицинский университет".</w:t>
      </w:r>
    </w:p>
    <w:p w:rsidR="007500A3" w:rsidRPr="007500A3" w:rsidRDefault="007500A3" w:rsidP="007500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мерах по привлечению медицинских кадров:</w:t>
      </w:r>
    </w:p>
    <w:p w:rsidR="007500A3" w:rsidRPr="007500A3" w:rsidRDefault="007500A3" w:rsidP="00750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Котельниковская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ежемесячно  подается один список вакансий в службу занятости Котельниковского района и второй список вакансий для соотечественников приезжающих по программе переселение;  службой занятости он подается в администрацию. Также службой занятости вакансии ГБУЗ «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Котельниковская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размещаются на портале «Работа в России».</w:t>
      </w:r>
    </w:p>
    <w:p w:rsidR="007500A3" w:rsidRPr="007500A3" w:rsidRDefault="007500A3" w:rsidP="00750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Вакансии размещены на официальном сайте ГБУЗ «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Котельниковская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ЦРБ».</w:t>
      </w:r>
    </w:p>
    <w:p w:rsidR="007500A3" w:rsidRPr="007500A3" w:rsidRDefault="007500A3" w:rsidP="00750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подаются вакансии в дирекцию для размещения на сайте комитета здравоохранения.</w:t>
      </w:r>
    </w:p>
    <w:p w:rsidR="007500A3" w:rsidRPr="007500A3" w:rsidRDefault="007500A3" w:rsidP="00750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участвуем в ярмарках вакансий для привлечения врачей и среднего медицинского персонала.</w:t>
      </w:r>
    </w:p>
    <w:p w:rsidR="007500A3" w:rsidRPr="007500A3" w:rsidRDefault="007500A3" w:rsidP="00750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Котельниковская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участвует </w:t>
      </w:r>
      <w:proofErr w:type="gram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программах</w:t>
      </w:r>
      <w:proofErr w:type="gram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«Земский фельдшер» и «Земский доктор». В 2015 г. по программе «Земский фельдшер» принят на работу 1 фельдшер в 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Нагольненский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ФАП; в 2016 по программе «Земский доктор» принят на работу 1врач – терапевт  в 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Выпасновскую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 врачом-терапевтом в отделение сестринского ухода, 2018 – врач акушер-гинеколог в ЦРБ.</w:t>
      </w:r>
    </w:p>
    <w:p w:rsidR="007500A3" w:rsidRPr="007500A3" w:rsidRDefault="007500A3" w:rsidP="00750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Заключаются договоры по целевому направлению со студентами и абитуриентами ГБОУ ВПО 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ВолГМУ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России.</w:t>
      </w:r>
    </w:p>
    <w:p w:rsidR="007500A3" w:rsidRPr="007500A3" w:rsidRDefault="007500A3" w:rsidP="00750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2016г. году по целевому направлению пришли 3 специалиста – 2 врача-невролога и один врач-педиатр. </w:t>
      </w:r>
      <w:proofErr w:type="gram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2017г. приняты 3  специалиста:   2 - по лечебному делу и 1 - по педиатрии.</w:t>
      </w:r>
      <w:proofErr w:type="gram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2018г. – 3 врача по специальности лечебное дело и 1 врач по специальности педиатрия.  </w:t>
      </w:r>
    </w:p>
    <w:p w:rsidR="007500A3" w:rsidRPr="007500A3" w:rsidRDefault="007500A3" w:rsidP="00750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Врачам и среднему медицинскому персоналу не имеющих в собственности жилья и иногородним выплачивается ежемесячно компенсационная выплата в размере 7000 рублей.</w:t>
      </w:r>
      <w:proofErr w:type="gramEnd"/>
    </w:p>
    <w:p w:rsidR="007500A3" w:rsidRPr="007500A3" w:rsidRDefault="007500A3" w:rsidP="007500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        </w:t>
      </w:r>
      <w:proofErr w:type="gram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7500A3">
        <w:rPr>
          <w:rFonts w:ascii="Times New Roman" w:eastAsia="Times New Roman" w:hAnsi="Times New Roman" w:cs="Times New Roman"/>
          <w:sz w:val="24"/>
          <w:szCs w:val="24"/>
        </w:rPr>
        <w:t xml:space="preserve">Законом Волгоградской области от 21.12.2017 года № 139-ОД "О Территориальной программе государственных гарантий бесплатного оказания населению Волгоградской области медицинской помощи на 2018 год и на плановый период 2019 и 2020 годов" </w:t>
      </w: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Территориальная программа в части ОМС и в части областного бюджета утверждена с дефицитом финансового обеспечения по сравнению с потребностью 10,3 %, в том числе за</w:t>
      </w:r>
      <w:proofErr w:type="gram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средств бюджета 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ТФОМСа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бездефицитна.</w:t>
      </w:r>
    </w:p>
    <w:p w:rsidR="007500A3" w:rsidRPr="007500A3" w:rsidRDefault="007500A3" w:rsidP="0075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2018 году из средств областного бюджета производится финансирование всего двух статей - 211 «Заработная плата» и 213 «Начисления на заработную плату». Содержание структурных подразделений ГБУЗ «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Котельниковская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ЦРБ», оказывающих социально-значимые виды помощи (оказание медицинской помощи больным туберкулезом, психическими заболеваниями, наркологическими расстройствами, венерическими заболеваниями, оказание паллиативной медицинской помощи) осуществляется в основном за счет собственных средств, полученных от оказания платных медицинских услуг населению.</w:t>
      </w:r>
    </w:p>
    <w:p w:rsidR="007500A3" w:rsidRPr="007500A3" w:rsidRDefault="007500A3" w:rsidP="007500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уровень финансового обеспечения затрудняет оказание вышеперечисленных видов медицинской помощи по утвержденным стандартам диагностики и лечения. </w:t>
      </w:r>
    </w:p>
    <w:p w:rsidR="007500A3" w:rsidRPr="007500A3" w:rsidRDefault="007500A3" w:rsidP="00750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Накопившиеся проблемы, невозможно решить без программного подхода. </w:t>
      </w:r>
    </w:p>
    <w:p w:rsidR="007500A3" w:rsidRPr="007500A3" w:rsidRDefault="007500A3" w:rsidP="00750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0A3" w:rsidRPr="007500A3" w:rsidRDefault="007500A3" w:rsidP="007500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прогноза прошлого года:</w:t>
      </w:r>
    </w:p>
    <w:p w:rsidR="007500A3" w:rsidRPr="007500A3" w:rsidRDefault="007500A3" w:rsidP="00750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0A3" w:rsidRPr="007500A3" w:rsidRDefault="007500A3" w:rsidP="007500A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системы здравоохранения осуществляется с современными потребностями. </w:t>
      </w:r>
      <w:proofErr w:type="gram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медицинской помощью в 2017 году осуществлялось медицинской сетью ГБУЗ «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Котельниковская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ЦРБ», которая представлена стационаром  на  - 133  коек   круглосуточного стационара и 68 коек дневного пребывания, в том числе 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Выпасновской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участковой больницей на 16 коек сестринского ухода, взрослой и детская поликлиникой на 257 посещений в смену, ГБУЗ «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Котельниковская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стоматологическая поликлиника», двумя амбулаториями Красноярской и 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Генераловской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23 фельдшерско-акушерскими пунктами.</w:t>
      </w:r>
      <w:proofErr w:type="gramEnd"/>
    </w:p>
    <w:p w:rsidR="007500A3" w:rsidRPr="007500A3" w:rsidRDefault="007500A3" w:rsidP="007500A3">
      <w:pPr>
        <w:shd w:val="clear" w:color="auto" w:fill="FFFFFF"/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Укомплектованность врачебных должностей</w:t>
      </w:r>
      <w:r w:rsidRPr="0075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6 мес. 2018 г. в </w:t>
      </w:r>
      <w:r w:rsidRPr="007500A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ГБУЗ «</w:t>
      </w:r>
      <w:proofErr w:type="spellStart"/>
      <w:r w:rsidRPr="007500A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Котельниковская</w:t>
      </w:r>
      <w:proofErr w:type="spellEnd"/>
      <w:r w:rsidRPr="007500A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ЦРБ» </w:t>
      </w:r>
      <w:r w:rsidRPr="0075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составила      79,3         % , коэффициент совместительства – 1,25              . </w:t>
      </w:r>
    </w:p>
    <w:p w:rsidR="007500A3" w:rsidRPr="007500A3" w:rsidRDefault="007500A3" w:rsidP="007500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Укомплектованность средними медицинскими работниками в ГБУЗ «</w:t>
      </w:r>
      <w:proofErr w:type="spellStart"/>
      <w:r w:rsidRPr="0075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Котельниковская</w:t>
      </w:r>
      <w:proofErr w:type="spellEnd"/>
      <w:r w:rsidRPr="0075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ЦРБ»</w:t>
      </w: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составила     85,9  %, коэффициент совместительства за 6 мес. 2018  года  составил   1,14.              .</w:t>
      </w:r>
    </w:p>
    <w:p w:rsidR="007500A3" w:rsidRPr="007500A3" w:rsidRDefault="007500A3" w:rsidP="00750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01.07.2018 года не укомплектованы физическими лицами должности врачей  фтизиатра, врача функциональной диагностики, районного педиатра, врачом-терапевтом участковым 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Генераловская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ВА, 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Выпасновская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УБ. В детской поликлинике 8 педиатрических участков, участковых врачей педиатров –  8  , что составляет 100 % укомплектованности.</w:t>
      </w:r>
    </w:p>
    <w:p w:rsidR="007500A3" w:rsidRPr="007500A3" w:rsidRDefault="007500A3" w:rsidP="00750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0A3" w:rsidRPr="007500A3" w:rsidRDefault="007500A3" w:rsidP="0075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 6 мес.  2018 года в лечебном учреждении пролечено: 1160 пациентов в стационаре дневного пребывания и проведено больными  10262 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-дней;                  в стационаре круглосуточного пребывания  2202 пациента и проведено больными 16910        койко-дней, в 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Выпасновской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участковой больнице пролечено    152   пациента, проведено больными  2884 койко-дней.</w:t>
      </w:r>
    </w:p>
    <w:p w:rsidR="007500A3" w:rsidRPr="007500A3" w:rsidRDefault="007500A3" w:rsidP="0075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поликлинике   за 6 мес.  2018  г. число посещений составило130 006          посещений, включая профилактические и посещения на дому. Медицинским персоналом 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Генераловской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амбулатории выполнено  1763 посещений, Красноярской  амбулатории –1729    посещений.</w:t>
      </w:r>
    </w:p>
    <w:p w:rsidR="007500A3" w:rsidRPr="007500A3" w:rsidRDefault="007500A3" w:rsidP="0075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Особое внимание уделяется совершенствованию медицинской помощи матерям и детям. Программа родовых сертификатов действует с 2006 года. Благодаря программе осуществляется квалификационная и качественная медицинская помощь женщинам в период беременности, родов и в послеродовой период. Родовой сертификат позволяет женщине в период беременности бесплатно получить в женской консультации поливитамины, препараты железа, 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мультиминералы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родильном доме дополнительное питание, медикаменты.</w:t>
      </w:r>
    </w:p>
    <w:p w:rsidR="007500A3" w:rsidRPr="007500A3" w:rsidRDefault="007500A3" w:rsidP="0075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Общая стоимость родовых сертификатов, реализованных  ГБУЗ «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Котельниковская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 за 6 мес. 2018  года составила 1041 тыс. рублей.  Служба родовспоможения за счет родовых сертификатов приобрела лекарственные препараты на сумму  351,1 тыс. рублей. </w:t>
      </w:r>
    </w:p>
    <w:p w:rsidR="007500A3" w:rsidRPr="007500A3" w:rsidRDefault="007500A3" w:rsidP="0075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рамках проекта производится обследование новорожденных на ранее выявления нарушений слуха (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аудиологической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скрининг) –   68    новорожденных (это количество детей родившихся непосредственно в 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Котельниковской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ЦРБ). С целью предотвращения инвалидности от врожденных наследственных заболеваний  68    новорожденных ребенка обследованы на 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муковисцидоз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галактоземию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адреногенитальный синдром. Данный показатель значительно </w:t>
      </w:r>
      <w:proofErr w:type="gram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proofErr w:type="gram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 предыдущие годы объяснятся                                                       маршрутизацией беременных на более высокий уровень медицинских учреждений.                                                                                                С октября 2016 акушерское отделение в ГБУЗ «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Котельниковская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открыто после ремонта. </w:t>
      </w:r>
    </w:p>
    <w:p w:rsidR="007500A3" w:rsidRPr="007500A3" w:rsidRDefault="007500A3" w:rsidP="0075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оценочном периоде за 6 мес. 2018  года в ГБУЗ «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Котельниковская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ЦРБ»:</w:t>
      </w:r>
    </w:p>
    <w:p w:rsidR="007500A3" w:rsidRPr="007500A3" w:rsidRDefault="007500A3" w:rsidP="0075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обеспеченность больничными койками - 55,8 коек на 10 тыс. населения. Сокращение коечного фонда в период 2017-2019 г. – в </w:t>
      </w:r>
      <w:r w:rsidRPr="007500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кв.2017 сокращены  4 бюджетные койки сестринского ухода  в 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Выпасновской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участковой больнице.</w:t>
      </w:r>
    </w:p>
    <w:p w:rsidR="007500A3" w:rsidRPr="007500A3" w:rsidRDefault="007500A3" w:rsidP="0075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мощность амбулаторно-поликлинических учреждений на 10 тыс. населения в смену - 101,3 остается практически на прежнем уровне;</w:t>
      </w:r>
    </w:p>
    <w:p w:rsidR="007500A3" w:rsidRPr="007500A3" w:rsidRDefault="007500A3" w:rsidP="0075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последующие прогнозные 2018 - 2019 годы обеспеченность больничными койками на 10 тыс. населения составит   54,9; мощность амбулаторно-поликлинических учреждений на 10 тыс. населения останется на  уровне 101,3; численность населения на одну больничную койку составит  182,2 против 175 в 2016 году</w:t>
      </w:r>
      <w:proofErr w:type="gram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7500A3" w:rsidRPr="007500A3" w:rsidRDefault="007500A3" w:rsidP="00750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врачей на 10 тыс. населения увеличится с 17,0 в 2016 г. до 31,66; среднего медицинского персонала на 10 тыс. населения  соответственно </w:t>
      </w:r>
      <w:proofErr w:type="gram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59,0 до 78,22. Население на одного работника среднего медицинского персонала  снизится с 167,8 до 165,1.</w:t>
      </w:r>
      <w:r w:rsidRPr="007500A3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 </w:t>
      </w:r>
    </w:p>
    <w:p w:rsidR="007500A3" w:rsidRPr="007500A3" w:rsidRDefault="007500A3" w:rsidP="00750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2017 год одним из мероприятий Программы «Устойчивое развитие сельских территорий на 2017-2019 годы и на период до 2020 года» было запланировано строительство фельдшерско-акушерского пункта в пос. Равнинный Котельниковского муниципального района на 30 посещений в смену. Финансирование: областной бюджет – 10862,0 тыс. руб. Объект сдан в эксплуатацию.</w:t>
      </w:r>
    </w:p>
    <w:p w:rsidR="007500A3" w:rsidRPr="007500A3" w:rsidRDefault="007500A3" w:rsidP="00750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долгосрочной областной программы «</w:t>
      </w:r>
      <w:r w:rsidRPr="0075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общественной инфраструктуры территории Волгоградской области в целях освоения </w:t>
      </w:r>
      <w:proofErr w:type="spellStart"/>
      <w:r w:rsidRPr="0075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Гремячинского</w:t>
      </w:r>
      <w:proofErr w:type="spellEnd"/>
      <w:r w:rsidRPr="0075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месторождения калийных солей» на 2017-2019 годы</w:t>
      </w: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предусмотрено  и  начато строительство в 2017 году:</w:t>
      </w:r>
    </w:p>
    <w:p w:rsidR="007500A3" w:rsidRPr="007500A3" w:rsidRDefault="007500A3" w:rsidP="00750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поликлиники на 500 посещений в смену в пос. Дубовая роща в    г. Котельниково. Учитывая приоритет развития профилактической направленности в здравоохранении и приток работающих граждан, которым будут регулярно проводиться периодические медицинские осмотры, строительство поликлиники мощностью на 500 посещений в смену при двух сменном режиме работы позволит обеспечить потребность в амбулаторно-поликлинической помощи в необходимом объеме;</w:t>
      </w:r>
    </w:p>
    <w:p w:rsidR="007500A3" w:rsidRPr="007500A3" w:rsidRDefault="007500A3" w:rsidP="00750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центральной районной больницы на 250 коек в пос. Дубовая роща                                              г. Котельниково, строительство которой обеспечит оказание первичной медико-санитарной помощи жителям Котельниковского района при условии размещения на данных койках 190 коек стационара с круглосуточным пребыванием и 60 коек дневного стационара.</w:t>
      </w:r>
    </w:p>
    <w:p w:rsidR="007500A3" w:rsidRPr="007500A3" w:rsidRDefault="007500A3" w:rsidP="00750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0A3" w:rsidRPr="007500A3" w:rsidRDefault="007500A3" w:rsidP="007500A3">
      <w:pPr>
        <w:widowControl w:val="0"/>
        <w:suppressAutoHyphens/>
        <w:spacing w:after="12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ГБУЗ «</w:t>
      </w:r>
      <w:proofErr w:type="spellStart"/>
      <w:r w:rsidRPr="00750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Котельниковская</w:t>
      </w:r>
      <w:proofErr w:type="spellEnd"/>
      <w:r w:rsidRPr="00750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ЦРБ» остается ряд проблем, требующих решения:</w:t>
      </w:r>
    </w:p>
    <w:p w:rsidR="007500A3" w:rsidRPr="007500A3" w:rsidRDefault="007500A3" w:rsidP="007500A3">
      <w:pPr>
        <w:widowControl w:val="0"/>
        <w:suppressAutoHyphens/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высокотехнологичного дорогостоящего оборудования;</w:t>
      </w:r>
    </w:p>
    <w:p w:rsidR="007500A3" w:rsidRPr="007500A3" w:rsidRDefault="007500A3" w:rsidP="007500A3">
      <w:pPr>
        <w:widowControl w:val="0"/>
        <w:suppressAutoHyphens/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программы государственных гарантий;</w:t>
      </w:r>
    </w:p>
    <w:p w:rsidR="007500A3" w:rsidRPr="007500A3" w:rsidRDefault="007500A3" w:rsidP="007500A3">
      <w:pPr>
        <w:widowControl w:val="0"/>
        <w:suppressAutoHyphens/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специалистов с высшим медицинским образованием;</w:t>
      </w:r>
    </w:p>
    <w:p w:rsidR="007500A3" w:rsidRPr="007500A3" w:rsidRDefault="007500A3" w:rsidP="007500A3">
      <w:pPr>
        <w:widowControl w:val="0"/>
        <w:suppressAutoHyphens/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своевременного финансирования.</w:t>
      </w:r>
    </w:p>
    <w:p w:rsidR="007500A3" w:rsidRPr="007500A3" w:rsidRDefault="007500A3" w:rsidP="007500A3">
      <w:pPr>
        <w:widowControl w:val="0"/>
        <w:suppressAutoHyphens/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0A3" w:rsidRPr="007500A3" w:rsidRDefault="007500A3" w:rsidP="007500A3">
      <w:pPr>
        <w:widowControl w:val="0"/>
        <w:suppressAutoHyphens/>
        <w:spacing w:after="12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Деятельность медицинских учреждений в прогнозируемом периоде будет направлена </w:t>
      </w:r>
      <w:proofErr w:type="gramStart"/>
      <w:r w:rsidRPr="00750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750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500A3" w:rsidRPr="007500A3" w:rsidRDefault="007500A3" w:rsidP="007500A3">
      <w:pPr>
        <w:widowControl w:val="0"/>
        <w:suppressAutoHyphens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Повышение качества медицинских услуг, доступность и эффективность оказания медицинской помощи на всех этапах её оказания;</w:t>
      </w:r>
    </w:p>
    <w:p w:rsidR="007500A3" w:rsidRPr="007500A3" w:rsidRDefault="007500A3" w:rsidP="00750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Укрепление материально-технической базы медицинской организации</w:t>
      </w:r>
    </w:p>
    <w:p w:rsidR="007500A3" w:rsidRPr="007500A3" w:rsidRDefault="007500A3" w:rsidP="00750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0A3" w:rsidRPr="007500A3" w:rsidRDefault="007500A3" w:rsidP="00750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0A3" w:rsidRPr="007500A3" w:rsidRDefault="007500A3" w:rsidP="00750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0A3" w:rsidRPr="007500A3" w:rsidRDefault="007500A3" w:rsidP="00750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50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00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Потребность в проведении  капитального ремонта на период 2018-2027 г</w:t>
      </w:r>
    </w:p>
    <w:p w:rsidR="007500A3" w:rsidRPr="007500A3" w:rsidRDefault="007500A3" w:rsidP="00750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500A3" w:rsidRPr="007500A3" w:rsidRDefault="007500A3" w:rsidP="00750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произведен капитальный ремонт физиотерапевтического кабинета по ул. Советская ,2</w:t>
      </w:r>
      <w:proofErr w:type="gramStart"/>
      <w:r w:rsidRPr="0075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5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произведена замена окон, крыши, полов, канализации, водоснабжения, отопления, электропроводки, наружной </w:t>
      </w:r>
      <w:proofErr w:type="spellStart"/>
      <w:r w:rsidRPr="0075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отмостки</w:t>
      </w:r>
      <w:proofErr w:type="spellEnd"/>
      <w:r w:rsidRPr="0075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наружная стяжка стен.</w:t>
      </w:r>
    </w:p>
    <w:p w:rsidR="007500A3" w:rsidRPr="007500A3" w:rsidRDefault="007500A3" w:rsidP="00750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0A3" w:rsidRPr="007500A3" w:rsidRDefault="007500A3" w:rsidP="00750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0A3" w:rsidRPr="007500A3" w:rsidRDefault="007500A3" w:rsidP="00750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0A3" w:rsidRPr="007500A3" w:rsidRDefault="007500A3" w:rsidP="00750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50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5.3. </w:t>
      </w:r>
      <w:r w:rsidRPr="007500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Потребность в  строительстве новых  объектов: </w:t>
      </w:r>
    </w:p>
    <w:p w:rsidR="007500A3" w:rsidRPr="007500A3" w:rsidRDefault="007500A3" w:rsidP="00750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500A3" w:rsidRPr="007500A3" w:rsidRDefault="007500A3" w:rsidP="0075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Ветхие объекты:</w:t>
      </w:r>
      <w:r w:rsidRPr="00750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7500A3" w:rsidRPr="007500A3" w:rsidTr="0075044C">
        <w:tc>
          <w:tcPr>
            <w:tcW w:w="5353" w:type="dxa"/>
          </w:tcPr>
          <w:p w:rsidR="007500A3" w:rsidRPr="007500A3" w:rsidRDefault="007500A3" w:rsidP="007500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500A3" w:rsidRPr="007500A3" w:rsidRDefault="007500A3" w:rsidP="007500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00A3" w:rsidRPr="007500A3" w:rsidRDefault="007500A3" w:rsidP="0075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0A3" w:rsidRPr="007500A3" w:rsidRDefault="007500A3" w:rsidP="0075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Терновский ФАП: </w:t>
      </w:r>
      <w:proofErr w:type="gram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</w:t>
      </w:r>
      <w:proofErr w:type="gram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    х. Терновой, ул. Степная, 7. Находится в ветхом приспособленном помещении, не 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соответствущем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площади (41,5 кв. м).</w:t>
      </w:r>
      <w:r w:rsidRPr="0075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постройки -1954.  </w:t>
      </w:r>
    </w:p>
    <w:p w:rsidR="007500A3" w:rsidRPr="007500A3" w:rsidRDefault="007500A3" w:rsidP="0075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Ориентировочная  стоимость строительства  20 000,0 тыс. руб.</w:t>
      </w: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00A3" w:rsidRPr="007500A3" w:rsidRDefault="007500A3" w:rsidP="0075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0A3" w:rsidRPr="007500A3" w:rsidRDefault="007500A3" w:rsidP="0075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Рассветинский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ФАП: Волгоградская обл., 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    х. Рассвет, ул. Есенина, 12. Находится в ветхом здании, не 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соответствущем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площади (29,6 кв. м), требующем капитального ремонта.</w:t>
      </w:r>
      <w:r w:rsidRPr="0075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постройки -1978.  Ориентировочная  стоимость строительства  20 000,0 тыс. руб.</w:t>
      </w:r>
    </w:p>
    <w:p w:rsidR="007500A3" w:rsidRPr="007500A3" w:rsidRDefault="007500A3" w:rsidP="0075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Нижнечернянский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ФАП:  </w:t>
      </w:r>
      <w:proofErr w:type="gram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</w:t>
      </w:r>
      <w:proofErr w:type="gram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    х. Нижние Черни, ул. Центральная, 3. Находится в ветхом, приспособленном  помещении  площадью (22,8 кв. м).</w:t>
      </w:r>
      <w:r w:rsidRPr="0075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постройки -1963.  </w:t>
      </w:r>
    </w:p>
    <w:p w:rsidR="007500A3" w:rsidRPr="007500A3" w:rsidRDefault="007500A3" w:rsidP="0075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Ориентировочная  стоимость строительства  20 000,0 тыс. руб.</w:t>
      </w:r>
    </w:p>
    <w:p w:rsidR="007500A3" w:rsidRPr="007500A3" w:rsidRDefault="007500A3" w:rsidP="0075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0A3" w:rsidRPr="007500A3" w:rsidRDefault="007500A3" w:rsidP="00750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500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Новые объекты: </w:t>
      </w:r>
    </w:p>
    <w:p w:rsidR="007500A3" w:rsidRPr="007500A3" w:rsidRDefault="007500A3" w:rsidP="0075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приказом  комитета здравоохранения Волгоградской области от 19.08.2015 « 2765 « Об организации размещения медицинских организаций и их структурных подразделений, оказывающих первичную медико-санитарную помощь  на территории Волгоградской области»  и приказа комитета здравоохранения Волгоградской области от 30 декабря  2016 года № 4288  «О внесении изменений в приказ   комитета здравоохранения Волгоградской области об  организации размещения медицинских организаций и их структурных подразделений, оказывающих первичную</w:t>
      </w:r>
      <w:proofErr w:type="gram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медико-санитарную помощь на территории Волгоградской  области»   Котельниковском  муниципальном районе  должны быть развернуты дополнительно 4  врачебные амбулатории:  в х.  </w:t>
      </w:r>
      <w:proofErr w:type="gram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Нагольный</w:t>
      </w:r>
      <w:proofErr w:type="gram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х.  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Пимено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-Черни, х. 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Семичный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х. 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Нижнеяблочный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</w:p>
    <w:p w:rsidR="007500A3" w:rsidRPr="007500A3" w:rsidRDefault="007500A3" w:rsidP="00750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0A3" w:rsidRPr="007500A3" w:rsidRDefault="007500A3" w:rsidP="0075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Семиченский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ФАП: </w:t>
      </w:r>
      <w:proofErr w:type="gram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</w:t>
      </w:r>
      <w:proofErr w:type="gram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                          х. 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Семичный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Почтовая, 1/2. Находится в ветхом здании</w:t>
      </w:r>
      <w:proofErr w:type="gram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принадлежавшему военному совхозу. В настоящий момент  не определен собственник. Занимаемая площадь – 79,5 кв. м.</w:t>
      </w:r>
      <w:r w:rsidRPr="0075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постройки -1963.  </w:t>
      </w:r>
    </w:p>
    <w:p w:rsidR="007500A3" w:rsidRPr="007500A3" w:rsidRDefault="007500A3" w:rsidP="0075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х. 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Семичном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развернута врачебная амбулатория, что предполагает строительство здания.</w:t>
      </w:r>
      <w:r w:rsidRPr="0075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Ориентировочная  стоимость строительства  30 000,0 тыс. руб.</w:t>
      </w:r>
    </w:p>
    <w:p w:rsidR="007500A3" w:rsidRPr="007500A3" w:rsidRDefault="007500A3" w:rsidP="00750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0A3" w:rsidRPr="007500A3" w:rsidRDefault="007500A3" w:rsidP="0075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Пимено-Чернянский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ФАП: </w:t>
      </w:r>
      <w:proofErr w:type="gram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</w:t>
      </w:r>
      <w:proofErr w:type="gram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                       х. 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Пимено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-Черни, ул. М. 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Цепилова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16. Находится в ветхом здании, не 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соответствущем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площади (74,4 кв. м)</w:t>
      </w:r>
      <w:r w:rsidRPr="0075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постройки -1963.  </w:t>
      </w:r>
    </w:p>
    <w:p w:rsidR="007500A3" w:rsidRPr="007500A3" w:rsidRDefault="007500A3" w:rsidP="0075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х. 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Пимено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-Черни должна быть развернута врачебная амбулатория, что предполагает строительство здания.</w:t>
      </w:r>
      <w:r w:rsidRPr="0075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Ориентировочная  стоимость строительства  30 000,0 тыс. руб.</w:t>
      </w:r>
    </w:p>
    <w:p w:rsidR="007500A3" w:rsidRPr="007500A3" w:rsidRDefault="007500A3" w:rsidP="00750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0A3" w:rsidRPr="007500A3" w:rsidRDefault="007500A3" w:rsidP="0075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Наголенский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ФАП: </w:t>
      </w:r>
      <w:proofErr w:type="gram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</w:t>
      </w:r>
      <w:proofErr w:type="gram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                                  х. Нагольный, ул. Школьная, 9. Находится в ветхом здании. Занимаемая площадь – 118,3 кв. м.</w:t>
      </w:r>
      <w:r w:rsidRPr="0075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постройки -19563.  </w:t>
      </w:r>
    </w:p>
    <w:p w:rsidR="007500A3" w:rsidRPr="007500A3" w:rsidRDefault="007500A3" w:rsidP="0075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х. 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Пимено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-Черни должна быть развернута врачебная амбулатория, что предполагает строительство здания.</w:t>
      </w:r>
      <w:r w:rsidRPr="0075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Ориентировочная  стоимость строительства  30 000,0 тыс. руб.</w:t>
      </w:r>
    </w:p>
    <w:p w:rsidR="007500A3" w:rsidRPr="007500A3" w:rsidRDefault="007500A3" w:rsidP="007500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Нижнеяблоченская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 – в х. </w:t>
      </w:r>
      <w:proofErr w:type="spell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Нижнеяблочный</w:t>
      </w:r>
      <w:proofErr w:type="spell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населением  1142 человека, расположенном в 35  км</w:t>
      </w:r>
      <w:proofErr w:type="gram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г. Котельниково  и ____ км от Красноярской ВА. </w:t>
      </w:r>
    </w:p>
    <w:p w:rsidR="007500A3" w:rsidRPr="007500A3" w:rsidRDefault="007500A3" w:rsidP="00750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Функционирует ФАП, расположенный в здании   площадью    205    кв. м. Год постройки   -     1988     . Здание требует ремонта, замены окон, косметического ремонта</w:t>
      </w:r>
    </w:p>
    <w:p w:rsidR="007500A3" w:rsidRPr="007500A3" w:rsidRDefault="007500A3" w:rsidP="00750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0A3" w:rsidRPr="007500A3" w:rsidRDefault="007500A3" w:rsidP="00750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0A3" w:rsidRPr="007500A3" w:rsidRDefault="007500A3" w:rsidP="00750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0A3" w:rsidRPr="007500A3" w:rsidRDefault="007500A3" w:rsidP="00750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Данные</w:t>
      </w:r>
    </w:p>
    <w:p w:rsidR="007500A3" w:rsidRPr="007500A3" w:rsidRDefault="007500A3" w:rsidP="00750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ГБУЗ «</w:t>
      </w:r>
      <w:proofErr w:type="spellStart"/>
      <w:r w:rsidRPr="00750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Котельниковская</w:t>
      </w:r>
      <w:proofErr w:type="spellEnd"/>
      <w:r w:rsidRPr="00750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ЦРБ»</w:t>
      </w:r>
    </w:p>
    <w:p w:rsidR="007500A3" w:rsidRPr="007500A3" w:rsidRDefault="007500A3" w:rsidP="00750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1233"/>
        <w:gridCol w:w="1311"/>
        <w:gridCol w:w="1311"/>
        <w:gridCol w:w="1311"/>
        <w:gridCol w:w="1311"/>
        <w:gridCol w:w="1311"/>
      </w:tblGrid>
      <w:tr w:rsidR="007500A3" w:rsidRPr="007500A3" w:rsidTr="0075044C">
        <w:tc>
          <w:tcPr>
            <w:tcW w:w="1367" w:type="dxa"/>
          </w:tcPr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Обеспеченность</w:t>
            </w:r>
          </w:p>
        </w:tc>
        <w:tc>
          <w:tcPr>
            <w:tcW w:w="1367" w:type="dxa"/>
          </w:tcPr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отчет</w:t>
            </w:r>
          </w:p>
        </w:tc>
        <w:tc>
          <w:tcPr>
            <w:tcW w:w="1367" w:type="dxa"/>
          </w:tcPr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факт</w:t>
            </w:r>
          </w:p>
        </w:tc>
        <w:tc>
          <w:tcPr>
            <w:tcW w:w="1367" w:type="dxa"/>
          </w:tcPr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прогноз</w:t>
            </w:r>
          </w:p>
        </w:tc>
        <w:tc>
          <w:tcPr>
            <w:tcW w:w="1368" w:type="dxa"/>
          </w:tcPr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прогноз</w:t>
            </w:r>
          </w:p>
        </w:tc>
        <w:tc>
          <w:tcPr>
            <w:tcW w:w="1368" w:type="dxa"/>
          </w:tcPr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прогноз</w:t>
            </w:r>
          </w:p>
        </w:tc>
      </w:tr>
      <w:tr w:rsidR="007500A3" w:rsidRPr="007500A3" w:rsidTr="0075044C">
        <w:tc>
          <w:tcPr>
            <w:tcW w:w="1367" w:type="dxa"/>
          </w:tcPr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Больничными койками</w:t>
            </w:r>
          </w:p>
        </w:tc>
        <w:tc>
          <w:tcPr>
            <w:tcW w:w="1367" w:type="dxa"/>
          </w:tcPr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Коек</w:t>
            </w:r>
          </w:p>
        </w:tc>
        <w:tc>
          <w:tcPr>
            <w:tcW w:w="1367" w:type="dxa"/>
          </w:tcPr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кругло</w:t>
            </w:r>
          </w:p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суточных;</w:t>
            </w:r>
          </w:p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дневного пребывания</w:t>
            </w:r>
          </w:p>
        </w:tc>
        <w:tc>
          <w:tcPr>
            <w:tcW w:w="1367" w:type="dxa"/>
          </w:tcPr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кругло</w:t>
            </w:r>
          </w:p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суточных;</w:t>
            </w:r>
          </w:p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дневного пребывания</w:t>
            </w:r>
          </w:p>
        </w:tc>
        <w:tc>
          <w:tcPr>
            <w:tcW w:w="1367" w:type="dxa"/>
          </w:tcPr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кругло</w:t>
            </w:r>
          </w:p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суточных;</w:t>
            </w:r>
          </w:p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дневного пребывания</w:t>
            </w:r>
          </w:p>
        </w:tc>
        <w:tc>
          <w:tcPr>
            <w:tcW w:w="1368" w:type="dxa"/>
          </w:tcPr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кругло</w:t>
            </w:r>
          </w:p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суточных;</w:t>
            </w:r>
          </w:p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дневного пребывания</w:t>
            </w:r>
          </w:p>
        </w:tc>
        <w:tc>
          <w:tcPr>
            <w:tcW w:w="1368" w:type="dxa"/>
          </w:tcPr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кругло</w:t>
            </w:r>
          </w:p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суточных;</w:t>
            </w:r>
          </w:p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дневного пребывания</w:t>
            </w:r>
          </w:p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0A3" w:rsidRPr="007500A3" w:rsidTr="0075044C">
        <w:tc>
          <w:tcPr>
            <w:tcW w:w="1367" w:type="dxa"/>
          </w:tcPr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Мощностью амбулаторно-</w:t>
            </w:r>
            <w:proofErr w:type="spellStart"/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поликлиничес</w:t>
            </w:r>
            <w:proofErr w:type="spellEnd"/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учреждений</w:t>
            </w:r>
          </w:p>
        </w:tc>
        <w:tc>
          <w:tcPr>
            <w:tcW w:w="1367" w:type="dxa"/>
          </w:tcPr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года посещений в смену</w:t>
            </w:r>
          </w:p>
        </w:tc>
        <w:tc>
          <w:tcPr>
            <w:tcW w:w="1367" w:type="dxa"/>
          </w:tcPr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367" w:type="dxa"/>
          </w:tcPr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367" w:type="dxa"/>
          </w:tcPr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368" w:type="dxa"/>
          </w:tcPr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368" w:type="dxa"/>
          </w:tcPr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500A3" w:rsidRPr="007500A3" w:rsidTr="0075044C">
        <w:tc>
          <w:tcPr>
            <w:tcW w:w="1367" w:type="dxa"/>
          </w:tcPr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  <w:proofErr w:type="gramStart"/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367" w:type="dxa"/>
          </w:tcPr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0A3" w:rsidRPr="007500A3" w:rsidTr="0075044C">
        <w:tc>
          <w:tcPr>
            <w:tcW w:w="1367" w:type="dxa"/>
          </w:tcPr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врачей всех специальностей</w:t>
            </w:r>
          </w:p>
        </w:tc>
        <w:tc>
          <w:tcPr>
            <w:tcW w:w="1367" w:type="dxa"/>
          </w:tcPr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года; чел.</w:t>
            </w:r>
          </w:p>
        </w:tc>
        <w:tc>
          <w:tcPr>
            <w:tcW w:w="1367" w:type="dxa"/>
          </w:tcPr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7" w:type="dxa"/>
          </w:tcPr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67" w:type="dxa"/>
          </w:tcPr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68" w:type="dxa"/>
          </w:tcPr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68" w:type="dxa"/>
          </w:tcPr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500A3" w:rsidRPr="007500A3" w:rsidTr="0075044C">
        <w:tc>
          <w:tcPr>
            <w:tcW w:w="1367" w:type="dxa"/>
          </w:tcPr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медицинского персонала</w:t>
            </w:r>
          </w:p>
        </w:tc>
        <w:tc>
          <w:tcPr>
            <w:tcW w:w="1367" w:type="dxa"/>
          </w:tcPr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года; чел</w:t>
            </w:r>
          </w:p>
        </w:tc>
        <w:tc>
          <w:tcPr>
            <w:tcW w:w="1367" w:type="dxa"/>
          </w:tcPr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367" w:type="dxa"/>
          </w:tcPr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67" w:type="dxa"/>
          </w:tcPr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68" w:type="dxa"/>
          </w:tcPr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68" w:type="dxa"/>
          </w:tcPr>
          <w:p w:rsidR="007500A3" w:rsidRPr="007500A3" w:rsidRDefault="007500A3" w:rsidP="0075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</w:tbl>
    <w:p w:rsidR="007500A3" w:rsidRPr="007500A3" w:rsidRDefault="007500A3" w:rsidP="00750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0A3" w:rsidRPr="007500A3" w:rsidRDefault="007500A3" w:rsidP="007500A3">
      <w:pPr>
        <w:rPr>
          <w:rFonts w:eastAsiaTheme="minorEastAsia"/>
          <w:lang w:eastAsia="ru-RU"/>
        </w:rPr>
      </w:pPr>
    </w:p>
    <w:p w:rsidR="00942302" w:rsidRDefault="00942302" w:rsidP="00942302"/>
    <w:p w:rsidR="006D1CAD" w:rsidRPr="006D1CAD" w:rsidRDefault="006D1CAD" w:rsidP="006D1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36A" w:rsidRPr="006D1CAD" w:rsidRDefault="00F9336A" w:rsidP="00F93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36A" w:rsidRPr="006D1CAD" w:rsidRDefault="00F9336A" w:rsidP="00F93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36A" w:rsidRPr="006D1CAD" w:rsidRDefault="00F9336A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Pr="006D1CAD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Pr="006D1CAD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Pr="006D1CAD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Pr="006D1CAD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Pr="006D1CAD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Pr="006D1CAD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Pr="006D1CAD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Pr="006D1CAD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Pr="006D1CAD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Pr="006D1CAD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Pr="006D1CAD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Pr="006D1CAD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Pr="006D1CAD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Pr="006D1CAD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Default="006C21CF" w:rsidP="006C21CF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6C21CF" w:rsidRDefault="006C21CF" w:rsidP="006C21CF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6C21CF" w:rsidRDefault="006C21CF" w:rsidP="006C21CF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6C21CF" w:rsidRDefault="006C21CF" w:rsidP="006C21CF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6C21CF" w:rsidRDefault="006C21CF" w:rsidP="006C21CF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6C21CF" w:rsidRDefault="006C21CF" w:rsidP="006C21CF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6C21CF" w:rsidRDefault="006C21CF" w:rsidP="006C21CF">
      <w:pPr>
        <w:pStyle w:val="a3"/>
        <w:shd w:val="clear" w:color="auto" w:fill="FFFFFF"/>
        <w:spacing w:before="0" w:beforeAutospacing="0" w:after="0" w:afterAutospacing="0"/>
        <w:rPr>
          <w:b/>
        </w:rPr>
        <w:sectPr w:rsidR="006C21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21CF" w:rsidRPr="00597AB2" w:rsidRDefault="006C21CF" w:rsidP="006C21CF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6C21CF" w:rsidRDefault="006C21CF" w:rsidP="006C21CF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597AB2">
        <w:rPr>
          <w:b/>
        </w:rPr>
        <w:t>Инвестиционные проекты</w:t>
      </w:r>
      <w:r w:rsidR="004826BF">
        <w:rPr>
          <w:b/>
        </w:rPr>
        <w:t xml:space="preserve"> </w:t>
      </w:r>
    </w:p>
    <w:p w:rsidR="006C21CF" w:rsidRPr="00597AB2" w:rsidRDefault="006C21CF" w:rsidP="006C21CF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1845"/>
        <w:gridCol w:w="1844"/>
        <w:gridCol w:w="2048"/>
        <w:gridCol w:w="2093"/>
        <w:gridCol w:w="1984"/>
        <w:gridCol w:w="1701"/>
        <w:gridCol w:w="1418"/>
        <w:gridCol w:w="1353"/>
      </w:tblGrid>
      <w:tr w:rsidR="00F83B84" w:rsidRPr="00672EC3" w:rsidTr="00F83B84">
        <w:trPr>
          <w:trHeight w:val="1080"/>
        </w:trPr>
        <w:tc>
          <w:tcPr>
            <w:tcW w:w="500" w:type="dxa"/>
            <w:noWrap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672EC3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672EC3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845" w:type="dxa"/>
            <w:noWrap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Район/ГО</w:t>
            </w:r>
          </w:p>
        </w:tc>
        <w:tc>
          <w:tcPr>
            <w:tcW w:w="1844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Наименование администраций городского округа, муниципального района, сельского (городского) поселения</w:t>
            </w:r>
          </w:p>
        </w:tc>
        <w:tc>
          <w:tcPr>
            <w:tcW w:w="2048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Наименование инвестиционного проекта</w:t>
            </w:r>
          </w:p>
        </w:tc>
        <w:tc>
          <w:tcPr>
            <w:tcW w:w="2093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Наименование инвестора (с указанием организационно-правовой форм</w:t>
            </w:r>
            <w:proofErr w:type="gramStart"/>
            <w:r w:rsidRPr="00672EC3">
              <w:rPr>
                <w:rFonts w:ascii="Times New Roman" w:hAnsi="Times New Roman"/>
                <w:sz w:val="24"/>
              </w:rPr>
              <w:t>ы ООО</w:t>
            </w:r>
            <w:proofErr w:type="gramEnd"/>
            <w:r w:rsidRPr="00672EC3">
              <w:rPr>
                <w:rFonts w:ascii="Times New Roman" w:hAnsi="Times New Roman"/>
                <w:sz w:val="24"/>
              </w:rPr>
              <w:t>, ОАО, ЗАО и т.п.)</w:t>
            </w:r>
          </w:p>
        </w:tc>
        <w:tc>
          <w:tcPr>
            <w:tcW w:w="1984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Место реализации (район, хутор, село, поселение, улица, дом)</w:t>
            </w:r>
          </w:p>
        </w:tc>
        <w:tc>
          <w:tcPr>
            <w:tcW w:w="1701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Суть проекта (краткое описание, сроки реализации, окупаемость и т.п.)</w:t>
            </w:r>
          </w:p>
        </w:tc>
        <w:tc>
          <w:tcPr>
            <w:tcW w:w="1418" w:type="dxa"/>
            <w:hideMark/>
          </w:tcPr>
          <w:p w:rsidR="00F83B84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Стоимость проекта, тыс.</w:t>
            </w:r>
          </w:p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рублей</w:t>
            </w:r>
          </w:p>
        </w:tc>
        <w:tc>
          <w:tcPr>
            <w:tcW w:w="1353" w:type="dxa"/>
            <w:hideMark/>
          </w:tcPr>
          <w:p w:rsidR="00F83B84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Фактический объем инвестиций,</w:t>
            </w:r>
          </w:p>
          <w:p w:rsidR="00F83B84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 xml:space="preserve"> тыс.</w:t>
            </w:r>
          </w:p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рублей</w:t>
            </w:r>
          </w:p>
        </w:tc>
      </w:tr>
      <w:tr w:rsidR="00F83B84" w:rsidRPr="00672EC3" w:rsidTr="00F83B84">
        <w:trPr>
          <w:trHeight w:val="285"/>
        </w:trPr>
        <w:tc>
          <w:tcPr>
            <w:tcW w:w="500" w:type="dxa"/>
            <w:noWrap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5" w:type="dxa"/>
            <w:noWrap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район/</w:t>
            </w:r>
            <w:proofErr w:type="spellStart"/>
            <w:r w:rsidRPr="00672EC3">
              <w:rPr>
                <w:rFonts w:ascii="Times New Roman" w:hAnsi="Times New Roman"/>
                <w:sz w:val="24"/>
              </w:rPr>
              <w:t>го</w:t>
            </w:r>
            <w:proofErr w:type="spellEnd"/>
          </w:p>
        </w:tc>
        <w:tc>
          <w:tcPr>
            <w:tcW w:w="1844" w:type="dxa"/>
            <w:noWrap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48" w:type="dxa"/>
            <w:noWrap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93" w:type="dxa"/>
            <w:noWrap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4" w:type="dxa"/>
            <w:noWrap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18" w:type="dxa"/>
            <w:noWrap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53" w:type="dxa"/>
            <w:noWrap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8</w:t>
            </w:r>
          </w:p>
        </w:tc>
      </w:tr>
      <w:tr w:rsidR="00F83B84" w:rsidRPr="00672EC3" w:rsidTr="00F83B84">
        <w:trPr>
          <w:trHeight w:val="1905"/>
        </w:trPr>
        <w:tc>
          <w:tcPr>
            <w:tcW w:w="500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5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72EC3">
              <w:rPr>
                <w:rFonts w:ascii="Times New Roman" w:hAnsi="Times New Roman"/>
                <w:sz w:val="24"/>
              </w:rPr>
              <w:t>Котельниковский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 xml:space="preserve"> муниципальный район</w:t>
            </w:r>
          </w:p>
        </w:tc>
        <w:tc>
          <w:tcPr>
            <w:tcW w:w="1844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72EC3">
              <w:rPr>
                <w:rFonts w:ascii="Times New Roman" w:hAnsi="Times New Roman"/>
                <w:sz w:val="24"/>
              </w:rPr>
              <w:t>Котельниковское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 xml:space="preserve"> городское поселение</w:t>
            </w:r>
          </w:p>
        </w:tc>
        <w:tc>
          <w:tcPr>
            <w:tcW w:w="2048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 xml:space="preserve">Строительство нежилого здания магазина "Пятёрочка" по </w:t>
            </w:r>
            <w:proofErr w:type="spellStart"/>
            <w:r w:rsidRPr="00672EC3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672EC3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672EC3">
              <w:rPr>
                <w:rFonts w:ascii="Times New Roman" w:hAnsi="Times New Roman"/>
                <w:sz w:val="24"/>
              </w:rPr>
              <w:t>отмистрова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 xml:space="preserve">, 146, </w:t>
            </w:r>
            <w:proofErr w:type="spellStart"/>
            <w:r w:rsidRPr="00672EC3">
              <w:rPr>
                <w:rFonts w:ascii="Times New Roman" w:hAnsi="Times New Roman"/>
                <w:sz w:val="24"/>
              </w:rPr>
              <w:t>г.Котельниково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>, Волгоградской области</w:t>
            </w:r>
          </w:p>
        </w:tc>
        <w:tc>
          <w:tcPr>
            <w:tcW w:w="2093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ИП Поминов Д.В.</w:t>
            </w:r>
          </w:p>
        </w:tc>
        <w:tc>
          <w:tcPr>
            <w:tcW w:w="1984" w:type="dxa"/>
            <w:hideMark/>
          </w:tcPr>
          <w:p w:rsidR="00F83B84" w:rsidRDefault="00F83B84" w:rsidP="0075044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72EC3">
              <w:rPr>
                <w:rFonts w:ascii="Times New Roman" w:hAnsi="Times New Roman"/>
                <w:sz w:val="24"/>
              </w:rPr>
              <w:t>Котельниковский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 w:rsidRPr="00672EC3">
              <w:rPr>
                <w:rFonts w:ascii="Times New Roman" w:hAnsi="Times New Roman"/>
                <w:sz w:val="24"/>
              </w:rPr>
              <w:t>г</w:t>
            </w:r>
            <w:proofErr w:type="gramStart"/>
            <w:r w:rsidRPr="00672EC3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672EC3">
              <w:rPr>
                <w:rFonts w:ascii="Times New Roman" w:hAnsi="Times New Roman"/>
                <w:sz w:val="24"/>
              </w:rPr>
              <w:t>отельниково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>, ул.</w:t>
            </w:r>
          </w:p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72EC3">
              <w:rPr>
                <w:rFonts w:ascii="Times New Roman" w:hAnsi="Times New Roman"/>
                <w:sz w:val="24"/>
              </w:rPr>
              <w:t>Ротмистрова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>, 146.</w:t>
            </w:r>
          </w:p>
        </w:tc>
        <w:tc>
          <w:tcPr>
            <w:tcW w:w="1701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Объект реализован в 2017 г и введён в эксплуатацию.</w:t>
            </w:r>
          </w:p>
        </w:tc>
        <w:tc>
          <w:tcPr>
            <w:tcW w:w="1418" w:type="dxa"/>
            <w:noWrap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18 000,000</w:t>
            </w:r>
          </w:p>
        </w:tc>
        <w:tc>
          <w:tcPr>
            <w:tcW w:w="1353" w:type="dxa"/>
            <w:noWrap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18 000,000</w:t>
            </w:r>
          </w:p>
        </w:tc>
      </w:tr>
      <w:tr w:rsidR="00F83B84" w:rsidRPr="00672EC3" w:rsidTr="00F83B84">
        <w:trPr>
          <w:trHeight w:val="1365"/>
        </w:trPr>
        <w:tc>
          <w:tcPr>
            <w:tcW w:w="500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5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72EC3">
              <w:rPr>
                <w:rFonts w:ascii="Times New Roman" w:hAnsi="Times New Roman"/>
                <w:sz w:val="24"/>
              </w:rPr>
              <w:t>Котельниковский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 xml:space="preserve"> муниципальный район</w:t>
            </w:r>
          </w:p>
        </w:tc>
        <w:tc>
          <w:tcPr>
            <w:tcW w:w="1844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72EC3">
              <w:rPr>
                <w:rFonts w:ascii="Times New Roman" w:hAnsi="Times New Roman"/>
                <w:sz w:val="24"/>
              </w:rPr>
              <w:t>Котельниковское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 xml:space="preserve"> городское поселение</w:t>
            </w:r>
          </w:p>
        </w:tc>
        <w:tc>
          <w:tcPr>
            <w:tcW w:w="2048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 xml:space="preserve">Строительство нежилого здания магазина "Магнит" по </w:t>
            </w:r>
            <w:proofErr w:type="spellStart"/>
            <w:r w:rsidRPr="00672EC3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672EC3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672EC3">
              <w:rPr>
                <w:rFonts w:ascii="Times New Roman" w:hAnsi="Times New Roman"/>
                <w:sz w:val="24"/>
              </w:rPr>
              <w:t>ойкова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 xml:space="preserve">, 176, </w:t>
            </w:r>
            <w:proofErr w:type="spellStart"/>
            <w:r w:rsidRPr="00672EC3">
              <w:rPr>
                <w:rFonts w:ascii="Times New Roman" w:hAnsi="Times New Roman"/>
                <w:sz w:val="24"/>
              </w:rPr>
              <w:t>г.Котельниково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>, Волгоградской области</w:t>
            </w:r>
          </w:p>
        </w:tc>
        <w:tc>
          <w:tcPr>
            <w:tcW w:w="2093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 xml:space="preserve">ИП </w:t>
            </w:r>
            <w:proofErr w:type="spellStart"/>
            <w:r w:rsidRPr="00672EC3">
              <w:rPr>
                <w:rFonts w:ascii="Times New Roman" w:hAnsi="Times New Roman"/>
                <w:sz w:val="24"/>
              </w:rPr>
              <w:t>Полухин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 xml:space="preserve"> Д.П.</w:t>
            </w:r>
          </w:p>
        </w:tc>
        <w:tc>
          <w:tcPr>
            <w:tcW w:w="1984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72EC3">
              <w:rPr>
                <w:rFonts w:ascii="Times New Roman" w:hAnsi="Times New Roman"/>
                <w:sz w:val="24"/>
              </w:rPr>
              <w:t>Котельниковский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 w:rsidRPr="00672EC3">
              <w:rPr>
                <w:rFonts w:ascii="Times New Roman" w:hAnsi="Times New Roman"/>
                <w:sz w:val="24"/>
              </w:rPr>
              <w:t>г</w:t>
            </w:r>
            <w:proofErr w:type="gramStart"/>
            <w:r w:rsidRPr="00672EC3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672EC3">
              <w:rPr>
                <w:rFonts w:ascii="Times New Roman" w:hAnsi="Times New Roman"/>
                <w:sz w:val="24"/>
              </w:rPr>
              <w:t>отельниково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72EC3">
              <w:rPr>
                <w:rFonts w:ascii="Times New Roman" w:hAnsi="Times New Roman"/>
                <w:sz w:val="24"/>
              </w:rPr>
              <w:t>ул.Войкова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>, 176.</w:t>
            </w:r>
          </w:p>
        </w:tc>
        <w:tc>
          <w:tcPr>
            <w:tcW w:w="1701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 xml:space="preserve">Срок реализации проекта 2016-2017 </w:t>
            </w:r>
            <w:proofErr w:type="spellStart"/>
            <w:r w:rsidRPr="00672EC3">
              <w:rPr>
                <w:rFonts w:ascii="Times New Roman" w:hAnsi="Times New Roman"/>
                <w:sz w:val="24"/>
              </w:rPr>
              <w:t>г.г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>. Объект введён в эксплуатацию.</w:t>
            </w:r>
          </w:p>
        </w:tc>
        <w:tc>
          <w:tcPr>
            <w:tcW w:w="1418" w:type="dxa"/>
            <w:noWrap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1 493,000</w:t>
            </w:r>
          </w:p>
        </w:tc>
        <w:tc>
          <w:tcPr>
            <w:tcW w:w="1353" w:type="dxa"/>
            <w:noWrap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1 493,000</w:t>
            </w:r>
          </w:p>
        </w:tc>
      </w:tr>
      <w:tr w:rsidR="00F83B84" w:rsidRPr="00672EC3" w:rsidTr="00F83B84">
        <w:trPr>
          <w:trHeight w:val="1725"/>
        </w:trPr>
        <w:tc>
          <w:tcPr>
            <w:tcW w:w="500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45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72EC3">
              <w:rPr>
                <w:rFonts w:ascii="Times New Roman" w:hAnsi="Times New Roman"/>
                <w:sz w:val="24"/>
              </w:rPr>
              <w:t>Котельниковский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 xml:space="preserve"> муниципальный район</w:t>
            </w:r>
          </w:p>
        </w:tc>
        <w:tc>
          <w:tcPr>
            <w:tcW w:w="1844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72EC3">
              <w:rPr>
                <w:rFonts w:ascii="Times New Roman" w:hAnsi="Times New Roman"/>
                <w:sz w:val="24"/>
              </w:rPr>
              <w:t>Котельниковское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 xml:space="preserve"> городское поселение</w:t>
            </w:r>
          </w:p>
        </w:tc>
        <w:tc>
          <w:tcPr>
            <w:tcW w:w="2048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 xml:space="preserve">Строительство одноэтажного нежилого здания продовольственного магазина по </w:t>
            </w:r>
            <w:proofErr w:type="spellStart"/>
            <w:r w:rsidRPr="00672EC3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672EC3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672EC3">
              <w:rPr>
                <w:rFonts w:ascii="Times New Roman" w:hAnsi="Times New Roman"/>
                <w:sz w:val="24"/>
              </w:rPr>
              <w:t>олякова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 xml:space="preserve">, 55, </w:t>
            </w:r>
            <w:proofErr w:type="spellStart"/>
            <w:r w:rsidRPr="00672EC3">
              <w:rPr>
                <w:rFonts w:ascii="Times New Roman" w:hAnsi="Times New Roman"/>
                <w:sz w:val="24"/>
              </w:rPr>
              <w:t>г.Котельниково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>, Волгоградской области</w:t>
            </w:r>
          </w:p>
        </w:tc>
        <w:tc>
          <w:tcPr>
            <w:tcW w:w="2093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ИП Яковлев А.И.</w:t>
            </w:r>
          </w:p>
        </w:tc>
        <w:tc>
          <w:tcPr>
            <w:tcW w:w="1984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72EC3">
              <w:rPr>
                <w:rFonts w:ascii="Times New Roman" w:hAnsi="Times New Roman"/>
                <w:sz w:val="24"/>
              </w:rPr>
              <w:t>Котельниковский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 w:rsidRPr="00672EC3">
              <w:rPr>
                <w:rFonts w:ascii="Times New Roman" w:hAnsi="Times New Roman"/>
                <w:sz w:val="24"/>
              </w:rPr>
              <w:t>г</w:t>
            </w:r>
            <w:proofErr w:type="gramStart"/>
            <w:r w:rsidRPr="00672EC3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672EC3">
              <w:rPr>
                <w:rFonts w:ascii="Times New Roman" w:hAnsi="Times New Roman"/>
                <w:sz w:val="24"/>
              </w:rPr>
              <w:t>отельниково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>, ул. Полякова, 55.</w:t>
            </w:r>
          </w:p>
        </w:tc>
        <w:tc>
          <w:tcPr>
            <w:tcW w:w="1701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 xml:space="preserve">Срок реализации объекта 2017-2018 </w:t>
            </w:r>
            <w:proofErr w:type="spellStart"/>
            <w:r w:rsidRPr="00672EC3">
              <w:rPr>
                <w:rFonts w:ascii="Times New Roman" w:hAnsi="Times New Roman"/>
                <w:sz w:val="24"/>
              </w:rPr>
              <w:t>г.г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 xml:space="preserve">. Реализация проекта предполагает создание 4 </w:t>
            </w:r>
            <w:proofErr w:type="spellStart"/>
            <w:r w:rsidRPr="00672EC3">
              <w:rPr>
                <w:rFonts w:ascii="Times New Roman" w:hAnsi="Times New Roman"/>
                <w:sz w:val="24"/>
              </w:rPr>
              <w:t>раб</w:t>
            </w:r>
            <w:proofErr w:type="gramStart"/>
            <w:r w:rsidRPr="00672EC3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672EC3">
              <w:rPr>
                <w:rFonts w:ascii="Times New Roman" w:hAnsi="Times New Roman"/>
                <w:sz w:val="24"/>
              </w:rPr>
              <w:t>ест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 xml:space="preserve">. Объект </w:t>
            </w:r>
            <w:r w:rsidRPr="00672EC3">
              <w:rPr>
                <w:rFonts w:ascii="Times New Roman" w:hAnsi="Times New Roman"/>
                <w:sz w:val="24"/>
              </w:rPr>
              <w:lastRenderedPageBreak/>
              <w:t xml:space="preserve">планируется </w:t>
            </w:r>
            <w:proofErr w:type="spellStart"/>
            <w:r w:rsidRPr="00672EC3">
              <w:rPr>
                <w:rFonts w:ascii="Times New Roman" w:hAnsi="Times New Roman"/>
                <w:sz w:val="24"/>
              </w:rPr>
              <w:t>ввестив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 xml:space="preserve"> эксплуатацию во 2 квартале 2018г</w:t>
            </w:r>
          </w:p>
        </w:tc>
        <w:tc>
          <w:tcPr>
            <w:tcW w:w="1418" w:type="dxa"/>
            <w:noWrap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lastRenderedPageBreak/>
              <w:t>2 880,000</w:t>
            </w:r>
          </w:p>
        </w:tc>
        <w:tc>
          <w:tcPr>
            <w:tcW w:w="1353" w:type="dxa"/>
            <w:noWrap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2 880,000</w:t>
            </w:r>
          </w:p>
        </w:tc>
      </w:tr>
      <w:tr w:rsidR="00F83B84" w:rsidRPr="00672EC3" w:rsidTr="00F83B84">
        <w:trPr>
          <w:trHeight w:val="1440"/>
        </w:trPr>
        <w:tc>
          <w:tcPr>
            <w:tcW w:w="500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1845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72EC3">
              <w:rPr>
                <w:rFonts w:ascii="Times New Roman" w:hAnsi="Times New Roman"/>
                <w:sz w:val="24"/>
              </w:rPr>
              <w:t>Котельниковский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 xml:space="preserve"> муниципальный район</w:t>
            </w:r>
          </w:p>
        </w:tc>
        <w:tc>
          <w:tcPr>
            <w:tcW w:w="1844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72EC3">
              <w:rPr>
                <w:rFonts w:ascii="Times New Roman" w:hAnsi="Times New Roman"/>
                <w:sz w:val="24"/>
              </w:rPr>
              <w:t>Котельниковское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 xml:space="preserve"> городское поселение</w:t>
            </w:r>
          </w:p>
        </w:tc>
        <w:tc>
          <w:tcPr>
            <w:tcW w:w="2048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 xml:space="preserve">Строительство нежилого здания магазина товаров первой необходимости по </w:t>
            </w:r>
            <w:proofErr w:type="spellStart"/>
            <w:r w:rsidRPr="00672EC3">
              <w:rPr>
                <w:rFonts w:ascii="Times New Roman" w:hAnsi="Times New Roman"/>
                <w:sz w:val="24"/>
              </w:rPr>
              <w:t>ул.родина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 xml:space="preserve">, 20, </w:t>
            </w:r>
            <w:proofErr w:type="spellStart"/>
            <w:r w:rsidRPr="00672EC3">
              <w:rPr>
                <w:rFonts w:ascii="Times New Roman" w:hAnsi="Times New Roman"/>
                <w:sz w:val="24"/>
              </w:rPr>
              <w:t>г</w:t>
            </w:r>
            <w:proofErr w:type="gramStart"/>
            <w:r w:rsidRPr="00672EC3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672EC3">
              <w:rPr>
                <w:rFonts w:ascii="Times New Roman" w:hAnsi="Times New Roman"/>
                <w:sz w:val="24"/>
              </w:rPr>
              <w:t>отельниково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>, Волгоградской области.</w:t>
            </w:r>
          </w:p>
        </w:tc>
        <w:tc>
          <w:tcPr>
            <w:tcW w:w="2093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ИП Грехов А.В.</w:t>
            </w:r>
          </w:p>
        </w:tc>
        <w:tc>
          <w:tcPr>
            <w:tcW w:w="1984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72EC3">
              <w:rPr>
                <w:rFonts w:ascii="Times New Roman" w:hAnsi="Times New Roman"/>
                <w:sz w:val="24"/>
              </w:rPr>
              <w:t>Котельниковский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 w:rsidRPr="00672EC3">
              <w:rPr>
                <w:rFonts w:ascii="Times New Roman" w:hAnsi="Times New Roman"/>
                <w:sz w:val="24"/>
              </w:rPr>
              <w:t>г</w:t>
            </w:r>
            <w:proofErr w:type="gramStart"/>
            <w:r w:rsidRPr="00672EC3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672EC3">
              <w:rPr>
                <w:rFonts w:ascii="Times New Roman" w:hAnsi="Times New Roman"/>
                <w:sz w:val="24"/>
              </w:rPr>
              <w:t>отельниково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72EC3">
              <w:rPr>
                <w:rFonts w:ascii="Times New Roman" w:hAnsi="Times New Roman"/>
                <w:sz w:val="24"/>
              </w:rPr>
              <w:t>ул.Родина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>, 20.</w:t>
            </w:r>
          </w:p>
        </w:tc>
        <w:tc>
          <w:tcPr>
            <w:tcW w:w="1701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Срок реализации проекта 2018-2019г.г.</w:t>
            </w:r>
          </w:p>
        </w:tc>
        <w:tc>
          <w:tcPr>
            <w:tcW w:w="1418" w:type="dxa"/>
            <w:noWrap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10 000,000</w:t>
            </w:r>
          </w:p>
        </w:tc>
        <w:tc>
          <w:tcPr>
            <w:tcW w:w="1353" w:type="dxa"/>
            <w:noWrap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4 000,000</w:t>
            </w:r>
          </w:p>
        </w:tc>
      </w:tr>
      <w:tr w:rsidR="00F83B84" w:rsidRPr="00672EC3" w:rsidTr="00F83B84">
        <w:trPr>
          <w:trHeight w:val="1710"/>
        </w:trPr>
        <w:tc>
          <w:tcPr>
            <w:tcW w:w="500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45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72EC3">
              <w:rPr>
                <w:rFonts w:ascii="Times New Roman" w:hAnsi="Times New Roman"/>
                <w:sz w:val="24"/>
              </w:rPr>
              <w:t>Котельниковский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 xml:space="preserve"> муниципальный район</w:t>
            </w:r>
          </w:p>
        </w:tc>
        <w:tc>
          <w:tcPr>
            <w:tcW w:w="1844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72EC3">
              <w:rPr>
                <w:rFonts w:ascii="Times New Roman" w:hAnsi="Times New Roman"/>
                <w:sz w:val="24"/>
              </w:rPr>
              <w:t>Котельниковское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 xml:space="preserve"> городское поселение</w:t>
            </w:r>
          </w:p>
        </w:tc>
        <w:tc>
          <w:tcPr>
            <w:tcW w:w="2048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 xml:space="preserve">Реконструкция здания магазина по </w:t>
            </w:r>
            <w:proofErr w:type="spellStart"/>
            <w:r w:rsidRPr="00672EC3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672EC3">
              <w:rPr>
                <w:rFonts w:ascii="Times New Roman" w:hAnsi="Times New Roman"/>
                <w:sz w:val="24"/>
              </w:rPr>
              <w:t>.Ч</w:t>
            </w:r>
            <w:proofErr w:type="gramEnd"/>
            <w:r w:rsidRPr="00672EC3">
              <w:rPr>
                <w:rFonts w:ascii="Times New Roman" w:hAnsi="Times New Roman"/>
                <w:sz w:val="24"/>
              </w:rPr>
              <w:t>еснокова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 xml:space="preserve">, 19, </w:t>
            </w:r>
            <w:proofErr w:type="spellStart"/>
            <w:r w:rsidRPr="00672EC3">
              <w:rPr>
                <w:rFonts w:ascii="Times New Roman" w:hAnsi="Times New Roman"/>
                <w:sz w:val="24"/>
              </w:rPr>
              <w:t>г.Котельниково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>, Волгоградской области</w:t>
            </w:r>
          </w:p>
        </w:tc>
        <w:tc>
          <w:tcPr>
            <w:tcW w:w="2093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ИП Зеленский В.С.</w:t>
            </w:r>
          </w:p>
        </w:tc>
        <w:tc>
          <w:tcPr>
            <w:tcW w:w="1984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72EC3">
              <w:rPr>
                <w:rFonts w:ascii="Times New Roman" w:hAnsi="Times New Roman"/>
                <w:sz w:val="24"/>
              </w:rPr>
              <w:t>Котельниковский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 w:rsidRPr="00672EC3">
              <w:rPr>
                <w:rFonts w:ascii="Times New Roman" w:hAnsi="Times New Roman"/>
                <w:sz w:val="24"/>
              </w:rPr>
              <w:t>г</w:t>
            </w:r>
            <w:proofErr w:type="gramStart"/>
            <w:r w:rsidRPr="00672EC3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672EC3">
              <w:rPr>
                <w:rFonts w:ascii="Times New Roman" w:hAnsi="Times New Roman"/>
                <w:sz w:val="24"/>
              </w:rPr>
              <w:t>отельниково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72EC3">
              <w:rPr>
                <w:rFonts w:ascii="Times New Roman" w:hAnsi="Times New Roman"/>
                <w:sz w:val="24"/>
              </w:rPr>
              <w:t>ул.Чеснокова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>, 19.</w:t>
            </w:r>
          </w:p>
        </w:tc>
        <w:tc>
          <w:tcPr>
            <w:tcW w:w="1701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Срок реализации проекта 2017-2018г.г. Объект введён в эксплуатацию в 1 кв.2018г.</w:t>
            </w:r>
          </w:p>
        </w:tc>
        <w:tc>
          <w:tcPr>
            <w:tcW w:w="1418" w:type="dxa"/>
            <w:noWrap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2 500,000</w:t>
            </w:r>
          </w:p>
        </w:tc>
        <w:tc>
          <w:tcPr>
            <w:tcW w:w="1353" w:type="dxa"/>
            <w:noWrap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2 500,000</w:t>
            </w:r>
          </w:p>
        </w:tc>
      </w:tr>
      <w:tr w:rsidR="00F83B84" w:rsidRPr="00672EC3" w:rsidTr="00F83B84">
        <w:trPr>
          <w:trHeight w:val="2820"/>
        </w:trPr>
        <w:tc>
          <w:tcPr>
            <w:tcW w:w="500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45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72EC3">
              <w:rPr>
                <w:rFonts w:ascii="Times New Roman" w:hAnsi="Times New Roman"/>
                <w:sz w:val="24"/>
              </w:rPr>
              <w:t>Котельниковский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 xml:space="preserve"> муниципальный район</w:t>
            </w:r>
          </w:p>
        </w:tc>
        <w:tc>
          <w:tcPr>
            <w:tcW w:w="1844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72EC3">
              <w:rPr>
                <w:rFonts w:ascii="Times New Roman" w:hAnsi="Times New Roman"/>
                <w:sz w:val="24"/>
              </w:rPr>
              <w:t>Котельниковское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 xml:space="preserve"> городское поселение</w:t>
            </w:r>
          </w:p>
        </w:tc>
        <w:tc>
          <w:tcPr>
            <w:tcW w:w="2048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 xml:space="preserve">Жилая застройка на 274 квартиры в </w:t>
            </w:r>
            <w:proofErr w:type="spellStart"/>
            <w:r w:rsidRPr="00672EC3">
              <w:rPr>
                <w:rFonts w:ascii="Times New Roman" w:hAnsi="Times New Roman"/>
                <w:sz w:val="24"/>
              </w:rPr>
              <w:t>г</w:t>
            </w:r>
            <w:proofErr w:type="gramStart"/>
            <w:r w:rsidRPr="00672EC3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672EC3">
              <w:rPr>
                <w:rFonts w:ascii="Times New Roman" w:hAnsi="Times New Roman"/>
                <w:sz w:val="24"/>
              </w:rPr>
              <w:t>отельниково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 xml:space="preserve"> Волгоградской области</w:t>
            </w:r>
          </w:p>
        </w:tc>
        <w:tc>
          <w:tcPr>
            <w:tcW w:w="2093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ООО "</w:t>
            </w:r>
            <w:proofErr w:type="spellStart"/>
            <w:r w:rsidRPr="00672EC3">
              <w:rPr>
                <w:rFonts w:ascii="Times New Roman" w:hAnsi="Times New Roman"/>
                <w:sz w:val="24"/>
              </w:rPr>
              <w:t>ВолгоградСтройТранс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1984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72EC3">
              <w:rPr>
                <w:rFonts w:ascii="Times New Roman" w:hAnsi="Times New Roman"/>
                <w:sz w:val="24"/>
              </w:rPr>
              <w:t>Котельниковский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 w:rsidRPr="00672EC3">
              <w:rPr>
                <w:rFonts w:ascii="Times New Roman" w:hAnsi="Times New Roman"/>
                <w:sz w:val="24"/>
              </w:rPr>
              <w:t>г</w:t>
            </w:r>
            <w:proofErr w:type="gramStart"/>
            <w:r w:rsidRPr="00672EC3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672EC3">
              <w:rPr>
                <w:rFonts w:ascii="Times New Roman" w:hAnsi="Times New Roman"/>
                <w:sz w:val="24"/>
              </w:rPr>
              <w:t>отельниково</w:t>
            </w:r>
            <w:proofErr w:type="spellEnd"/>
          </w:p>
        </w:tc>
        <w:tc>
          <w:tcPr>
            <w:tcW w:w="1701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 xml:space="preserve">Срок реализации проекта 2016-2019г.г. Заключен договор генподряда на полный комплекс работ. Проведены работы по выносу </w:t>
            </w:r>
            <w:proofErr w:type="spellStart"/>
            <w:r w:rsidRPr="00672EC3">
              <w:rPr>
                <w:rFonts w:ascii="Times New Roman" w:hAnsi="Times New Roman"/>
                <w:sz w:val="24"/>
              </w:rPr>
              <w:t>инж</w:t>
            </w:r>
            <w:proofErr w:type="gramStart"/>
            <w:r w:rsidRPr="00672EC3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672EC3">
              <w:rPr>
                <w:rFonts w:ascii="Times New Roman" w:hAnsi="Times New Roman"/>
                <w:sz w:val="24"/>
              </w:rPr>
              <w:t>етей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 xml:space="preserve">. Завезены стройматериалы. Вырыт </w:t>
            </w:r>
            <w:r w:rsidRPr="00672EC3">
              <w:rPr>
                <w:rFonts w:ascii="Times New Roman" w:hAnsi="Times New Roman"/>
                <w:sz w:val="24"/>
              </w:rPr>
              <w:lastRenderedPageBreak/>
              <w:t>котлован, заложена фундаментная подушка. На данный момент проводится экспертиза цены проекта.</w:t>
            </w:r>
          </w:p>
        </w:tc>
        <w:tc>
          <w:tcPr>
            <w:tcW w:w="1418" w:type="dxa"/>
            <w:noWrap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lastRenderedPageBreak/>
              <w:t>418 000,000</w:t>
            </w:r>
          </w:p>
        </w:tc>
        <w:tc>
          <w:tcPr>
            <w:tcW w:w="1353" w:type="dxa"/>
            <w:noWrap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56 750,000</w:t>
            </w:r>
          </w:p>
        </w:tc>
      </w:tr>
      <w:tr w:rsidR="00F83B84" w:rsidRPr="00672EC3" w:rsidTr="00F83B84">
        <w:trPr>
          <w:trHeight w:val="2130"/>
        </w:trPr>
        <w:tc>
          <w:tcPr>
            <w:tcW w:w="500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1845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72EC3">
              <w:rPr>
                <w:rFonts w:ascii="Times New Roman" w:hAnsi="Times New Roman"/>
                <w:sz w:val="24"/>
              </w:rPr>
              <w:t>Котельниковский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 xml:space="preserve"> муниципальный район</w:t>
            </w:r>
          </w:p>
        </w:tc>
        <w:tc>
          <w:tcPr>
            <w:tcW w:w="1844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72EC3">
              <w:rPr>
                <w:rFonts w:ascii="Times New Roman" w:hAnsi="Times New Roman"/>
                <w:sz w:val="24"/>
              </w:rPr>
              <w:t>Котельниковское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 xml:space="preserve"> городское поселение</w:t>
            </w:r>
          </w:p>
        </w:tc>
        <w:tc>
          <w:tcPr>
            <w:tcW w:w="2048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 xml:space="preserve">Строительство детского дошкольного учреждения на 100 мест в </w:t>
            </w:r>
            <w:proofErr w:type="spellStart"/>
            <w:r w:rsidRPr="00672EC3">
              <w:rPr>
                <w:rFonts w:ascii="Times New Roman" w:hAnsi="Times New Roman"/>
                <w:sz w:val="24"/>
              </w:rPr>
              <w:t>ж.р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 xml:space="preserve">. "Дубовая роща" </w:t>
            </w:r>
            <w:proofErr w:type="spellStart"/>
            <w:r w:rsidRPr="00672EC3">
              <w:rPr>
                <w:rFonts w:ascii="Times New Roman" w:hAnsi="Times New Roman"/>
                <w:sz w:val="24"/>
              </w:rPr>
              <w:t>г</w:t>
            </w:r>
            <w:proofErr w:type="gramStart"/>
            <w:r w:rsidRPr="00672EC3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672EC3">
              <w:rPr>
                <w:rFonts w:ascii="Times New Roman" w:hAnsi="Times New Roman"/>
                <w:sz w:val="24"/>
              </w:rPr>
              <w:t>отельниково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 xml:space="preserve"> Волгоградской области (квартал 17) (ДДУ №1)</w:t>
            </w:r>
          </w:p>
        </w:tc>
        <w:tc>
          <w:tcPr>
            <w:tcW w:w="2093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ООО "</w:t>
            </w:r>
            <w:proofErr w:type="spellStart"/>
            <w:r w:rsidRPr="00672EC3">
              <w:rPr>
                <w:rFonts w:ascii="Times New Roman" w:hAnsi="Times New Roman"/>
                <w:sz w:val="24"/>
              </w:rPr>
              <w:t>ЕвроХим-ВолгаКалий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1984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72EC3">
              <w:rPr>
                <w:rFonts w:ascii="Times New Roman" w:hAnsi="Times New Roman"/>
                <w:sz w:val="24"/>
              </w:rPr>
              <w:t>Котельниковский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 w:rsidRPr="00672EC3">
              <w:rPr>
                <w:rFonts w:ascii="Times New Roman" w:hAnsi="Times New Roman"/>
                <w:sz w:val="24"/>
              </w:rPr>
              <w:t>г</w:t>
            </w:r>
            <w:proofErr w:type="gramStart"/>
            <w:r w:rsidRPr="00672EC3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672EC3">
              <w:rPr>
                <w:rFonts w:ascii="Times New Roman" w:hAnsi="Times New Roman"/>
                <w:sz w:val="24"/>
              </w:rPr>
              <w:t>отельниково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72EC3">
              <w:rPr>
                <w:rFonts w:ascii="Times New Roman" w:hAnsi="Times New Roman"/>
                <w:sz w:val="24"/>
              </w:rPr>
              <w:t>ж.р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>. Дубовая роща</w:t>
            </w:r>
          </w:p>
        </w:tc>
        <w:tc>
          <w:tcPr>
            <w:tcW w:w="1701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 xml:space="preserve">Срок реализации проекта 2017-2018 </w:t>
            </w:r>
            <w:proofErr w:type="spellStart"/>
            <w:r w:rsidRPr="00672EC3">
              <w:rPr>
                <w:rFonts w:ascii="Times New Roman" w:hAnsi="Times New Roman"/>
                <w:sz w:val="24"/>
              </w:rPr>
              <w:t>г.г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 xml:space="preserve">. Объект входит в перечень объектов по </w:t>
            </w:r>
            <w:proofErr w:type="spellStart"/>
            <w:r w:rsidRPr="00672EC3">
              <w:rPr>
                <w:rFonts w:ascii="Times New Roman" w:hAnsi="Times New Roman"/>
                <w:sz w:val="24"/>
              </w:rPr>
              <w:t>трёхстор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 xml:space="preserve">. Соглашению о соц.-эк. сотрудничестве от 29.09.2015г. Реализация проекта предполагает создание 38 новых </w:t>
            </w:r>
            <w:proofErr w:type="spellStart"/>
            <w:r w:rsidRPr="00672EC3">
              <w:rPr>
                <w:rFonts w:ascii="Times New Roman" w:hAnsi="Times New Roman"/>
                <w:sz w:val="24"/>
              </w:rPr>
              <w:t>раб</w:t>
            </w:r>
            <w:proofErr w:type="gramStart"/>
            <w:r w:rsidRPr="00672EC3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672EC3">
              <w:rPr>
                <w:rFonts w:ascii="Times New Roman" w:hAnsi="Times New Roman"/>
                <w:sz w:val="24"/>
              </w:rPr>
              <w:t>ест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8" w:type="dxa"/>
            <w:noWrap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195 000,000</w:t>
            </w:r>
          </w:p>
        </w:tc>
        <w:tc>
          <w:tcPr>
            <w:tcW w:w="1353" w:type="dxa"/>
            <w:noWrap/>
            <w:hideMark/>
          </w:tcPr>
          <w:p w:rsidR="004826BF" w:rsidRDefault="00F83B84" w:rsidP="004826BF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125</w:t>
            </w:r>
            <w:r w:rsidR="004826BF">
              <w:rPr>
                <w:rFonts w:ascii="Times New Roman" w:hAnsi="Times New Roman"/>
                <w:sz w:val="24"/>
              </w:rPr>
              <w:t xml:space="preserve"> </w:t>
            </w:r>
            <w:r w:rsidRPr="00672EC3">
              <w:rPr>
                <w:rFonts w:ascii="Times New Roman" w:hAnsi="Times New Roman"/>
                <w:sz w:val="24"/>
              </w:rPr>
              <w:t>047,</w:t>
            </w:r>
          </w:p>
          <w:p w:rsidR="00F83B84" w:rsidRPr="00672EC3" w:rsidRDefault="00F83B84" w:rsidP="004826BF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383</w:t>
            </w:r>
          </w:p>
        </w:tc>
      </w:tr>
      <w:tr w:rsidR="00F83B84" w:rsidRPr="00672EC3" w:rsidTr="00F83B84">
        <w:trPr>
          <w:trHeight w:val="1815"/>
        </w:trPr>
        <w:tc>
          <w:tcPr>
            <w:tcW w:w="500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45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72EC3">
              <w:rPr>
                <w:rFonts w:ascii="Times New Roman" w:hAnsi="Times New Roman"/>
                <w:sz w:val="24"/>
              </w:rPr>
              <w:t>Котельниковский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 xml:space="preserve"> муниципальный район</w:t>
            </w:r>
          </w:p>
        </w:tc>
        <w:tc>
          <w:tcPr>
            <w:tcW w:w="1844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72EC3">
              <w:rPr>
                <w:rFonts w:ascii="Times New Roman" w:hAnsi="Times New Roman"/>
                <w:sz w:val="24"/>
              </w:rPr>
              <w:t>Котельниковское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 xml:space="preserve"> городское поселение</w:t>
            </w:r>
          </w:p>
        </w:tc>
        <w:tc>
          <w:tcPr>
            <w:tcW w:w="2048" w:type="dxa"/>
            <w:hideMark/>
          </w:tcPr>
          <w:p w:rsidR="004826BF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С</w:t>
            </w:r>
            <w:r w:rsidR="004826BF">
              <w:rPr>
                <w:rFonts w:ascii="Times New Roman" w:hAnsi="Times New Roman"/>
                <w:sz w:val="24"/>
              </w:rPr>
              <w:t>троительство</w:t>
            </w:r>
          </w:p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 xml:space="preserve">нежилого здания магазина по </w:t>
            </w:r>
            <w:proofErr w:type="spellStart"/>
            <w:r w:rsidRPr="00672EC3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672EC3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672EC3">
              <w:rPr>
                <w:rFonts w:ascii="Times New Roman" w:hAnsi="Times New Roman"/>
                <w:sz w:val="24"/>
              </w:rPr>
              <w:t>одина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 xml:space="preserve">, 22, </w:t>
            </w:r>
            <w:proofErr w:type="spellStart"/>
            <w:r w:rsidRPr="00672EC3">
              <w:rPr>
                <w:rFonts w:ascii="Times New Roman" w:hAnsi="Times New Roman"/>
                <w:sz w:val="24"/>
              </w:rPr>
              <w:t>г.Котельниково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>, Волгоградской области</w:t>
            </w:r>
          </w:p>
        </w:tc>
        <w:tc>
          <w:tcPr>
            <w:tcW w:w="2093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ИП Буланова Е.Т.А.</w:t>
            </w:r>
          </w:p>
        </w:tc>
        <w:tc>
          <w:tcPr>
            <w:tcW w:w="1984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72EC3">
              <w:rPr>
                <w:rFonts w:ascii="Times New Roman" w:hAnsi="Times New Roman"/>
                <w:sz w:val="24"/>
              </w:rPr>
              <w:t>Котельниковский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 w:rsidRPr="00672EC3">
              <w:rPr>
                <w:rFonts w:ascii="Times New Roman" w:hAnsi="Times New Roman"/>
                <w:sz w:val="24"/>
              </w:rPr>
              <w:t>г</w:t>
            </w:r>
            <w:proofErr w:type="gramStart"/>
            <w:r w:rsidRPr="00672EC3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672EC3">
              <w:rPr>
                <w:rFonts w:ascii="Times New Roman" w:hAnsi="Times New Roman"/>
                <w:sz w:val="24"/>
              </w:rPr>
              <w:t>отельниково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72EC3">
              <w:rPr>
                <w:rFonts w:ascii="Times New Roman" w:hAnsi="Times New Roman"/>
                <w:sz w:val="24"/>
              </w:rPr>
              <w:t>ул.Родина</w:t>
            </w:r>
            <w:proofErr w:type="spellEnd"/>
            <w:r w:rsidRPr="00672EC3">
              <w:rPr>
                <w:rFonts w:ascii="Times New Roman" w:hAnsi="Times New Roman"/>
                <w:sz w:val="24"/>
              </w:rPr>
              <w:t>, 22.</w:t>
            </w:r>
          </w:p>
        </w:tc>
        <w:tc>
          <w:tcPr>
            <w:tcW w:w="1701" w:type="dxa"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Объект реализован в 2018г и введён в эксплуатацию.</w:t>
            </w:r>
          </w:p>
        </w:tc>
        <w:tc>
          <w:tcPr>
            <w:tcW w:w="1418" w:type="dxa"/>
            <w:noWrap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22 000,000</w:t>
            </w:r>
          </w:p>
        </w:tc>
        <w:tc>
          <w:tcPr>
            <w:tcW w:w="1353" w:type="dxa"/>
            <w:noWrap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22 000,000</w:t>
            </w:r>
          </w:p>
        </w:tc>
      </w:tr>
      <w:tr w:rsidR="00F83B84" w:rsidRPr="00672EC3" w:rsidTr="00F83B84">
        <w:trPr>
          <w:trHeight w:val="210"/>
        </w:trPr>
        <w:tc>
          <w:tcPr>
            <w:tcW w:w="12015" w:type="dxa"/>
            <w:gridSpan w:val="7"/>
            <w:noWrap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1418" w:type="dxa"/>
            <w:noWrap/>
            <w:hideMark/>
          </w:tcPr>
          <w:p w:rsidR="00F83B84" w:rsidRPr="00672EC3" w:rsidRDefault="00F83B84" w:rsidP="0075044C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669 873,000</w:t>
            </w:r>
          </w:p>
        </w:tc>
        <w:tc>
          <w:tcPr>
            <w:tcW w:w="1353" w:type="dxa"/>
            <w:noWrap/>
            <w:hideMark/>
          </w:tcPr>
          <w:p w:rsidR="004826BF" w:rsidRDefault="00F83B84" w:rsidP="004826BF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232</w:t>
            </w:r>
            <w:r w:rsidR="004826BF">
              <w:rPr>
                <w:rFonts w:ascii="Times New Roman" w:hAnsi="Times New Roman"/>
                <w:sz w:val="24"/>
              </w:rPr>
              <w:t> 6</w:t>
            </w:r>
            <w:r w:rsidRPr="00672EC3">
              <w:rPr>
                <w:rFonts w:ascii="Times New Roman" w:hAnsi="Times New Roman"/>
                <w:sz w:val="24"/>
              </w:rPr>
              <w:t>70</w:t>
            </w:r>
            <w:r w:rsidR="004826BF">
              <w:rPr>
                <w:rFonts w:ascii="Times New Roman" w:hAnsi="Times New Roman"/>
                <w:sz w:val="24"/>
              </w:rPr>
              <w:t>,</w:t>
            </w:r>
          </w:p>
          <w:p w:rsidR="00F83B84" w:rsidRPr="00672EC3" w:rsidRDefault="00F83B84" w:rsidP="004826BF">
            <w:pPr>
              <w:rPr>
                <w:rFonts w:ascii="Times New Roman" w:hAnsi="Times New Roman"/>
                <w:sz w:val="24"/>
              </w:rPr>
            </w:pPr>
            <w:r w:rsidRPr="00672EC3">
              <w:rPr>
                <w:rFonts w:ascii="Times New Roman" w:hAnsi="Times New Roman"/>
                <w:sz w:val="24"/>
              </w:rPr>
              <w:t>383</w:t>
            </w:r>
          </w:p>
        </w:tc>
      </w:tr>
    </w:tbl>
    <w:p w:rsidR="00F83B84" w:rsidRPr="00672EC3" w:rsidRDefault="00F83B84" w:rsidP="00F83B84">
      <w:pPr>
        <w:rPr>
          <w:rFonts w:ascii="Times New Roman" w:hAnsi="Times New Roman"/>
          <w:sz w:val="24"/>
        </w:rPr>
      </w:pPr>
    </w:p>
    <w:p w:rsidR="006C21CF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p w:rsidR="006C21CF" w:rsidRPr="00CC16C4" w:rsidRDefault="006C21CF" w:rsidP="006D37A2">
      <w:pPr>
        <w:pStyle w:val="a3"/>
        <w:shd w:val="clear" w:color="auto" w:fill="FFFFFF"/>
        <w:spacing w:before="0" w:beforeAutospacing="0" w:after="0" w:afterAutospacing="0"/>
      </w:pPr>
    </w:p>
    <w:sectPr w:rsidR="006C21CF" w:rsidRPr="00CC16C4" w:rsidSect="006C21C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43D"/>
    <w:multiLevelType w:val="hybridMultilevel"/>
    <w:tmpl w:val="B1405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8705F"/>
    <w:multiLevelType w:val="multilevel"/>
    <w:tmpl w:val="78D04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A52596"/>
    <w:multiLevelType w:val="hybridMultilevel"/>
    <w:tmpl w:val="35A2D5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23C8B"/>
    <w:multiLevelType w:val="hybridMultilevel"/>
    <w:tmpl w:val="1168F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44937"/>
    <w:multiLevelType w:val="hybridMultilevel"/>
    <w:tmpl w:val="226E4E6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22512CF9"/>
    <w:multiLevelType w:val="hybridMultilevel"/>
    <w:tmpl w:val="4BF8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20200"/>
    <w:multiLevelType w:val="hybridMultilevel"/>
    <w:tmpl w:val="EBDA8A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F7717"/>
    <w:multiLevelType w:val="hybridMultilevel"/>
    <w:tmpl w:val="BC8C0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C5A55"/>
    <w:multiLevelType w:val="hybridMultilevel"/>
    <w:tmpl w:val="37FC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403D1"/>
    <w:multiLevelType w:val="hybridMultilevel"/>
    <w:tmpl w:val="41607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97369D"/>
    <w:multiLevelType w:val="hybridMultilevel"/>
    <w:tmpl w:val="ED5A3E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1">
    <w:nsid w:val="722714FE"/>
    <w:multiLevelType w:val="hybridMultilevel"/>
    <w:tmpl w:val="9ECED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5E40C0"/>
    <w:multiLevelType w:val="hybridMultilevel"/>
    <w:tmpl w:val="4B86B660"/>
    <w:lvl w:ilvl="0" w:tplc="1FF6A0F4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2"/>
  </w:num>
  <w:num w:numId="2">
    <w:abstractNumId w:val="8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7F"/>
    <w:rsid w:val="00000C75"/>
    <w:rsid w:val="00010369"/>
    <w:rsid w:val="0003218E"/>
    <w:rsid w:val="00095D58"/>
    <w:rsid w:val="000C34BD"/>
    <w:rsid w:val="000C7A45"/>
    <w:rsid w:val="00102541"/>
    <w:rsid w:val="00154FC3"/>
    <w:rsid w:val="00175A57"/>
    <w:rsid w:val="00181D2B"/>
    <w:rsid w:val="00195823"/>
    <w:rsid w:val="001961D7"/>
    <w:rsid w:val="001A0D56"/>
    <w:rsid w:val="001A5126"/>
    <w:rsid w:val="001E5C0F"/>
    <w:rsid w:val="00227DE1"/>
    <w:rsid w:val="00235471"/>
    <w:rsid w:val="0029185D"/>
    <w:rsid w:val="002F2199"/>
    <w:rsid w:val="00367A5F"/>
    <w:rsid w:val="00380C15"/>
    <w:rsid w:val="00451804"/>
    <w:rsid w:val="004826BF"/>
    <w:rsid w:val="004A1B8E"/>
    <w:rsid w:val="00547D72"/>
    <w:rsid w:val="00590B48"/>
    <w:rsid w:val="00594183"/>
    <w:rsid w:val="00597AB2"/>
    <w:rsid w:val="005A3CDD"/>
    <w:rsid w:val="005A6C8B"/>
    <w:rsid w:val="005B1CC5"/>
    <w:rsid w:val="005D6BBE"/>
    <w:rsid w:val="005E1670"/>
    <w:rsid w:val="00656481"/>
    <w:rsid w:val="006A1211"/>
    <w:rsid w:val="006A7008"/>
    <w:rsid w:val="006B1336"/>
    <w:rsid w:val="006C21CF"/>
    <w:rsid w:val="006C5324"/>
    <w:rsid w:val="006D1CAD"/>
    <w:rsid w:val="006D37A2"/>
    <w:rsid w:val="006D3A6D"/>
    <w:rsid w:val="007500A3"/>
    <w:rsid w:val="0075044C"/>
    <w:rsid w:val="00751407"/>
    <w:rsid w:val="00757630"/>
    <w:rsid w:val="007A624D"/>
    <w:rsid w:val="007E41F7"/>
    <w:rsid w:val="007F66B8"/>
    <w:rsid w:val="00806645"/>
    <w:rsid w:val="00847309"/>
    <w:rsid w:val="008A1525"/>
    <w:rsid w:val="008C6613"/>
    <w:rsid w:val="00903FA8"/>
    <w:rsid w:val="009122C3"/>
    <w:rsid w:val="00942302"/>
    <w:rsid w:val="009638E8"/>
    <w:rsid w:val="009C68F5"/>
    <w:rsid w:val="009D612E"/>
    <w:rsid w:val="009E635A"/>
    <w:rsid w:val="00A948BD"/>
    <w:rsid w:val="00AD1438"/>
    <w:rsid w:val="00AE6495"/>
    <w:rsid w:val="00B72E19"/>
    <w:rsid w:val="00BB4FC2"/>
    <w:rsid w:val="00BD24EF"/>
    <w:rsid w:val="00BD2AA6"/>
    <w:rsid w:val="00C85C70"/>
    <w:rsid w:val="00CB140A"/>
    <w:rsid w:val="00CC16C4"/>
    <w:rsid w:val="00CC3915"/>
    <w:rsid w:val="00CE5563"/>
    <w:rsid w:val="00D1008C"/>
    <w:rsid w:val="00DC3240"/>
    <w:rsid w:val="00DD6250"/>
    <w:rsid w:val="00EA102F"/>
    <w:rsid w:val="00EE16D5"/>
    <w:rsid w:val="00EE7899"/>
    <w:rsid w:val="00F128BD"/>
    <w:rsid w:val="00F147CB"/>
    <w:rsid w:val="00F33685"/>
    <w:rsid w:val="00F41CA6"/>
    <w:rsid w:val="00F83B84"/>
    <w:rsid w:val="00F9336A"/>
    <w:rsid w:val="00F9567F"/>
    <w:rsid w:val="00F956F4"/>
    <w:rsid w:val="00F95A7C"/>
    <w:rsid w:val="00FB401D"/>
    <w:rsid w:val="00FC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16C4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8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basedOn w:val="a"/>
    <w:link w:val="a7"/>
    <w:uiPriority w:val="1"/>
    <w:qFormat/>
    <w:rsid w:val="006D1CAD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6D1CAD"/>
    <w:rPr>
      <w:rFonts w:asciiTheme="majorHAnsi" w:eastAsiaTheme="majorEastAsia" w:hAnsiTheme="majorHAnsi" w:cstheme="majorBid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16C4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8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basedOn w:val="a"/>
    <w:link w:val="a7"/>
    <w:uiPriority w:val="1"/>
    <w:qFormat/>
    <w:rsid w:val="006D1CAD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6D1CAD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9605</Words>
  <Characters>54754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71</cp:revision>
  <cp:lastPrinted>2018-07-25T05:24:00Z</cp:lastPrinted>
  <dcterms:created xsi:type="dcterms:W3CDTF">2018-07-17T12:29:00Z</dcterms:created>
  <dcterms:modified xsi:type="dcterms:W3CDTF">2018-07-25T05:39:00Z</dcterms:modified>
</cp:coreProperties>
</file>