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2C" w:rsidRDefault="00FF262C" w:rsidP="00FF26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62C" w:rsidRDefault="00FF262C" w:rsidP="00FF26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FF262C" w:rsidRDefault="00FF262C" w:rsidP="00FF26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FF262C" w:rsidRDefault="00FF262C" w:rsidP="00FF262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FF262C" w:rsidRDefault="00FF262C" w:rsidP="00FF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FF262C" w:rsidRDefault="00FF262C" w:rsidP="00FF262C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FF262C" w:rsidRDefault="00C87C14" w:rsidP="00FF2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05.10</w:t>
      </w:r>
      <w:r w:rsidR="00FF262C">
        <w:rPr>
          <w:rFonts w:ascii="Times New Roman" w:eastAsia="Times New Roman" w:hAnsi="Times New Roman"/>
          <w:b/>
          <w:sz w:val="24"/>
          <w:szCs w:val="24"/>
        </w:rPr>
        <w:t xml:space="preserve">.2017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</w:t>
      </w:r>
      <w:r w:rsidR="00FF262C">
        <w:rPr>
          <w:rFonts w:ascii="Times New Roman" w:eastAsia="Times New Roman" w:hAnsi="Times New Roman"/>
          <w:b/>
          <w:sz w:val="24"/>
          <w:szCs w:val="24"/>
        </w:rPr>
        <w:t xml:space="preserve">    №</w:t>
      </w:r>
      <w:r>
        <w:rPr>
          <w:rFonts w:ascii="Times New Roman" w:eastAsia="Times New Roman" w:hAnsi="Times New Roman"/>
          <w:b/>
          <w:sz w:val="24"/>
          <w:szCs w:val="24"/>
        </w:rPr>
        <w:t>823</w:t>
      </w: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о                                                                             возможности утверждения требований архитектурно- планировочных                                                  решений для объектов территории малоэтажной                                                              жилой застройки в границах жилого района «Дубовая роща»                                                    зона «А» в Котельниковском городском поселении                                                                                                                                                       </w:t>
      </w: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F262C" w:rsidRDefault="00FF262C" w:rsidP="00FF262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Рассмотрев пакет документов и заявление административного директора ООО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ЕвроХим-ВолгаКалий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Швец О. Н., руководствуясь решением Совета народных депутатов Котельниковского городского поселения от 28.09.2017г. №14/87  «О назначении публичных слушаний по вопросу утверждения </w:t>
      </w:r>
      <w:r w:rsidR="00BF2AD3" w:rsidRPr="00BF2AD3">
        <w:rPr>
          <w:rFonts w:ascii="Times New Roman" w:eastAsia="Times New Roman" w:hAnsi="Times New Roman"/>
          <w:sz w:val="24"/>
          <w:szCs w:val="24"/>
        </w:rPr>
        <w:t>требований архитектурно- планировочных</w:t>
      </w:r>
      <w:r w:rsid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2AD3" w:rsidRPr="00BF2AD3">
        <w:rPr>
          <w:rFonts w:ascii="Times New Roman" w:eastAsia="Times New Roman" w:hAnsi="Times New Roman"/>
          <w:sz w:val="24"/>
          <w:szCs w:val="24"/>
        </w:rPr>
        <w:t>решений для объектов территории малоэтажной</w:t>
      </w:r>
      <w:r w:rsidR="00BF2AD3"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2AD3" w:rsidRPr="00BF2AD3">
        <w:rPr>
          <w:rFonts w:ascii="Times New Roman" w:eastAsia="Times New Roman" w:hAnsi="Times New Roman"/>
          <w:sz w:val="24"/>
          <w:szCs w:val="24"/>
        </w:rPr>
        <w:t>жилой застройки в границах жилого района «Дубовая роща»</w:t>
      </w:r>
      <w:r w:rsidR="00BF2AD3"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F2AD3" w:rsidRPr="00BF2AD3">
        <w:rPr>
          <w:rFonts w:ascii="Times New Roman" w:eastAsia="Times New Roman" w:hAnsi="Times New Roman"/>
          <w:sz w:val="24"/>
          <w:szCs w:val="24"/>
        </w:rPr>
        <w:t>зона «А» в Котельниковском городском поселении</w:t>
      </w:r>
      <w:r w:rsidR="009E7D9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Положением</w:t>
      </w:r>
      <w:r w:rsidR="00C87C1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«О порядке организации и проведения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публичных слушаний в Котельниковском городском поселении Котельниковского муниципального района Волго</w:t>
      </w:r>
      <w:r w:rsidR="00C87C14">
        <w:rPr>
          <w:rFonts w:ascii="Times New Roman" w:eastAsia="Times New Roman" w:hAnsi="Times New Roman"/>
          <w:sz w:val="24"/>
          <w:szCs w:val="24"/>
        </w:rPr>
        <w:t>градской области», утвержденным</w:t>
      </w:r>
      <w:r>
        <w:rPr>
          <w:rFonts w:ascii="Times New Roman" w:eastAsia="Times New Roman" w:hAnsi="Times New Roman"/>
          <w:sz w:val="24"/>
          <w:szCs w:val="24"/>
        </w:rPr>
        <w:t xml:space="preserve">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BF2AD3">
        <w:rPr>
          <w:rFonts w:ascii="Times New Roman" w:eastAsia="Times New Roman" w:hAnsi="Times New Roman"/>
          <w:sz w:val="24"/>
          <w:szCs w:val="24"/>
        </w:rPr>
        <w:t>п.п. 19 п. 1 ст. 14 Федерального закона</w:t>
      </w:r>
      <w:r>
        <w:rPr>
          <w:rFonts w:ascii="Times New Roman" w:eastAsia="Times New Roman" w:hAnsi="Times New Roman"/>
          <w:sz w:val="24"/>
          <w:szCs w:val="24"/>
        </w:rPr>
        <w:t xml:space="preserve"> от 06.10.2003г. №131-ФЗ «Об общих принципах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организации местного самоуправления в Росс</w:t>
      </w:r>
      <w:r w:rsidR="009E7D9C">
        <w:rPr>
          <w:rFonts w:ascii="Times New Roman" w:eastAsia="Times New Roman" w:hAnsi="Times New Roman"/>
          <w:sz w:val="24"/>
          <w:szCs w:val="24"/>
        </w:rPr>
        <w:t>ийской Федерации»,  Федеральным законом</w:t>
      </w:r>
      <w:r>
        <w:rPr>
          <w:rFonts w:ascii="Times New Roman" w:eastAsia="Times New Roman" w:hAnsi="Times New Roman"/>
          <w:sz w:val="24"/>
          <w:szCs w:val="24"/>
        </w:rPr>
        <w:t xml:space="preserve"> от 29.12.2004г. №191-ФЗ «О введении в действие Градостроительного Кодекса Российской Федерации», Уставом Котельниковского городского поселения, администрация Котельниковского городского поселения </w:t>
      </w:r>
      <w:proofErr w:type="gramEnd"/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FF262C" w:rsidRDefault="009E7D9C" w:rsidP="00FF2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Провести  28.11</w:t>
      </w:r>
      <w:r w:rsidR="00FF262C">
        <w:rPr>
          <w:rFonts w:ascii="Times New Roman" w:eastAsia="Times New Roman" w:hAnsi="Times New Roman"/>
          <w:sz w:val="24"/>
          <w:szCs w:val="24"/>
        </w:rPr>
        <w:t xml:space="preserve">.2017г.  в 14-00 по адресу: Волгоградская область, </w:t>
      </w:r>
      <w:proofErr w:type="gramStart"/>
      <w:r w:rsidR="00FF262C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="00FF262C">
        <w:rPr>
          <w:rFonts w:ascii="Times New Roman" w:eastAsia="Times New Roman" w:hAnsi="Times New Roman"/>
          <w:sz w:val="24"/>
          <w:szCs w:val="24"/>
        </w:rPr>
        <w:t>. Котельниково,                        ул. Ленина, 9,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F262C">
        <w:rPr>
          <w:rFonts w:ascii="Times New Roman" w:eastAsia="Times New Roman" w:hAnsi="Times New Roman"/>
          <w:sz w:val="24"/>
          <w:szCs w:val="24"/>
        </w:rPr>
        <w:t xml:space="preserve">публичные слушания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о возможности утверждения </w:t>
      </w:r>
      <w:r w:rsidRPr="00BF2AD3">
        <w:rPr>
          <w:rFonts w:ascii="Times New Roman" w:eastAsia="Times New Roman" w:hAnsi="Times New Roman"/>
          <w:sz w:val="24"/>
          <w:szCs w:val="24"/>
        </w:rPr>
        <w:t>требований архитектурно- планировочных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решений для объектов территории малоэтажной</w:t>
      </w:r>
      <w:r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жилой застройки в границах жилого района «Дубовая роща»</w:t>
      </w:r>
      <w:r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зона «А» в Котельниковском городском поселении</w:t>
      </w:r>
      <w:r w:rsidR="00FF262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FF262C" w:rsidRDefault="00FF262C" w:rsidP="00FF2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Опубликовать данное постановление в средствах массовой информации.</w:t>
      </w:r>
    </w:p>
    <w:p w:rsidR="00FF262C" w:rsidRDefault="00FF262C" w:rsidP="00FF2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F262C" w:rsidRDefault="00FF262C" w:rsidP="00FF26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FF262C" w:rsidRDefault="00FF262C" w:rsidP="00FF26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А. Л. Федоров</w:t>
      </w:r>
    </w:p>
    <w:p w:rsidR="00FF262C" w:rsidRDefault="00FF262C" w:rsidP="00FF262C"/>
    <w:p w:rsidR="00FF262C" w:rsidRDefault="00FF262C"/>
    <w:sectPr w:rsidR="00FF262C" w:rsidSect="0006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FF262C"/>
    <w:rsid w:val="000672C9"/>
    <w:rsid w:val="009E7D9C"/>
    <w:rsid w:val="00BF2AD3"/>
    <w:rsid w:val="00C87C14"/>
    <w:rsid w:val="00FF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2017-10-06T04:22:00Z</cp:lastPrinted>
  <dcterms:created xsi:type="dcterms:W3CDTF">2017-10-04T03:33:00Z</dcterms:created>
  <dcterms:modified xsi:type="dcterms:W3CDTF">2017-10-06T04:23:00Z</dcterms:modified>
</cp:coreProperties>
</file>