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B1" w:rsidRDefault="005E1AB1" w:rsidP="005E1AB1">
      <w:pPr>
        <w:tabs>
          <w:tab w:val="left" w:pos="4998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AB1" w:rsidRDefault="005E1AB1" w:rsidP="005E1AB1">
      <w:pPr>
        <w:pStyle w:val="a3"/>
        <w:tabs>
          <w:tab w:val="left" w:pos="4998"/>
        </w:tabs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5E1AB1" w:rsidRDefault="005E1AB1" w:rsidP="005E1AB1">
      <w:pPr>
        <w:pStyle w:val="a3"/>
        <w:tabs>
          <w:tab w:val="left" w:pos="4998"/>
        </w:tabs>
        <w:rPr>
          <w:sz w:val="22"/>
          <w:szCs w:val="22"/>
        </w:rPr>
      </w:pPr>
      <w:r>
        <w:rPr>
          <w:sz w:val="22"/>
          <w:szCs w:val="22"/>
        </w:rPr>
        <w:t>АДМИНИСТРАЦИИ</w:t>
      </w:r>
    </w:p>
    <w:p w:rsidR="005E1AB1" w:rsidRDefault="005E1AB1" w:rsidP="005E1AB1">
      <w:pPr>
        <w:pStyle w:val="a3"/>
        <w:tabs>
          <w:tab w:val="left" w:pos="4998"/>
        </w:tabs>
        <w:rPr>
          <w:sz w:val="22"/>
          <w:szCs w:val="22"/>
        </w:rPr>
      </w:pPr>
      <w:r>
        <w:rPr>
          <w:sz w:val="22"/>
          <w:szCs w:val="22"/>
        </w:rPr>
        <w:t xml:space="preserve"> КОТЕЛЬНИКОВСКОГО ГОРОДСКОГО ПОСЕЛЕНИЯ</w:t>
      </w:r>
    </w:p>
    <w:p w:rsidR="005E1AB1" w:rsidRDefault="005E1AB1" w:rsidP="005E1AB1">
      <w:pPr>
        <w:tabs>
          <w:tab w:val="left" w:pos="4998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>КОТЕЛЬНИКОВСКОГО МУНИЦИПАЛЬНОГО   РАЙОНА</w:t>
      </w:r>
    </w:p>
    <w:p w:rsidR="005E1AB1" w:rsidRDefault="005E1AB1" w:rsidP="005E1AB1">
      <w:pPr>
        <w:tabs>
          <w:tab w:val="left" w:pos="499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ВОЛГОГРАДСКОЙ ОБЛАСТИ</w:t>
      </w:r>
    </w:p>
    <w:p w:rsidR="005E1AB1" w:rsidRDefault="005E1AB1" w:rsidP="005E1AB1">
      <w:pPr>
        <w:pBdr>
          <w:bottom w:val="double" w:sz="18" w:space="1" w:color="auto"/>
        </w:pBdr>
        <w:tabs>
          <w:tab w:val="left" w:pos="4998"/>
        </w:tabs>
        <w:rPr>
          <w:b/>
          <w:sz w:val="22"/>
          <w:szCs w:val="22"/>
        </w:rPr>
      </w:pPr>
    </w:p>
    <w:p w:rsidR="005E1AB1" w:rsidRDefault="00B07322" w:rsidP="005E1AB1">
      <w:pPr>
        <w:tabs>
          <w:tab w:val="left" w:pos="49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От 04.05</w:t>
      </w:r>
      <w:r w:rsidR="005E1AB1">
        <w:rPr>
          <w:b/>
          <w:sz w:val="22"/>
          <w:szCs w:val="22"/>
        </w:rPr>
        <w:t>.2016                                                                №</w:t>
      </w:r>
      <w:r>
        <w:rPr>
          <w:b/>
          <w:sz w:val="22"/>
          <w:szCs w:val="22"/>
        </w:rPr>
        <w:t>334</w:t>
      </w:r>
    </w:p>
    <w:p w:rsidR="005E1AB1" w:rsidRDefault="005E1AB1" w:rsidP="005E1AB1">
      <w:pPr>
        <w:tabs>
          <w:tab w:val="left" w:pos="4998"/>
        </w:tabs>
        <w:rPr>
          <w:b/>
          <w:sz w:val="22"/>
          <w:szCs w:val="22"/>
        </w:rPr>
      </w:pPr>
    </w:p>
    <w:p w:rsidR="005E1AB1" w:rsidRDefault="005E1AB1" w:rsidP="005E1AB1">
      <w:pPr>
        <w:tabs>
          <w:tab w:val="left" w:pos="49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подготовке проектов планировки и межевания                                                                               объекта «Жилая застройка на 274 квартиры в                                                                                                г. Котельниково Волгоградской области»                                                                                                                                                                                    </w:t>
      </w:r>
    </w:p>
    <w:p w:rsidR="005E1AB1" w:rsidRDefault="005E1AB1" w:rsidP="005E1AB1">
      <w:pPr>
        <w:tabs>
          <w:tab w:val="left" w:pos="4998"/>
        </w:tabs>
        <w:rPr>
          <w:b/>
          <w:sz w:val="22"/>
          <w:szCs w:val="22"/>
        </w:rPr>
      </w:pPr>
    </w:p>
    <w:p w:rsidR="005E1AB1" w:rsidRDefault="005E1AB1" w:rsidP="005E1AB1">
      <w:pPr>
        <w:tabs>
          <w:tab w:val="left" w:pos="499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00685E">
        <w:rPr>
          <w:sz w:val="22"/>
          <w:szCs w:val="22"/>
        </w:rPr>
        <w:t xml:space="preserve">Рассмотрев обращение от </w:t>
      </w:r>
      <w:smartTag w:uri="urn:schemas-microsoft-com:office:smarttags" w:element="date">
        <w:smartTagPr>
          <w:attr w:name="Year" w:val="2016"/>
          <w:attr w:name="Day" w:val="28"/>
          <w:attr w:name="Month" w:val="04"/>
          <w:attr w:name="ls" w:val="trans"/>
        </w:smartTagPr>
        <w:r w:rsidR="0000685E">
          <w:rPr>
            <w:sz w:val="22"/>
            <w:szCs w:val="22"/>
          </w:rPr>
          <w:t>28.04.2016</w:t>
        </w:r>
      </w:smartTag>
      <w:r w:rsidR="0000685E">
        <w:rPr>
          <w:sz w:val="22"/>
          <w:szCs w:val="22"/>
        </w:rPr>
        <w:t>г. вх. №612 Козлова Владимира Николаевича, действующего в интересах ООО «</w:t>
      </w:r>
      <w:proofErr w:type="spellStart"/>
      <w:r w:rsidR="0000685E">
        <w:rPr>
          <w:sz w:val="22"/>
          <w:szCs w:val="22"/>
        </w:rPr>
        <w:t>ВолгоградСтройТранс</w:t>
      </w:r>
      <w:proofErr w:type="spellEnd"/>
      <w:r w:rsidR="0000685E">
        <w:rPr>
          <w:sz w:val="22"/>
          <w:szCs w:val="22"/>
        </w:rPr>
        <w:t>»</w:t>
      </w:r>
      <w:r w:rsidR="00B07322">
        <w:rPr>
          <w:sz w:val="22"/>
          <w:szCs w:val="22"/>
        </w:rPr>
        <w:t>,</w:t>
      </w:r>
      <w:r w:rsidR="0000685E">
        <w:rPr>
          <w:sz w:val="22"/>
          <w:szCs w:val="22"/>
        </w:rPr>
        <w:t xml:space="preserve"> на основании: </w:t>
      </w:r>
      <w:proofErr w:type="gramStart"/>
      <w:r w:rsidR="0000685E">
        <w:rPr>
          <w:sz w:val="22"/>
          <w:szCs w:val="22"/>
        </w:rPr>
        <w:t xml:space="preserve">Доверенности №33 от </w:t>
      </w:r>
      <w:smartTag w:uri="urn:schemas-microsoft-com:office:smarttags" w:element="date">
        <w:smartTagPr>
          <w:attr w:name="Year" w:val="2016"/>
          <w:attr w:name="Day" w:val="27"/>
          <w:attr w:name="Month" w:val="04"/>
          <w:attr w:name="ls" w:val="trans"/>
        </w:smartTagPr>
        <w:r w:rsidR="0000685E">
          <w:rPr>
            <w:sz w:val="22"/>
            <w:szCs w:val="22"/>
          </w:rPr>
          <w:t>27.04.2016</w:t>
        </w:r>
      </w:smartTag>
      <w:r w:rsidR="0000685E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 о подготовке проектов планировки и м</w:t>
      </w:r>
      <w:r w:rsidR="00C657BA">
        <w:rPr>
          <w:sz w:val="22"/>
          <w:szCs w:val="22"/>
        </w:rPr>
        <w:t>ежевания объекта «</w:t>
      </w:r>
      <w:r w:rsidR="00C657BA" w:rsidRPr="00C657BA">
        <w:rPr>
          <w:sz w:val="22"/>
          <w:szCs w:val="22"/>
        </w:rPr>
        <w:t>Жилая застройка на 274 квартиры в г. Котельниково Волгоградской области</w:t>
      </w:r>
      <w:r>
        <w:rPr>
          <w:sz w:val="22"/>
          <w:szCs w:val="22"/>
        </w:rPr>
        <w:t xml:space="preserve">», руководствуясь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2"/>
            <w:szCs w:val="22"/>
          </w:rPr>
          <w:t>06.10.2003</w:t>
        </w:r>
      </w:smartTag>
      <w:r>
        <w:rPr>
          <w:sz w:val="22"/>
          <w:szCs w:val="22"/>
        </w:rPr>
        <w:t xml:space="preserve">г. №131-ФЗ «Об общих принципах  организации местного самоуправления в Российской Федерации», </w:t>
      </w:r>
      <w:r w:rsidR="00B07322">
        <w:rPr>
          <w:sz w:val="22"/>
          <w:szCs w:val="22"/>
        </w:rPr>
        <w:t xml:space="preserve">ст. </w:t>
      </w:r>
      <w:r>
        <w:rPr>
          <w:sz w:val="22"/>
          <w:szCs w:val="22"/>
        </w:rPr>
        <w:t>ст. 8, 41-46 Градостроительного Кодекса  Российской Федерации, Уставом Котельниковского городского поселения, администрация Котель</w:t>
      </w:r>
      <w:r w:rsidR="00B07322">
        <w:rPr>
          <w:sz w:val="22"/>
          <w:szCs w:val="22"/>
        </w:rPr>
        <w:t>никовского городского поселения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5E1AB1" w:rsidRDefault="005E1AB1" w:rsidP="005E1AB1">
      <w:pPr>
        <w:tabs>
          <w:tab w:val="left" w:pos="4998"/>
        </w:tabs>
        <w:jc w:val="both"/>
        <w:rPr>
          <w:sz w:val="22"/>
          <w:szCs w:val="22"/>
        </w:rPr>
      </w:pPr>
    </w:p>
    <w:p w:rsidR="005E1AB1" w:rsidRDefault="005E1AB1" w:rsidP="005E1AB1">
      <w:pPr>
        <w:tabs>
          <w:tab w:val="left" w:pos="49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ПОСТАНОВЛЯЕТ:</w:t>
      </w:r>
    </w:p>
    <w:p w:rsidR="00C657BA" w:rsidRDefault="00C657BA" w:rsidP="005E1AB1">
      <w:pPr>
        <w:tabs>
          <w:tab w:val="left" w:pos="4998"/>
        </w:tabs>
        <w:rPr>
          <w:b/>
          <w:sz w:val="22"/>
          <w:szCs w:val="22"/>
        </w:rPr>
      </w:pPr>
    </w:p>
    <w:p w:rsidR="005E1AB1" w:rsidRDefault="005E1AB1" w:rsidP="005E1AB1">
      <w:pPr>
        <w:tabs>
          <w:tab w:val="left" w:pos="4998"/>
        </w:tabs>
        <w:rPr>
          <w:sz w:val="22"/>
          <w:szCs w:val="22"/>
        </w:rPr>
      </w:pPr>
    </w:p>
    <w:p w:rsidR="005E1AB1" w:rsidRDefault="005E1AB1" w:rsidP="005E1AB1">
      <w:pPr>
        <w:pStyle w:val="a4"/>
        <w:numPr>
          <w:ilvl w:val="0"/>
          <w:numId w:val="1"/>
        </w:numPr>
        <w:tabs>
          <w:tab w:val="left" w:pos="4998"/>
        </w:tabs>
        <w:ind w:left="538" w:hanging="357"/>
        <w:jc w:val="both"/>
      </w:pPr>
      <w:r>
        <w:rPr>
          <w:sz w:val="22"/>
          <w:szCs w:val="22"/>
        </w:rPr>
        <w:t>Ра</w:t>
      </w:r>
      <w:r w:rsidR="00C657BA">
        <w:rPr>
          <w:sz w:val="22"/>
          <w:szCs w:val="22"/>
        </w:rPr>
        <w:t>зрешить ООО «</w:t>
      </w:r>
      <w:proofErr w:type="spellStart"/>
      <w:r w:rsidR="00C657BA">
        <w:rPr>
          <w:sz w:val="22"/>
          <w:szCs w:val="22"/>
        </w:rPr>
        <w:t>ВолгоградСтройТранс</w:t>
      </w:r>
      <w:proofErr w:type="spellEnd"/>
      <w:r>
        <w:rPr>
          <w:sz w:val="22"/>
          <w:szCs w:val="22"/>
        </w:rPr>
        <w:t>» подготовить проекты планировки и межевания о</w:t>
      </w:r>
      <w:r w:rsidR="00C657BA">
        <w:rPr>
          <w:sz w:val="22"/>
          <w:szCs w:val="22"/>
        </w:rPr>
        <w:t>бъекта «</w:t>
      </w:r>
      <w:r w:rsidR="00C657BA" w:rsidRPr="00C657BA">
        <w:rPr>
          <w:sz w:val="22"/>
          <w:szCs w:val="22"/>
        </w:rPr>
        <w:t>Жилая застройка на 274 квартиры в г. Котельниково Волгоградской области</w:t>
      </w:r>
      <w:r>
        <w:rPr>
          <w:sz w:val="22"/>
          <w:szCs w:val="22"/>
        </w:rPr>
        <w:t xml:space="preserve">» за счет собственных средств.                                                                                                                                                                             </w:t>
      </w:r>
    </w:p>
    <w:p w:rsidR="005E1AB1" w:rsidRDefault="005E1AB1" w:rsidP="005E1AB1">
      <w:pPr>
        <w:pStyle w:val="a4"/>
        <w:numPr>
          <w:ilvl w:val="0"/>
          <w:numId w:val="1"/>
        </w:numPr>
        <w:tabs>
          <w:tab w:val="left" w:pos="4998"/>
        </w:tabs>
        <w:jc w:val="both"/>
      </w:pPr>
      <w:r>
        <w:rPr>
          <w:sz w:val="22"/>
          <w:szCs w:val="22"/>
        </w:rPr>
        <w:t>Рекоме</w:t>
      </w:r>
      <w:r w:rsidR="00C657BA">
        <w:rPr>
          <w:sz w:val="22"/>
          <w:szCs w:val="22"/>
        </w:rPr>
        <w:t>ндовать ООО «</w:t>
      </w:r>
      <w:proofErr w:type="spellStart"/>
      <w:r w:rsidR="00C657BA">
        <w:rPr>
          <w:sz w:val="22"/>
          <w:szCs w:val="22"/>
        </w:rPr>
        <w:t>ВолгоградСтройТранс</w:t>
      </w:r>
      <w:proofErr w:type="spellEnd"/>
      <w:r>
        <w:rPr>
          <w:sz w:val="22"/>
          <w:szCs w:val="22"/>
        </w:rPr>
        <w:t>» при разработке проектов планировки и межевания о</w:t>
      </w:r>
      <w:r w:rsidR="00C657BA">
        <w:rPr>
          <w:sz w:val="22"/>
          <w:szCs w:val="22"/>
        </w:rPr>
        <w:t>бъекта «</w:t>
      </w:r>
      <w:r w:rsidR="00C657BA" w:rsidRPr="00C657BA">
        <w:rPr>
          <w:sz w:val="22"/>
          <w:szCs w:val="22"/>
        </w:rPr>
        <w:t>Жилая застройка на 274 квартиры в г. Котельниково Волгоградской области</w:t>
      </w:r>
      <w:r w:rsidR="00B07322">
        <w:rPr>
          <w:sz w:val="22"/>
          <w:szCs w:val="22"/>
        </w:rPr>
        <w:t>»</w:t>
      </w:r>
      <w:bookmarkStart w:id="0" w:name="_GoBack"/>
      <w:bookmarkEnd w:id="0"/>
      <w:r>
        <w:rPr>
          <w:sz w:val="22"/>
          <w:szCs w:val="22"/>
        </w:rPr>
        <w:t xml:space="preserve"> руководствоваться «Генеральным планом Котельниковского городского поселения» и «Правилами землепользования и застройки»,  действующими на территории Котельниковского городского поселения,  либо учесть необходимость внесения изменения в указанные документы территориального планирования.</w:t>
      </w:r>
    </w:p>
    <w:p w:rsidR="005E1AB1" w:rsidRDefault="005E1AB1" w:rsidP="005E1AB1">
      <w:pPr>
        <w:pStyle w:val="a4"/>
        <w:numPr>
          <w:ilvl w:val="0"/>
          <w:numId w:val="1"/>
        </w:numPr>
        <w:tabs>
          <w:tab w:val="left" w:pos="4998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Опубликовать настоящее постановление в средствах массовой информации.</w:t>
      </w:r>
    </w:p>
    <w:p w:rsidR="005E1AB1" w:rsidRDefault="005E1AB1" w:rsidP="005E1AB1">
      <w:pPr>
        <w:pStyle w:val="a4"/>
        <w:numPr>
          <w:ilvl w:val="0"/>
          <w:numId w:val="1"/>
        </w:numPr>
        <w:tabs>
          <w:tab w:val="left" w:pos="4998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оставляю за собой.  </w:t>
      </w:r>
    </w:p>
    <w:p w:rsidR="005E1AB1" w:rsidRDefault="005E1AB1" w:rsidP="005E1AB1">
      <w:pPr>
        <w:tabs>
          <w:tab w:val="left" w:pos="4998"/>
        </w:tabs>
        <w:rPr>
          <w:b/>
          <w:sz w:val="22"/>
          <w:szCs w:val="22"/>
        </w:rPr>
      </w:pPr>
    </w:p>
    <w:p w:rsidR="005E1AB1" w:rsidRDefault="005E1AB1" w:rsidP="005E1AB1">
      <w:pPr>
        <w:tabs>
          <w:tab w:val="left" w:pos="4998"/>
        </w:tabs>
        <w:rPr>
          <w:b/>
          <w:sz w:val="22"/>
          <w:szCs w:val="22"/>
        </w:rPr>
      </w:pPr>
    </w:p>
    <w:p w:rsidR="005E1AB1" w:rsidRDefault="005E1AB1" w:rsidP="005E1AB1">
      <w:pPr>
        <w:tabs>
          <w:tab w:val="left" w:pos="49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 Котельниковского </w:t>
      </w:r>
    </w:p>
    <w:p w:rsidR="005E1AB1" w:rsidRDefault="005E1AB1" w:rsidP="005E1AB1">
      <w:pPr>
        <w:tabs>
          <w:tab w:val="left" w:pos="49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городского поселения                                                                                                        А. Л. Федоров</w:t>
      </w:r>
    </w:p>
    <w:p w:rsidR="005E1AB1" w:rsidRDefault="005E1AB1" w:rsidP="005E1AB1">
      <w:pPr>
        <w:rPr>
          <w:sz w:val="22"/>
          <w:szCs w:val="22"/>
        </w:rPr>
      </w:pPr>
    </w:p>
    <w:p w:rsidR="005E1AB1" w:rsidRDefault="005E1AB1" w:rsidP="005E1AB1"/>
    <w:p w:rsidR="005E1AB1" w:rsidRDefault="005E1AB1" w:rsidP="005E1AB1"/>
    <w:p w:rsidR="005E1AB1" w:rsidRDefault="005E1AB1" w:rsidP="005E1AB1"/>
    <w:p w:rsidR="005E1AB1" w:rsidRDefault="005E1AB1" w:rsidP="005E1AB1"/>
    <w:p w:rsidR="0041337E" w:rsidRDefault="0041337E"/>
    <w:sectPr w:rsidR="0041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3798F"/>
    <w:multiLevelType w:val="hybridMultilevel"/>
    <w:tmpl w:val="F4526D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78"/>
    <w:rsid w:val="0000685E"/>
    <w:rsid w:val="0041337E"/>
    <w:rsid w:val="005E1AB1"/>
    <w:rsid w:val="00B07322"/>
    <w:rsid w:val="00B62678"/>
    <w:rsid w:val="00C6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E1AB1"/>
    <w:pPr>
      <w:jc w:val="center"/>
    </w:pPr>
    <w:rPr>
      <w:b/>
      <w:noProof/>
      <w:sz w:val="26"/>
      <w:szCs w:val="20"/>
    </w:rPr>
  </w:style>
  <w:style w:type="paragraph" w:styleId="a4">
    <w:name w:val="List Paragraph"/>
    <w:basedOn w:val="a"/>
    <w:uiPriority w:val="34"/>
    <w:qFormat/>
    <w:rsid w:val="005E1A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A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E1AB1"/>
    <w:pPr>
      <w:jc w:val="center"/>
    </w:pPr>
    <w:rPr>
      <w:b/>
      <w:noProof/>
      <w:sz w:val="26"/>
      <w:szCs w:val="20"/>
    </w:rPr>
  </w:style>
  <w:style w:type="paragraph" w:styleId="a4">
    <w:name w:val="List Paragraph"/>
    <w:basedOn w:val="a"/>
    <w:uiPriority w:val="34"/>
    <w:qFormat/>
    <w:rsid w:val="005E1A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2016-05-04T06:49:00Z</cp:lastPrinted>
  <dcterms:created xsi:type="dcterms:W3CDTF">2016-04-29T06:14:00Z</dcterms:created>
  <dcterms:modified xsi:type="dcterms:W3CDTF">2016-05-04T06:49:00Z</dcterms:modified>
</cp:coreProperties>
</file>