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C5E" w:rsidRPr="00AB4061" w:rsidRDefault="00C75C5E" w:rsidP="00AB406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AB4061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а).</w:t>
      </w:r>
      <w:r w:rsidRPr="00AB406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Проект внесения в Правила землепользования и застройки Котельниковского городского поселения Котельниковского муниципального района Волгоградской области в соответствии с требованиями градостроительного законодательства.</w:t>
      </w:r>
    </w:p>
    <w:p w:rsidR="00C75C5E" w:rsidRPr="00AB4061" w:rsidRDefault="00C75C5E" w:rsidP="00AB406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AB406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Содержание и часть 1</w:t>
      </w:r>
      <w:r w:rsidRPr="00AB4061">
        <w:rPr>
          <w:rFonts w:ascii="Times New Roman" w:eastAsia="Times New Roman" w:hAnsi="Times New Roman" w:cs="Times New Roman"/>
          <w:b/>
          <w:bCs/>
          <w:strike/>
          <w:sz w:val="24"/>
          <w:szCs w:val="24"/>
          <w:lang w:eastAsia="ar-SA"/>
        </w:rPr>
        <w:t xml:space="preserve"> </w:t>
      </w:r>
      <w:r w:rsidRPr="00AB406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Правил землепользования и застройки Котельниковского городского поселения Котельниковского муниципального района Волгоградской области читать в следующей редакции:</w:t>
      </w:r>
    </w:p>
    <w:p w:rsidR="00C75C5E" w:rsidRPr="00AB4061" w:rsidRDefault="00C75C5E" w:rsidP="00AB406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AB406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  </w:t>
      </w:r>
    </w:p>
    <w:p w:rsidR="00C75C5E" w:rsidRPr="00AB4061" w:rsidRDefault="00C75C5E" w:rsidP="00AB406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AB406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«Содержание</w:t>
      </w:r>
    </w:p>
    <w:p w:rsidR="00C75C5E" w:rsidRPr="00AB4061" w:rsidRDefault="00C75C5E" w:rsidP="00AB406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75C5E" w:rsidRPr="00AB4061" w:rsidRDefault="00C75C5E" w:rsidP="00AB4061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>Часть</w:t>
      </w:r>
      <w:proofErr w:type="gramStart"/>
      <w:r w:rsidRPr="00AB4061"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  <w:t>1</w:t>
      </w:r>
      <w:proofErr w:type="gramEnd"/>
      <w:r w:rsidRPr="00AB4061"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  <w:t>. </w:t>
      </w:r>
      <w:r w:rsidRPr="00AB4061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>Порядок применения Правил землепользования и застройки и внесения в них изменений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  <w:t>Глава 1. </w:t>
      </w:r>
      <w:r w:rsidRPr="00AB4061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>Положение о регулировании землепользования и застройки органами местного самоуправления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ind w:left="555" w:hanging="555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b/>
          <w:i/>
          <w:iCs/>
          <w:sz w:val="24"/>
          <w:szCs w:val="24"/>
          <w:lang w:eastAsia="ar-SA"/>
        </w:rPr>
        <w:t>Статья 1.</w:t>
      </w:r>
      <w:r w:rsidRPr="00AB4061">
        <w:rPr>
          <w:rFonts w:ascii="Times New Roman" w:eastAsia="Arial" w:hAnsi="Times New Roman" w:cs="Times New Roman"/>
          <w:i/>
          <w:iCs/>
          <w:sz w:val="24"/>
          <w:szCs w:val="24"/>
          <w:lang w:eastAsia="ar-SA"/>
        </w:rPr>
        <w:t> </w:t>
      </w: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>Общие положения..................................................................................................</w:t>
      </w: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06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ar-SA"/>
        </w:rPr>
        <w:t>Статья 2.</w:t>
      </w:r>
      <w:r w:rsidRPr="00AB4061">
        <w:rPr>
          <w:rFonts w:ascii="Times New Roman" w:eastAsia="Times New Roman" w:hAnsi="Times New Roman" w:cs="Times New Roman"/>
          <w:sz w:val="24"/>
          <w:szCs w:val="24"/>
          <w:lang w:eastAsia="ar-SA"/>
        </w:rPr>
        <w:t> </w:t>
      </w:r>
      <w:r w:rsidRPr="00AB4061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Содержание и порядок применения Правил……………………………………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b/>
          <w:i/>
          <w:iCs/>
          <w:sz w:val="24"/>
          <w:szCs w:val="24"/>
          <w:lang w:eastAsia="ar-SA"/>
        </w:rPr>
        <w:t>Статья 3.</w:t>
      </w: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> Открытость и доступность Правил........................................................................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b/>
          <w:i/>
          <w:iCs/>
          <w:sz w:val="24"/>
          <w:szCs w:val="24"/>
          <w:lang w:eastAsia="ar-SA"/>
        </w:rPr>
        <w:t>Статья 4.</w:t>
      </w:r>
      <w:r w:rsidRPr="00AB4061">
        <w:rPr>
          <w:rFonts w:ascii="Times New Roman" w:eastAsia="Arial" w:hAnsi="Times New Roman" w:cs="Times New Roman"/>
          <w:i/>
          <w:iCs/>
          <w:sz w:val="24"/>
          <w:szCs w:val="24"/>
          <w:lang w:eastAsia="ar-SA"/>
        </w:rPr>
        <w:t> </w:t>
      </w: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>Использование объектов недвижимости, не соответствующих Правилам.......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b/>
          <w:i/>
          <w:iCs/>
          <w:sz w:val="24"/>
          <w:szCs w:val="24"/>
          <w:lang w:eastAsia="ar-SA"/>
        </w:rPr>
        <w:t>Статья 5</w:t>
      </w:r>
      <w:r w:rsidRPr="00AB4061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>.</w:t>
      </w: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> Органы местного самоуправления, осуществляющие регулирование отношений по вопросам землепользования и застройки……………………………………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b/>
          <w:i/>
          <w:iCs/>
          <w:sz w:val="24"/>
          <w:szCs w:val="24"/>
          <w:lang w:eastAsia="ar-SA"/>
        </w:rPr>
        <w:t>Статья 6.</w:t>
      </w:r>
      <w:r w:rsidRPr="00AB4061">
        <w:rPr>
          <w:rFonts w:ascii="Times New Roman" w:eastAsia="Arial" w:hAnsi="Times New Roman" w:cs="Times New Roman"/>
          <w:i/>
          <w:iCs/>
          <w:sz w:val="24"/>
          <w:szCs w:val="24"/>
          <w:lang w:eastAsia="ar-SA"/>
        </w:rPr>
        <w:t> </w:t>
      </w: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>Комиссия по подготовке проекта правил землепользования и застройки……</w:t>
      </w: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B406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Глава 2. </w:t>
      </w:r>
      <w:r w:rsidRPr="00AB406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Положение об изменении видов разрешенного использования земельных участков и объектов капитального строительства </w:t>
      </w:r>
      <w:r w:rsidRPr="00AB40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физическими и юридическими лицами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b/>
          <w:i/>
          <w:iCs/>
          <w:sz w:val="24"/>
          <w:szCs w:val="24"/>
          <w:lang w:eastAsia="ar-SA"/>
        </w:rPr>
        <w:t>Статья 7.</w:t>
      </w:r>
      <w:r w:rsidRPr="00AB4061">
        <w:rPr>
          <w:rFonts w:ascii="Times New Roman" w:eastAsia="Arial" w:hAnsi="Times New Roman" w:cs="Times New Roman"/>
          <w:i/>
          <w:iCs/>
          <w:sz w:val="24"/>
          <w:szCs w:val="24"/>
          <w:lang w:eastAsia="ar-SA"/>
        </w:rPr>
        <w:t> </w:t>
      </w: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>Изменение видов разрешенного использования земельных участков</w:t>
      </w: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br/>
        <w:t>и объектов капитального строительства...................................................................................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b/>
          <w:i/>
          <w:iCs/>
          <w:sz w:val="24"/>
          <w:szCs w:val="24"/>
          <w:lang w:eastAsia="ar-SA"/>
        </w:rPr>
        <w:t>Статья 8.</w:t>
      </w:r>
      <w:r w:rsidRPr="00AB4061">
        <w:rPr>
          <w:rFonts w:ascii="Times New Roman" w:eastAsia="Arial" w:hAnsi="Times New Roman" w:cs="Times New Roman"/>
          <w:i/>
          <w:iCs/>
          <w:sz w:val="24"/>
          <w:szCs w:val="24"/>
          <w:lang w:eastAsia="ar-SA"/>
        </w:rPr>
        <w:t> </w:t>
      </w: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>Предоставление разрешения на условно разрешенный вид использования земельного участка или объекта капитального строительства..............................................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b/>
          <w:i/>
          <w:iCs/>
          <w:sz w:val="24"/>
          <w:szCs w:val="24"/>
          <w:lang w:eastAsia="ar-SA"/>
        </w:rPr>
        <w:t>Статья 9.</w:t>
      </w:r>
      <w:r w:rsidRPr="00AB4061">
        <w:rPr>
          <w:rFonts w:ascii="Times New Roman" w:eastAsia="Arial" w:hAnsi="Times New Roman" w:cs="Times New Roman"/>
          <w:i/>
          <w:iCs/>
          <w:sz w:val="24"/>
          <w:szCs w:val="24"/>
          <w:lang w:eastAsia="ar-SA"/>
        </w:rPr>
        <w:t> </w:t>
      </w: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>Предоставление разрешения на отклонение от предельных параметров разрешенного строительства, реконструкции объектов капитального строительства........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  <w:t>Глава 3. </w:t>
      </w:r>
      <w:r w:rsidRPr="00AB4061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>Положение о подготовке документации по планировке территории органами местного самоуправления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b/>
          <w:i/>
          <w:iCs/>
          <w:sz w:val="24"/>
          <w:szCs w:val="24"/>
          <w:lang w:eastAsia="ar-SA"/>
        </w:rPr>
        <w:t>Статья 10.</w:t>
      </w:r>
      <w:r w:rsidRPr="00AB4061">
        <w:rPr>
          <w:rFonts w:ascii="Times New Roman" w:eastAsia="Arial" w:hAnsi="Times New Roman" w:cs="Times New Roman"/>
          <w:i/>
          <w:iCs/>
          <w:sz w:val="24"/>
          <w:szCs w:val="24"/>
          <w:lang w:eastAsia="ar-SA"/>
        </w:rPr>
        <w:t> </w:t>
      </w: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>Общие положения о подготовке документации по планировке территории</w:t>
      </w: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406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Глава 4. </w:t>
      </w:r>
      <w:r w:rsidRPr="00AB406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Положение о проведении </w:t>
      </w:r>
      <w:r w:rsidRPr="00AB40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общественных обсуждений или публичных слушаний по вопросам землепользования и застройки</w:t>
      </w: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B406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ar-SA"/>
        </w:rPr>
        <w:t>Статья 11.</w:t>
      </w:r>
      <w:r w:rsidRPr="00AB4061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 </w:t>
      </w:r>
      <w:r w:rsidRPr="00AB406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Общие положения о порядке проведения </w:t>
      </w:r>
      <w:r w:rsidRPr="00AB4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общественных обсуждений </w:t>
      </w:r>
      <w:r w:rsidRPr="00AB4061">
        <w:rPr>
          <w:rFonts w:ascii="Times New Roman" w:eastAsia="Times New Roman" w:hAnsi="Times New Roman" w:cs="Times New Roman"/>
          <w:sz w:val="24"/>
          <w:szCs w:val="24"/>
          <w:lang w:eastAsia="ar-SA"/>
        </w:rPr>
        <w:t>или публичных слушаний.............................................................................................................</w:t>
      </w: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06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Глава 5. </w:t>
      </w:r>
      <w:r w:rsidRPr="00AB406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Положение о внесении изменений в </w:t>
      </w:r>
      <w:r w:rsidRPr="00AB40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правила землепользования </w:t>
      </w:r>
      <w:r w:rsidRPr="00AB40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и застройки</w:t>
      </w:r>
      <w:r w:rsidRPr="00AB4061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b/>
          <w:i/>
          <w:iCs/>
          <w:sz w:val="24"/>
          <w:szCs w:val="24"/>
          <w:lang w:eastAsia="ar-SA"/>
        </w:rPr>
        <w:t>Статья 12.</w:t>
      </w:r>
      <w:r w:rsidRPr="00AB4061">
        <w:rPr>
          <w:rFonts w:ascii="Times New Roman" w:eastAsia="Arial" w:hAnsi="Times New Roman" w:cs="Times New Roman"/>
          <w:i/>
          <w:iCs/>
          <w:sz w:val="24"/>
          <w:szCs w:val="24"/>
          <w:lang w:eastAsia="ar-SA"/>
        </w:rPr>
        <w:t> </w:t>
      </w:r>
      <w:r w:rsidRPr="00AB4061">
        <w:rPr>
          <w:rFonts w:ascii="Times New Roman" w:eastAsia="Arial" w:hAnsi="Times New Roman" w:cs="Times New Roman"/>
          <w:bCs/>
          <w:iCs/>
          <w:sz w:val="24"/>
          <w:szCs w:val="24"/>
          <w:lang w:eastAsia="ar-SA"/>
        </w:rPr>
        <w:t>Внесение изменений в Правила</w:t>
      </w: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>...........................................................................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>Глава 6. Положения о регулировании иных вопросов землепользования</w:t>
      </w:r>
      <w:r w:rsidRPr="00AB4061">
        <w:rPr>
          <w:rFonts w:ascii="Times New Roman" w:eastAsia="Arial" w:hAnsi="Times New Roman" w:cs="Times New Roman"/>
          <w:b/>
          <w:sz w:val="24"/>
          <w:szCs w:val="24"/>
          <w:lang w:eastAsia="ar-SA"/>
        </w:rPr>
        <w:br/>
        <w:t>и застройки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b/>
          <w:i/>
          <w:iCs/>
          <w:sz w:val="24"/>
          <w:szCs w:val="24"/>
          <w:lang w:eastAsia="ar-SA"/>
        </w:rPr>
        <w:t>Статья 13.</w:t>
      </w:r>
      <w:r w:rsidRPr="00AB4061">
        <w:rPr>
          <w:rFonts w:ascii="Times New Roman" w:eastAsia="Arial" w:hAnsi="Times New Roman" w:cs="Times New Roman"/>
          <w:i/>
          <w:iCs/>
          <w:sz w:val="24"/>
          <w:szCs w:val="24"/>
          <w:lang w:eastAsia="ar-SA"/>
        </w:rPr>
        <w:t> </w:t>
      </w:r>
      <w:r w:rsidRPr="00AB4061">
        <w:rPr>
          <w:rFonts w:ascii="Times New Roman" w:eastAsia="Arial" w:hAnsi="Times New Roman" w:cs="Times New Roman"/>
          <w:iCs/>
          <w:sz w:val="24"/>
          <w:szCs w:val="24"/>
          <w:lang w:eastAsia="ar-SA"/>
        </w:rPr>
        <w:t>Градостроительный план земельного участка</w:t>
      </w: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>...............................................</w:t>
      </w: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0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Часть</w:t>
      </w:r>
      <w:r w:rsidRPr="00AB406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 2. К</w:t>
      </w:r>
      <w:r w:rsidRPr="00AB40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арта градостроительного зонирования</w:t>
      </w: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0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Часть 3. Градостроительные регламенты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ind w:left="567"/>
        <w:jc w:val="center"/>
        <w:rPr>
          <w:rFonts w:ascii="Times New Roman" w:eastAsia="Arial" w:hAnsi="Times New Roman" w:cs="Times New Roman"/>
          <w:b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  <w:br w:type="page"/>
      </w:r>
      <w:r w:rsidRPr="00AB4061">
        <w:rPr>
          <w:rFonts w:ascii="Times New Roman" w:eastAsia="Arial" w:hAnsi="Times New Roman" w:cs="Times New Roman"/>
          <w:b/>
          <w:sz w:val="24"/>
          <w:szCs w:val="24"/>
          <w:lang w:eastAsia="ar-SA"/>
        </w:rPr>
        <w:lastRenderedPageBreak/>
        <w:t xml:space="preserve">ПРАВИЛА ЗЕМЛЕПОЛЬЗОВАНИЯ И ЗАСТРОЙКИ </w:t>
      </w:r>
      <w:r w:rsidRPr="00AB4061">
        <w:rPr>
          <w:rFonts w:ascii="Times New Roman" w:eastAsia="Arial" w:hAnsi="Times New Roman" w:cs="Times New Roman"/>
          <w:b/>
          <w:sz w:val="24"/>
          <w:szCs w:val="24"/>
          <w:lang w:eastAsia="ar-SA"/>
        </w:rPr>
        <w:br/>
      </w:r>
      <w:r w:rsidRPr="00AB4061"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  <w:t xml:space="preserve"> Котельниковского городского поселения Котельниковского муниципального района Волгоградской области </w:t>
      </w:r>
    </w:p>
    <w:p w:rsidR="00C75C5E" w:rsidRPr="00AB4061" w:rsidRDefault="00C75C5E" w:rsidP="00AB406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75C5E" w:rsidRPr="00AB4061" w:rsidRDefault="00C75C5E" w:rsidP="00AB4061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  <w:t>Часть 1. Порядок применения Правил землепользования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  <w:t>и застройки и внесения в них изменений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C75C5E" w:rsidRPr="00AB4061" w:rsidRDefault="00C75C5E" w:rsidP="00AB4061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  <w:t>Глава 1. Положение о регулировании землепользования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  <w:t>и застройки органами местного самоуправления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  <w:t>Статья 1. Общие положения</w:t>
      </w: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061">
        <w:rPr>
          <w:rFonts w:ascii="Times New Roman" w:eastAsia="Times New Roman" w:hAnsi="Times New Roman" w:cs="Times New Roman"/>
          <w:sz w:val="24"/>
          <w:szCs w:val="24"/>
          <w:lang w:eastAsia="ar-SA"/>
        </w:rPr>
        <w:t>1. </w:t>
      </w:r>
      <w:proofErr w:type="gramStart"/>
      <w:r w:rsidRPr="00AB4061">
        <w:rPr>
          <w:rFonts w:ascii="Times New Roman" w:eastAsia="Times New Roman" w:hAnsi="Times New Roman" w:cs="Times New Roman"/>
          <w:sz w:val="24"/>
          <w:szCs w:val="24"/>
          <w:lang w:eastAsia="ar-SA"/>
        </w:rPr>
        <w:t>Правила землепользования и застройки</w:t>
      </w:r>
      <w:r w:rsidRPr="00AB406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  <w:r w:rsidRPr="00AB4061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Котельниковского городского поселения Котельниковского муниципального района Волгоградской области</w:t>
      </w:r>
      <w:r w:rsidRPr="00AB406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(далее - Правила) являются</w:t>
      </w: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муниципальным правовым актом </w:t>
      </w:r>
      <w:r w:rsidRPr="00AB4061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Котельниковского городского поселения Котельниковского муниципального района Волгоградской области</w:t>
      </w: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разработанным в соответствии с Градостроительным </w:t>
      </w:r>
      <w:hyperlink r:id="rId5" w:history="1">
        <w:r w:rsidRPr="00AB406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кодексом</w:t>
        </w:r>
      </w:hyperlink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Российской Федерации (далее – </w:t>
      </w:r>
      <w:proofErr w:type="spellStart"/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ГрК</w:t>
      </w:r>
      <w:proofErr w:type="spellEnd"/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РФ), Земельным </w:t>
      </w:r>
      <w:hyperlink r:id="rId6" w:history="1">
        <w:r w:rsidRPr="00AB406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кодексом</w:t>
        </w:r>
      </w:hyperlink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Российской Федерации, Федеральным </w:t>
      </w:r>
      <w:hyperlink r:id="rId7" w:history="1">
        <w:r w:rsidRPr="00AB406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законом</w:t>
        </w:r>
      </w:hyperlink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06.10.2003 № 131-ФЗ "Об общих принципах организации местного самоуправления в Российской Федерации", иными законами и нормативными правовыми</w:t>
      </w:r>
      <w:proofErr w:type="gramEnd"/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актами Российской Федерации, Волгоградской области, </w:t>
      </w:r>
      <w:hyperlink r:id="rId8" w:history="1">
        <w:r w:rsidRPr="00AB406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Уставом</w:t>
        </w:r>
      </w:hyperlink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4061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Котельниковского городского поселения Котельниковского муниципального района Волгоградской области</w:t>
      </w: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Генеральным планом </w:t>
      </w:r>
      <w:r w:rsidRPr="00AB4061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Котельниковского городского поселения Котельниковского муниципального района Волгоградской области</w:t>
      </w: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4061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</w:t>
      </w: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иными муниципальными правовыми актами </w:t>
      </w:r>
      <w:r w:rsidRPr="00AB4061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Котельниковского городского поселения Котельниковского муниципального района Волгоградской области</w:t>
      </w:r>
      <w:r w:rsidRPr="00AB4061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</w:t>
      </w: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учетом положений иных актов и документов, определяющих основные направления социально-экономического и градостроительного развития </w:t>
      </w:r>
      <w:r w:rsidRPr="00AB4061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Котельниковского городского поселения Котельниковского муниципального района Волгоградской области</w:t>
      </w: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сохранения</w:t>
      </w:r>
      <w:proofErr w:type="gramEnd"/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окружающей среды и объектов культурного наследия и рационального использования природных ресурсов.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Правила землепользования и застройки </w:t>
      </w:r>
      <w:r w:rsidRPr="00AB4061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>Котельниковского городского поселения Котельниковского муниципального района Волгоградской области</w:t>
      </w: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являются документом градостроительного зонирования, который утверждается нормативным правовым актом Совета народных депутатов </w:t>
      </w:r>
      <w:r w:rsidRPr="00AB4061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>Котельниковского городского поселения Котельниковского муниципального района Волгоградской области</w:t>
      </w: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и в котором устанавливаются территориальные зоны, градостроительные регламенты, порядок применения такого документа и порядок внесения в него изменений.</w:t>
      </w: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B406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 Предметом регулирования Правил является </w:t>
      </w:r>
      <w:r w:rsidRPr="00AB4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зонирование территории </w:t>
      </w:r>
      <w:r w:rsidRPr="00AB4061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Котельниковского городского поселения Котельниковского муниципального района Волгоградской области</w:t>
      </w:r>
      <w:r w:rsidRPr="00AB4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целях определения территориальных зон и установления градостроительных регламентов.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>3. Правила разработаны в целях: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1) создания условий для устойчивого развития территории </w:t>
      </w:r>
      <w:r w:rsidRPr="00AB4061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>Котельниковского городского поселения Котельниковского муниципального района Волгоградской области</w:t>
      </w: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>, сохранения окружающей среды и объектов культурного наследия;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2) создания условий для планировки территории </w:t>
      </w:r>
      <w:r w:rsidRPr="00AB4061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>Котельниковского городского поселения Котельниковского муниципального района Волгоградской области</w:t>
      </w: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>;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>3) 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строительства;</w:t>
      </w: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061">
        <w:rPr>
          <w:rFonts w:ascii="Times New Roman" w:eastAsia="Times New Roman" w:hAnsi="Times New Roman" w:cs="Times New Roman"/>
          <w:sz w:val="24"/>
          <w:szCs w:val="24"/>
          <w:lang w:eastAsia="ar-SA"/>
        </w:rPr>
        <w:t>4) </w:t>
      </w: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создания условий для привлечения инвестиций,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строительства.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lastRenderedPageBreak/>
        <w:t>4. </w:t>
      </w:r>
      <w:proofErr w:type="gramStart"/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Правила обязательны для органов государственной власти, органов местного самоуправления, должностных, физических и юридических лиц, осуществляющих </w:t>
      </w: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br/>
        <w:t xml:space="preserve">и контролирующих градостроительную деятельность, а также судебных органов при разрешении споров по вопросам землепользования и застройки территории </w:t>
      </w:r>
      <w:r w:rsidRPr="00AB4061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>Котельниковского городского поселения Котельниковского муниципального района Волгоградской области</w:t>
      </w: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>.</w:t>
      </w:r>
      <w:proofErr w:type="gramEnd"/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5. Принятые до введения в действие </w:t>
      </w:r>
      <w:proofErr w:type="gramStart"/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>Правил</w:t>
      </w:r>
      <w:proofErr w:type="gramEnd"/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муниципальные правовые акты </w:t>
      </w: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br/>
        <w:t>по вопросам землепользования и застройки применяются в части, не противоречащей настоящим Правилам.</w:t>
      </w: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B406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6. За нарушение Правил </w:t>
      </w:r>
      <w:r w:rsidRPr="00AB4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виновные физические и юридические лица, а также должностные лица несут ответственность в соответствии с законодательством Российской Федерации.</w:t>
      </w: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06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>Статья 2. Содержание и порядок применения Правил</w:t>
      </w: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>1. Правила включают в себя:</w:t>
      </w: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Pr="00AB4061">
        <w:rPr>
          <w:rFonts w:ascii="Times New Roman" w:eastAsia="Times New Roman" w:hAnsi="Times New Roman" w:cs="Times New Roman"/>
          <w:sz w:val="24"/>
          <w:szCs w:val="24"/>
          <w:lang w:eastAsia="ar-SA"/>
        </w:rPr>
        <w:t> </w:t>
      </w: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их применения и внесения изменений в указанные правила;</w:t>
      </w: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>2) карту градостроительного зонирования;</w:t>
      </w: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>3) градостроительные регламенты.</w:t>
      </w: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Обязательным приложением к Правилам являются сведения о границах территориальных зон, которые должны содержать графическое описание местоположения границ территориальных зон, перечень координат характерных точек этих границ в системе координат, используемой для ведения Единого государственного реестра недвижимости. Администрация </w:t>
      </w:r>
      <w:r w:rsidRPr="00AB4061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Котельниковского городского поселения Котельниковского муниципального района Волгоградской области</w:t>
      </w: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вправе подготовить текстовое описание местоположения границ территориальных зон.</w:t>
      </w: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Формы графического и текстового описания местоположения границ территориальных зон, </w:t>
      </w:r>
      <w:hyperlink r:id="rId9" w:history="1">
        <w:r w:rsidRPr="00AB406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требования</w:t>
        </w:r>
      </w:hyperlink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точности определения координат характерных точек границ территориальных зон, </w:t>
      </w:r>
      <w:hyperlink r:id="rId10" w:history="1">
        <w:r w:rsidRPr="00AB406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формату</w:t>
        </w:r>
      </w:hyperlink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электронного документа, содержащего указанные сведения, устанавливаются федеральным органом исполнительной власти, </w:t>
      </w:r>
      <w:r w:rsidRPr="00AB4061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уполномоченным Правительством Российской Федерации.</w:t>
      </w: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>2. Порядок применения Правил и внесения в них изменений включает в себя положения:</w:t>
      </w: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>1) о регулировании землепользования и застройки органами местного самоуправления;</w:t>
      </w: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 об изменении видов разрешенного использования земельных участков </w:t>
      </w: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объектов капитального строительства физическими и юридическими лицами;</w:t>
      </w: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>3) о подготовке документации по планировке территории органами местного самоуправления;</w:t>
      </w: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 о проведении общественных обсуждений или публичных слушаний </w:t>
      </w: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вопросам землепользования и застройки;</w:t>
      </w: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>5) о внесении изменений в правила землепользования и застройки;</w:t>
      </w: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>6) о регулировании иных вопросов землепользования и застройки.</w:t>
      </w: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 Действие градостроительных регламентов, устанавливаемых Правилами, распространяется в равной мере на все земельные участки и объекты капитального строительства, расположенные в пределах границ территориальной зоны, обозначенной </w:t>
      </w: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карте градостроительного зонирования.</w:t>
      </w: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>4. На отдельные виды земельных участков, установленные законодательством Российской Федерации, градостроительные регламенты не устанавливаются либо действие градостроительного регламента не распространяется.</w:t>
      </w: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 Совокупность предельных размеров земельных участков и предельных параметров разрешенного строительства, реконструкции объектов капитального строительства в составе градостроительного регламента является единой для всех объектов в пределах </w:t>
      </w: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соответствующей территориальной зоны, если иное специально</w:t>
      </w: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оговорено в составе градостроительного регламента, устанавливаемого для конкретной территориальной зоны.</w:t>
      </w: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 Правила не применяются в части, противоречащей ограничениям использования объектов недвижимости, установленным на </w:t>
      </w:r>
      <w:proofErr w:type="spellStart"/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приаэродромной</w:t>
      </w:r>
      <w:proofErr w:type="spellEnd"/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территории.</w:t>
      </w: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06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Срок приведения Правил в соответствие с ограничениями использования объектов недвижимости, установленными на </w:t>
      </w:r>
      <w:proofErr w:type="spellStart"/>
      <w:r w:rsidRPr="00AB406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приаэродромной</w:t>
      </w:r>
      <w:proofErr w:type="spellEnd"/>
      <w:r w:rsidRPr="00AB406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территории, не может превышать шесть месяцев.</w:t>
      </w: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>7. Допускаемые в пределах одной территориальной зоны основные виды разрешенного использования, а также условно разрешенные виды использования земельных участков и объектов капитального строительства, разрешения на которые предоставлены в установленном порядке, могут применяться на одном земельном участке одновременно.</w:t>
      </w: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 Применение вспомогательных видов разрешенного использования земельных участков и объектов капитального строительства допустимо </w:t>
      </w:r>
      <w:r w:rsidRPr="00AB4061">
        <w:rPr>
          <w:rFonts w:ascii="Times New Roman" w:eastAsia="Calibri" w:hAnsi="Times New Roman" w:cs="Times New Roman"/>
          <w:sz w:val="24"/>
          <w:szCs w:val="24"/>
        </w:rPr>
        <w:t xml:space="preserve">только в качестве дополнительных по отношению к основным видам разрешенного использования </w:t>
      </w:r>
      <w:r w:rsidRPr="00AB4061">
        <w:rPr>
          <w:rFonts w:ascii="Times New Roman" w:eastAsia="Calibri" w:hAnsi="Times New Roman" w:cs="Times New Roman"/>
          <w:sz w:val="24"/>
          <w:szCs w:val="24"/>
        </w:rPr>
        <w:br/>
        <w:t>и условно разрешенным видам использования и осуществляемых совместно с ними</w:t>
      </w: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территории одного земельного участка.</w:t>
      </w: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  <w:t>Статья 3. Открытость и доступность Правил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>1. Правила являются открытыми и общедоступными.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pacing w:val="-6"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2. Возможность ознакомления с Правилами для всех физических, юридических </w:t>
      </w: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br/>
        <w:t xml:space="preserve">и должностных лиц обеспечивается </w:t>
      </w:r>
      <w:r w:rsidRPr="00AB4061">
        <w:rPr>
          <w:rFonts w:ascii="Times New Roman" w:eastAsia="Arial" w:hAnsi="Times New Roman" w:cs="Times New Roman"/>
          <w:spacing w:val="-6"/>
          <w:sz w:val="24"/>
          <w:szCs w:val="24"/>
          <w:lang w:eastAsia="ar-SA"/>
        </w:rPr>
        <w:t>путем:</w:t>
      </w:r>
    </w:p>
    <w:p w:rsidR="00C75C5E" w:rsidRPr="00AB4061" w:rsidRDefault="00C75C5E" w:rsidP="00AB4061">
      <w:pPr>
        <w:suppressAutoHyphens/>
        <w:spacing w:after="0" w:line="232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06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 размещения Правил </w:t>
      </w: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официальном сайте администрации </w:t>
      </w:r>
      <w:r w:rsidRPr="00AB4061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Котельниковского городского поселения Котельниковского муниципального района Волгоградской области</w:t>
      </w: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сети "Интернет";</w:t>
      </w:r>
    </w:p>
    <w:p w:rsidR="00C75C5E" w:rsidRPr="00AB4061" w:rsidRDefault="00C75C5E" w:rsidP="00AB4061">
      <w:pPr>
        <w:suppressAutoHyphens/>
        <w:spacing w:after="0" w:line="232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размещения </w:t>
      </w:r>
      <w:r w:rsidRPr="00AB406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</w:t>
      </w:r>
      <w:r w:rsidRPr="00AB4061"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  <w:t>федеральной государственной информационной системе территориального планирования, в информационной системе обеспечения градостроительной деятельности</w:t>
      </w:r>
      <w:r w:rsidRPr="00AB4061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C75C5E" w:rsidRPr="00AB4061" w:rsidRDefault="00C75C5E" w:rsidP="00AB4061">
      <w:pPr>
        <w:suppressAutoHyphens/>
        <w:spacing w:after="0" w:line="232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406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 опубликования </w:t>
      </w: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порядке, установленном для официального опубликования муниципальных правовых актов, иной официальной информации.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bCs/>
          <w:iCs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bCs/>
          <w:iCs/>
          <w:sz w:val="24"/>
          <w:szCs w:val="24"/>
          <w:lang w:eastAsia="ar-SA"/>
        </w:rPr>
        <w:t xml:space="preserve">3. Население </w:t>
      </w:r>
      <w:r w:rsidRPr="00AB4061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>Котельниковского городского поселения Котельниковского муниципального района Волгоградской области</w:t>
      </w:r>
      <w:r w:rsidRPr="00AB4061">
        <w:rPr>
          <w:rFonts w:ascii="Times New Roman" w:eastAsia="Arial" w:hAnsi="Times New Roman" w:cs="Times New Roman"/>
          <w:bCs/>
          <w:iCs/>
          <w:sz w:val="24"/>
          <w:szCs w:val="24"/>
          <w:lang w:eastAsia="ar-SA"/>
        </w:rPr>
        <w:t xml:space="preserve"> имеет право участвовать в принятии решений по вопросам землепользования и застройки в соответствии с федеральным законодательством, законодательством Волгоградской области и муниципальными правовыми актами </w:t>
      </w:r>
      <w:r w:rsidRPr="00AB4061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>Котельниковского городского поселения Котельниковского муниципального района Волгоградской области</w:t>
      </w:r>
      <w:r w:rsidRPr="00AB4061">
        <w:rPr>
          <w:rFonts w:ascii="Times New Roman" w:eastAsia="Arial" w:hAnsi="Times New Roman" w:cs="Times New Roman"/>
          <w:bCs/>
          <w:iCs/>
          <w:sz w:val="24"/>
          <w:szCs w:val="24"/>
          <w:lang w:eastAsia="ar-SA"/>
        </w:rPr>
        <w:t>.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</w:pP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  <w:t>Статья 4. Использование объектов недвижимости, не соответствующих Правилам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>1. </w:t>
      </w:r>
      <w:proofErr w:type="gramStart"/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>Земельные участки или объекты капитального строительства, виды разрешенного использования, предельные (минимальные и (или) максимальные) размеры и предельные параметры которых не соответствуют градостроительному регламенту, могут использоваться без установления срока приведения их в соответствие с градостроительным регламентом, за исключением случаев, если использование таких земельных участков и объектов капитального строительства опасно для жизни или здоровья человека, для окружающей среды, объектов культурного наследия.</w:t>
      </w:r>
      <w:proofErr w:type="gramEnd"/>
    </w:p>
    <w:p w:rsidR="00C75C5E" w:rsidRPr="00AB4061" w:rsidRDefault="00C75C5E" w:rsidP="00AB4061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2. Реконструкция указанных в части 1 настоящей статьи объектов капитального строительства может осуществляться только путем приведения таких объектов </w:t>
      </w: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br/>
        <w:t>в соответствие с градостроительным регламентом или путем уменьшения их несоответствия предельным параметрам разрешенного строительства, реконструкции.</w:t>
      </w:r>
    </w:p>
    <w:p w:rsidR="00C75C5E" w:rsidRPr="00AB4061" w:rsidRDefault="00C75C5E" w:rsidP="00AB4061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3. Изменение видов разрешенного использования указанных земельных участков </w:t>
      </w: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br/>
        <w:t xml:space="preserve">и объектов капитального строительства может осуществляться путем приведения </w:t>
      </w: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br/>
      </w: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lastRenderedPageBreak/>
        <w:t xml:space="preserve">их в соответствие с видами разрешенного использования земельных участков </w:t>
      </w: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br/>
        <w:t>и объектов капитального строительства, установленными градостроительным регламентом.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>4. В случае</w:t>
      </w:r>
      <w:proofErr w:type="gramStart"/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>,</w:t>
      </w:r>
      <w:proofErr w:type="gramEnd"/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человека, для окружающей среды, объектов культурного наследия, </w:t>
      </w: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br/>
        <w:t xml:space="preserve">в соответствии с федеральными законами может быть наложен запрет </w:t>
      </w: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br/>
        <w:t>на использование таких земельных участков и объектов.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</w:pP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  <w:t xml:space="preserve">Статья 5. Органы местного самоуправления, осуществляющие регулирование отношений по вопросам землепользования и застройки 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Органами местного самоуправления </w:t>
      </w:r>
      <w:r w:rsidRPr="00AB4061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>Котельниковского городского поселения Котельниковского муниципального района Волгоградской области</w:t>
      </w: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>, осуществляющими регулирование отношений по вопросам землепользования и застройки, являются: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1) Советом народных депутатов </w:t>
      </w:r>
      <w:r w:rsidRPr="00AB4061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>Котельниковского городского поселения Котельниковского муниципального района Волгоградской области</w:t>
      </w: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>, принимающего решение об утверждении Правил,  о внесении в них изменений;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2) Администрация </w:t>
      </w:r>
      <w:r w:rsidRPr="00AB4061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>Котельниковского городского поселения Котельниковского муниципального района Волгоградской области</w:t>
      </w: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(далее – Администрация) - исполнительно-распорядительный орган местного самоуправления, наделенный полномочиями по решению вопросов местного значения.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</w:pP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  <w:t xml:space="preserve">Статья 6. Комиссия по подготовке проекта правил землепользования </w:t>
      </w:r>
      <w:r w:rsidRPr="00AB4061"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  <w:br/>
        <w:t>и застройки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4061">
        <w:rPr>
          <w:rFonts w:ascii="Times New Roman" w:eastAsia="Times New Roman" w:hAnsi="Times New Roman" w:cs="Times New Roman"/>
          <w:sz w:val="24"/>
          <w:szCs w:val="24"/>
          <w:lang w:eastAsia="ar-SA"/>
        </w:rPr>
        <w:t>1. Комиссия по подготовке проекта правил землепользования и застройки (далее - Комиссия) является постоянно действующим</w:t>
      </w: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коллегиальным совещательным органом</w:t>
      </w:r>
      <w:r w:rsidRPr="00AB406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Администрации.</w:t>
      </w: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и порядок деятельности Комиссии утверждаются главой Администрации.</w:t>
      </w: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Требования к составу и порядку деятельности Комиссии устанавливаются законом Волгоградской области, нормативным правовым актом администрации </w:t>
      </w:r>
      <w:r w:rsidRPr="00AB4061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Котельниковского городского поселения Котельниковского муниципального района Волгоградской области</w:t>
      </w: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>2. К полномочиям Комиссии относятся: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1) подготовка проекта Правил, в том числе внесение изменений в такие Правила, </w:t>
      </w: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br/>
        <w:t>а также внесение изменений в проект по результатам публичных слушаний;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>2) рассмотрение предложений заинтересованных лиц по подготовке проекта Правил, а также по внесению в них изменений;</w:t>
      </w: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 подготовка заключения, в котором содержатся рекомендации о внесении </w:t>
      </w: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соответствии с поступившим предложением изменения в Правила или об отклонении такого предложения с указанием причин отклонения;</w:t>
      </w: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>4) подготовка рекомендаций о предоставлении разрешения на условно разрешенный вид использования земельного участка или объекта капитального строительства (далее - условно разрешенный вид использования) или об отказе в предоставлении такого разрешения с указанием причин принятого решения;</w:t>
      </w: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 подготовка рекомендаций о предоставлении разрешения на отклонение </w:t>
      </w: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предельных параметров разрешенного строительства, реконструкции объектов капитального строительства (далее - отклонение от предельных параметров разрешенного строительства) или об отказе в предоставлении такого разрешения с указанием причин принятого решения;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>6) </w:t>
      </w:r>
      <w:r w:rsidRPr="00AB4061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может выступать организатором при проведении общественных обсуждений или публичных слушаний </w:t>
      </w: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по вопросам землепользования и застройки в порядке, </w:t>
      </w: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lastRenderedPageBreak/>
        <w:t xml:space="preserve">установленном нормативными правовыми актами администрации </w:t>
      </w:r>
      <w:r w:rsidRPr="00AB4061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>Котельниковского городского поселения Котельниковского муниципального района Волгоградской области</w:t>
      </w: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>, настоящими Правилами;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7) осуществление иных функций в соответствии с </w:t>
      </w:r>
      <w:proofErr w:type="spellStart"/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>ГрК</w:t>
      </w:r>
      <w:proofErr w:type="spellEnd"/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РФ и настоящими Правилами.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</w:pPr>
    </w:p>
    <w:p w:rsidR="00C75C5E" w:rsidRPr="00AB4061" w:rsidRDefault="00C75C5E" w:rsidP="00AB4061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  <w:t xml:space="preserve">Глава 2. Положение об изменении видов разрешенного использования </w:t>
      </w:r>
      <w:r w:rsidRPr="00AB4061"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  <w:br/>
        <w:t xml:space="preserve">земельных участков и объектов капитального строительства </w:t>
      </w:r>
      <w:r w:rsidRPr="00AB4061"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  <w:br/>
        <w:t>физическими и юридическими лицами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</w:pP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  <w:t>Статья 7. Изменение видов разрешенного использования земельных участков и объектов капитального строительства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1. Для каждой из установленных Правилами территориальных зон </w:t>
      </w:r>
      <w:r w:rsidRPr="00AB4061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>Котельниковского городского поселения Котельниковского муниципального района Волгоградской области</w:t>
      </w:r>
      <w:r w:rsidRPr="00AB4061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</w:t>
      </w: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>могут устанавливаться следующие виды разрешенного использования земельных участков и объектов капитального строительства: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>1) основные виды разрешенного использования;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>2) условно разрешенные виды использования;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3) вспомогательные виды разрешенного использования, допустимые только </w:t>
      </w: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br/>
        <w:t xml:space="preserve">в качестве </w:t>
      </w:r>
      <w:proofErr w:type="gramStart"/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>дополнительных</w:t>
      </w:r>
      <w:proofErr w:type="gramEnd"/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по отношению к основным видам разрешенного использования и условно разрешенным видам использования и осуществляемые совместно с ними.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2. Изменение одного вида разрешенного использования земельных участков </w:t>
      </w: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br/>
        <w:t>и объектов капитального строительства на другой вид такого использования осуществляется в соответствии с градостроительным регламентом, установленным для каждой территориальной зоны, при условии соблюдения требований технических регламентов.</w:t>
      </w: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061">
        <w:rPr>
          <w:rFonts w:ascii="Times New Roman" w:eastAsia="Times New Roman" w:hAnsi="Times New Roman" w:cs="Times New Roman"/>
          <w:sz w:val="24"/>
          <w:szCs w:val="24"/>
          <w:lang w:eastAsia="ar-SA"/>
        </w:rPr>
        <w:t>3. </w:t>
      </w: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строительства, за исключением органов государственной власти, органов местного самоуправления, государственных и муниципальных учреждений, государственных и муниципальных унитарных предприятий, выбираются самостоятельно без дополнительных разрешений и согласования.</w:t>
      </w: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 Изменение видов разрешенного использования земельных участков и объектов капитального строительства, виды разрешенного использования, предельные (минимальные и (или) максимальные) размеры и предельные параметры которых </w:t>
      </w: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соответствуют градостроительному регламенту,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строительства, установленными градостроительным регламентом.</w:t>
      </w: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4061">
        <w:rPr>
          <w:rFonts w:ascii="Times New Roman" w:eastAsia="Times New Roman" w:hAnsi="Times New Roman" w:cs="Times New Roman"/>
          <w:sz w:val="24"/>
          <w:szCs w:val="24"/>
          <w:lang w:eastAsia="ar-SA"/>
        </w:rPr>
        <w:t>5. Изменение вида разрешенного использования земельного участка или объекта капитального строительства на условно разрешенный вид использования осуществляется на основании разрешения, предоставляемого в порядке, установленном статьей 8 настоящих Правил.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6. Решения об изменении одного вида разрешенного использования земельных участков и объектов капитального строительства, расположенных на землях, </w:t>
      </w: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br/>
        <w:t>на которые действие градостроительных регламентов не распространяется или для которых градостроительные регламенты не устанавливаются, на другой вид такого использования принимаются в соответствии с федеральными законами.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  <w:t>Статья 8. Предоставление разрешения на условно разрешенный вид использования земельного участка или объекта капитального строительства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1. Предоставление разрешения на условно разрешенный вид использования осуществляется в порядке, установленном положениями </w:t>
      </w:r>
      <w:proofErr w:type="spellStart"/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>ГрК</w:t>
      </w:r>
      <w:proofErr w:type="spellEnd"/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РФ, муниципальными правовыми актами.</w:t>
      </w: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061">
        <w:rPr>
          <w:rFonts w:ascii="Times New Roman" w:eastAsia="Times New Roman" w:hAnsi="Times New Roman" w:cs="Times New Roman"/>
          <w:sz w:val="24"/>
          <w:szCs w:val="24"/>
          <w:lang w:eastAsia="ar-SA"/>
        </w:rPr>
        <w:t>2. </w:t>
      </w: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слушаниях.</w:t>
      </w:r>
    </w:p>
    <w:p w:rsidR="00C75C5E" w:rsidRPr="00AB4061" w:rsidRDefault="00C75C5E" w:rsidP="00AB4061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4061">
        <w:rPr>
          <w:rFonts w:ascii="Times New Roman" w:eastAsia="Times New Roman" w:hAnsi="Times New Roman" w:cs="Times New Roman"/>
          <w:sz w:val="24"/>
          <w:szCs w:val="24"/>
          <w:lang w:eastAsia="ar-SA"/>
        </w:rPr>
        <w:t>3. </w:t>
      </w: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</w:t>
      </w:r>
      <w:proofErr w:type="gramStart"/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условно разрешенный вид использования включен </w:t>
      </w: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слушании по инициативе физического или юридического лица, заинтересованного в предоставлении разрешения на условно разрешенный вид использования, решение о предоставлении разрешения на условно разрешенный вид использования такому лицу принимается без проведения общест</w:t>
      </w:r>
      <w:r w:rsidR="009377A8"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венных обсуждений или публичных </w:t>
      </w: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слушаний.</w:t>
      </w:r>
      <w:r w:rsidR="009377A8" w:rsidRPr="00AB4061">
        <w:rPr>
          <w:rFonts w:ascii="Times New Roman" w:hAnsi="Times New Roman" w:cs="Times New Roman"/>
          <w:sz w:val="24"/>
          <w:szCs w:val="24"/>
          <w:highlight w:val="green"/>
          <w:lang w:eastAsia="ru-RU"/>
        </w:rPr>
        <w:t xml:space="preserve">                                                                                                                                      </w:t>
      </w:r>
      <w:r w:rsidR="009377A8" w:rsidRPr="00AB4061">
        <w:rPr>
          <w:rFonts w:ascii="Times New Roman" w:hAnsi="Times New Roman" w:cs="Times New Roman"/>
          <w:sz w:val="24"/>
          <w:szCs w:val="24"/>
          <w:lang w:eastAsia="ru-RU"/>
        </w:rPr>
        <w:t>4. </w:t>
      </w:r>
      <w:proofErr w:type="gramStart"/>
      <w:r w:rsidR="009377A8" w:rsidRPr="00AB4061">
        <w:rPr>
          <w:rFonts w:ascii="Times New Roman" w:hAnsi="Times New Roman" w:cs="Times New Roman"/>
          <w:bCs/>
          <w:sz w:val="24"/>
          <w:szCs w:val="24"/>
        </w:rPr>
        <w:t xml:space="preserve">Со дня поступления </w:t>
      </w:r>
      <w:proofErr w:type="spellStart"/>
      <w:r w:rsidR="009377A8" w:rsidRPr="00AB4061">
        <w:rPr>
          <w:rFonts w:ascii="Times New Roman" w:hAnsi="Times New Roman" w:cs="Times New Roman"/>
          <w:bCs/>
          <w:sz w:val="24"/>
          <w:szCs w:val="24"/>
        </w:rPr>
        <w:t>вт</w:t>
      </w:r>
      <w:proofErr w:type="spellEnd"/>
      <w:r w:rsidR="009377A8" w:rsidRPr="00AB4061">
        <w:rPr>
          <w:rFonts w:ascii="Times New Roman" w:hAnsi="Times New Roman" w:cs="Times New Roman"/>
          <w:bCs/>
          <w:sz w:val="24"/>
          <w:szCs w:val="24"/>
        </w:rPr>
        <w:t xml:space="preserve"> администрацию Котельниковского городского поселения</w:t>
      </w:r>
      <w:r w:rsidR="009377A8" w:rsidRPr="00AB4061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у</w:t>
      </w:r>
      <w:r w:rsidR="009377A8" w:rsidRPr="00AB4061">
        <w:rPr>
          <w:rFonts w:ascii="Times New Roman" w:hAnsi="Times New Roman" w:cs="Times New Roman"/>
          <w:bCs/>
          <w:sz w:val="24"/>
          <w:szCs w:val="24"/>
        </w:rPr>
        <w:t xml:space="preserve">ведомления о выявлении самовольной постройки </w:t>
      </w:r>
      <w:r w:rsidR="009377A8" w:rsidRPr="00AB4061">
        <w:rPr>
          <w:rFonts w:ascii="Times New Roman" w:hAnsi="Times New Roman" w:cs="Times New Roman"/>
          <w:bCs/>
          <w:sz w:val="24"/>
          <w:szCs w:val="24"/>
        </w:rPr>
        <w:br/>
        <w:t xml:space="preserve">от исполнительного органа государственной власти, должностного лица, государственного учреждения или органа местного самоуправления, указанных в части 2 статьи 55.32 </w:t>
      </w:r>
      <w:proofErr w:type="spellStart"/>
      <w:r w:rsidR="009377A8" w:rsidRPr="00AB4061">
        <w:rPr>
          <w:rFonts w:ascii="Times New Roman" w:hAnsi="Times New Roman" w:cs="Times New Roman"/>
          <w:bCs/>
          <w:sz w:val="24"/>
          <w:szCs w:val="24"/>
        </w:rPr>
        <w:t>ГрК</w:t>
      </w:r>
      <w:proofErr w:type="spellEnd"/>
      <w:r w:rsidR="009377A8" w:rsidRPr="00AB4061">
        <w:rPr>
          <w:rFonts w:ascii="Times New Roman" w:hAnsi="Times New Roman" w:cs="Times New Roman"/>
          <w:bCs/>
          <w:sz w:val="24"/>
          <w:szCs w:val="24"/>
        </w:rPr>
        <w:t xml:space="preserve"> РФ, не допускается предоставление разрешения на условно разрешенный вид использования в отношении земельного участка, на котором расположена такая постройка, или в отношении такой постройки до ее сноса</w:t>
      </w:r>
      <w:proofErr w:type="gramEnd"/>
      <w:r w:rsidR="009377A8" w:rsidRPr="00AB406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9377A8" w:rsidRPr="00AB4061">
        <w:rPr>
          <w:rFonts w:ascii="Times New Roman" w:hAnsi="Times New Roman" w:cs="Times New Roman"/>
          <w:bCs/>
          <w:sz w:val="24"/>
          <w:szCs w:val="24"/>
        </w:rPr>
        <w:t xml:space="preserve">или приведения в соответствие с установленными требованиями, за исключением случаев, если по результатам рассмотрения данного уведомления администрацией Котельниковского городского поселения в исполнительный орган государственной власти, должностному лицу, в государственное учреждение или орган местного самоуправления, которые указаны в части 2 статьи 55.32 </w:t>
      </w:r>
      <w:proofErr w:type="spellStart"/>
      <w:r w:rsidR="009377A8" w:rsidRPr="00AB4061">
        <w:rPr>
          <w:rFonts w:ascii="Times New Roman" w:hAnsi="Times New Roman" w:cs="Times New Roman"/>
          <w:bCs/>
          <w:sz w:val="24"/>
          <w:szCs w:val="24"/>
        </w:rPr>
        <w:t>ГрК</w:t>
      </w:r>
      <w:proofErr w:type="spellEnd"/>
      <w:r w:rsidR="009377A8" w:rsidRPr="00AB4061">
        <w:rPr>
          <w:rFonts w:ascii="Times New Roman" w:hAnsi="Times New Roman" w:cs="Times New Roman"/>
          <w:bCs/>
          <w:sz w:val="24"/>
          <w:szCs w:val="24"/>
        </w:rPr>
        <w:t xml:space="preserve"> РФ </w:t>
      </w:r>
      <w:r w:rsidR="009377A8" w:rsidRPr="00AB4061">
        <w:rPr>
          <w:rFonts w:ascii="Times New Roman" w:hAnsi="Times New Roman" w:cs="Times New Roman"/>
          <w:bCs/>
          <w:sz w:val="24"/>
          <w:szCs w:val="24"/>
        </w:rPr>
        <w:br/>
        <w:t xml:space="preserve">и от которых поступило данное уведомление, направлено уведомление о том, что наличие признаков самовольной </w:t>
      </w:r>
      <w:bookmarkStart w:id="0" w:name="_GoBack"/>
      <w:bookmarkEnd w:id="0"/>
      <w:r w:rsidR="009377A8" w:rsidRPr="00AB4061">
        <w:rPr>
          <w:rFonts w:ascii="Times New Roman" w:hAnsi="Times New Roman" w:cs="Times New Roman"/>
          <w:bCs/>
          <w:sz w:val="24"/>
          <w:szCs w:val="24"/>
        </w:rPr>
        <w:t>постройки не усматривается</w:t>
      </w:r>
      <w:proofErr w:type="gramEnd"/>
      <w:r w:rsidR="009377A8" w:rsidRPr="00AB4061">
        <w:rPr>
          <w:rFonts w:ascii="Times New Roman" w:hAnsi="Times New Roman" w:cs="Times New Roman"/>
          <w:bCs/>
          <w:sz w:val="24"/>
          <w:szCs w:val="24"/>
        </w:rPr>
        <w:t xml:space="preserve"> либо вступило </w:t>
      </w:r>
      <w:r w:rsidR="009377A8" w:rsidRPr="00AB4061">
        <w:rPr>
          <w:rFonts w:ascii="Times New Roman" w:hAnsi="Times New Roman" w:cs="Times New Roman"/>
          <w:bCs/>
          <w:sz w:val="24"/>
          <w:szCs w:val="24"/>
        </w:rPr>
        <w:br/>
        <w:t>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требованиями.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  <w:t>Статья 9. Предоставление разрешения на отклонение от предельных параметров разрешенного строительства, реконструкции объекта капитального строительства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>1. </w:t>
      </w:r>
      <w:r w:rsidRPr="00AB4061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Правообладатели земельных участков, размеры которых меньше установленных градостроительным регламентом минимальных размеров земельных участков либо конфигурация, инженерно-геологические или иные характеристики которых неблагоприятны для застройки, вправе обратиться за разрешениями </w:t>
      </w:r>
      <w:r w:rsidRPr="00AB4061">
        <w:rPr>
          <w:rFonts w:ascii="Times New Roman" w:eastAsia="Arial" w:hAnsi="Times New Roman" w:cs="Times New Roman"/>
          <w:sz w:val="24"/>
          <w:szCs w:val="24"/>
          <w:lang w:eastAsia="ru-RU"/>
        </w:rPr>
        <w:br/>
        <w:t xml:space="preserve">на отклонение от предельных параметров </w:t>
      </w:r>
      <w:r w:rsidRPr="00AB4061">
        <w:rPr>
          <w:rFonts w:ascii="Times New Roman" w:eastAsia="Arial" w:hAnsi="Times New Roman" w:cs="Times New Roman"/>
          <w:bCs/>
          <w:iCs/>
          <w:sz w:val="24"/>
          <w:szCs w:val="24"/>
          <w:lang w:eastAsia="ar-SA"/>
        </w:rPr>
        <w:t>разрешенного строительства</w:t>
      </w:r>
      <w:r w:rsidRPr="00AB4061">
        <w:rPr>
          <w:rFonts w:ascii="Times New Roman" w:eastAsia="Arial" w:hAnsi="Times New Roman" w:cs="Times New Roman"/>
          <w:sz w:val="24"/>
          <w:szCs w:val="24"/>
          <w:lang w:eastAsia="ru-RU"/>
        </w:rPr>
        <w:t>.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>2. Предоставление разрешения на</w:t>
      </w:r>
      <w:r w:rsidRPr="00AB4061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отклонение от предельных параметров </w:t>
      </w:r>
      <w:r w:rsidRPr="00AB4061">
        <w:rPr>
          <w:rFonts w:ascii="Times New Roman" w:eastAsia="Arial" w:hAnsi="Times New Roman" w:cs="Times New Roman"/>
          <w:bCs/>
          <w:iCs/>
          <w:sz w:val="24"/>
          <w:szCs w:val="24"/>
          <w:lang w:eastAsia="ar-SA"/>
        </w:rPr>
        <w:t>разрешенного строительства</w:t>
      </w: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осуществляется в порядке, установленном положениями </w:t>
      </w:r>
      <w:proofErr w:type="spellStart"/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>ГрК</w:t>
      </w:r>
      <w:proofErr w:type="spellEnd"/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РФ, муниципальными правовыми актами.</w:t>
      </w: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>3. Отклонение от предельных параметров разрешенного строительства разрешается для отдельного земельного участка при соблюдении требований технических регламентов.</w:t>
      </w: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 Проект решения о предоставлении разрешения на отклонение от предельных параметров разрешенного строительства подлежит рассмотрению на общественных обсуждениях или публичных слушаниях</w:t>
      </w:r>
    </w:p>
    <w:p w:rsidR="00C75C5E" w:rsidRPr="00AB4061" w:rsidRDefault="00C75C5E" w:rsidP="00AB4061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>5. </w:t>
      </w:r>
      <w:r w:rsidRPr="00AB406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Предоставление разрешения на отклонение от предельных параметров разрешенного строительства не допускается, если такое отклонение не соответствует ограничениям использования объектов недвижимости, установленным </w:t>
      </w:r>
      <w:r w:rsidRPr="00AB406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br/>
        <w:t xml:space="preserve">на </w:t>
      </w:r>
      <w:proofErr w:type="spellStart"/>
      <w:r w:rsidRPr="00AB406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приаэродромной</w:t>
      </w:r>
      <w:proofErr w:type="spellEnd"/>
      <w:r w:rsidRPr="00AB406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территории.</w:t>
      </w:r>
      <w:r w:rsidR="009377A8" w:rsidRPr="00AB4061">
        <w:rPr>
          <w:rFonts w:ascii="Times New Roman" w:hAnsi="Times New Roman" w:cs="Times New Roman"/>
          <w:sz w:val="24"/>
          <w:szCs w:val="24"/>
          <w:highlight w:val="green"/>
        </w:rPr>
        <w:t xml:space="preserve">                                                                                                                            </w:t>
      </w:r>
      <w:r w:rsidR="009377A8" w:rsidRPr="00AB4061">
        <w:rPr>
          <w:rFonts w:ascii="Times New Roman" w:hAnsi="Times New Roman" w:cs="Times New Roman"/>
          <w:sz w:val="24"/>
          <w:szCs w:val="24"/>
        </w:rPr>
        <w:t xml:space="preserve">6. Со дня поступления в администрацию Котельниковского городского поселения </w:t>
      </w:r>
      <w:r w:rsidR="009377A8" w:rsidRPr="00AB4061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9377A8" w:rsidRPr="00AB4061">
        <w:rPr>
          <w:rFonts w:ascii="Times New Roman" w:hAnsi="Times New Roman" w:cs="Times New Roman"/>
          <w:sz w:val="24"/>
          <w:szCs w:val="24"/>
        </w:rPr>
        <w:t xml:space="preserve">уведомления о выявлении самовольной постройки </w:t>
      </w:r>
      <w:r w:rsidR="009377A8" w:rsidRPr="00AB4061">
        <w:rPr>
          <w:rFonts w:ascii="Times New Roman" w:hAnsi="Times New Roman" w:cs="Times New Roman"/>
          <w:sz w:val="24"/>
          <w:szCs w:val="24"/>
        </w:rPr>
        <w:br/>
        <w:t xml:space="preserve">от исполнительного органа государственной власти, должностного лица, государственного учреждения или органа местного самоуправления, указанных в части 2 статьи 55.32 </w:t>
      </w:r>
      <w:proofErr w:type="spellStart"/>
      <w:r w:rsidR="009377A8" w:rsidRPr="00AB4061">
        <w:rPr>
          <w:rFonts w:ascii="Times New Roman" w:hAnsi="Times New Roman" w:cs="Times New Roman"/>
          <w:sz w:val="24"/>
          <w:szCs w:val="24"/>
        </w:rPr>
        <w:t>ГрК</w:t>
      </w:r>
      <w:proofErr w:type="spellEnd"/>
      <w:r w:rsidR="009377A8" w:rsidRPr="00AB4061">
        <w:rPr>
          <w:rFonts w:ascii="Times New Roman" w:hAnsi="Times New Roman" w:cs="Times New Roman"/>
          <w:sz w:val="24"/>
          <w:szCs w:val="24"/>
        </w:rPr>
        <w:t xml:space="preserve"> РФ, не допускается предоставление разрешения на отклонение </w:t>
      </w:r>
      <w:r w:rsidR="009377A8" w:rsidRPr="00AB4061">
        <w:rPr>
          <w:rFonts w:ascii="Times New Roman" w:hAnsi="Times New Roman" w:cs="Times New Roman"/>
          <w:sz w:val="24"/>
          <w:szCs w:val="24"/>
        </w:rPr>
        <w:br/>
        <w:t xml:space="preserve">от предельных параметров разрешенного строительства, реконструкции объектов капитального строительства в отношении земельного участка, на котором расположена такая постройка, </w:t>
      </w:r>
      <w:proofErr w:type="gramStart"/>
      <w:r w:rsidR="009377A8" w:rsidRPr="00AB4061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9377A8" w:rsidRPr="00AB406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377A8" w:rsidRPr="00AB4061">
        <w:rPr>
          <w:rFonts w:ascii="Times New Roman" w:hAnsi="Times New Roman" w:cs="Times New Roman"/>
          <w:sz w:val="24"/>
          <w:szCs w:val="24"/>
        </w:rPr>
        <w:t>ее</w:t>
      </w:r>
      <w:proofErr w:type="gramEnd"/>
      <w:r w:rsidR="009377A8" w:rsidRPr="00AB406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377A8" w:rsidRPr="00AB4061">
        <w:rPr>
          <w:rFonts w:ascii="Times New Roman" w:hAnsi="Times New Roman" w:cs="Times New Roman"/>
          <w:sz w:val="24"/>
          <w:szCs w:val="24"/>
        </w:rPr>
        <w:t xml:space="preserve">сноса или приведения в соответствие с установленными требованиями, за исключением случаев, если по результатам рассмотрения данного уведомления администрация Котельниковского городского поселения в исполнительный орган государственной власти, должностному лицу, в государственное учреждение или орган местного самоуправления, которые указаны в части 2 статьи 55.32 </w:t>
      </w:r>
      <w:proofErr w:type="spellStart"/>
      <w:r w:rsidR="009377A8" w:rsidRPr="00AB4061">
        <w:rPr>
          <w:rFonts w:ascii="Times New Roman" w:hAnsi="Times New Roman" w:cs="Times New Roman"/>
          <w:sz w:val="24"/>
          <w:szCs w:val="24"/>
        </w:rPr>
        <w:t>ГрК</w:t>
      </w:r>
      <w:proofErr w:type="spellEnd"/>
      <w:r w:rsidR="009377A8" w:rsidRPr="00AB4061">
        <w:rPr>
          <w:rFonts w:ascii="Times New Roman" w:hAnsi="Times New Roman" w:cs="Times New Roman"/>
          <w:sz w:val="24"/>
          <w:szCs w:val="24"/>
        </w:rPr>
        <w:t xml:space="preserve"> РФ и от которых поступило данное уведомление, направлено уведомление о том, что наличие признаков самовольной постройки</w:t>
      </w:r>
      <w:r w:rsidR="009377A8" w:rsidRPr="00AB4061">
        <w:rPr>
          <w:rFonts w:ascii="Times New Roman" w:hAnsi="Times New Roman" w:cs="Times New Roman"/>
          <w:sz w:val="24"/>
          <w:szCs w:val="24"/>
        </w:rPr>
        <w:br/>
        <w:t>не</w:t>
      </w:r>
      <w:proofErr w:type="gramEnd"/>
      <w:r w:rsidR="009377A8" w:rsidRPr="00AB4061">
        <w:rPr>
          <w:rFonts w:ascii="Times New Roman" w:hAnsi="Times New Roman" w:cs="Times New Roman"/>
          <w:sz w:val="24"/>
          <w:szCs w:val="24"/>
        </w:rPr>
        <w:t xml:space="preserve"> усматривается либо вступило в законную силу решение суда об отказе</w:t>
      </w:r>
      <w:r w:rsidR="009377A8" w:rsidRPr="00AB4061">
        <w:rPr>
          <w:rFonts w:ascii="Times New Roman" w:hAnsi="Times New Roman" w:cs="Times New Roman"/>
          <w:sz w:val="24"/>
          <w:szCs w:val="24"/>
        </w:rPr>
        <w:br/>
        <w:t>в удовлетворении исковых требований о сносе самовольной постройки</w:t>
      </w:r>
      <w:r w:rsidR="009377A8" w:rsidRPr="00AB4061">
        <w:rPr>
          <w:rFonts w:ascii="Times New Roman" w:hAnsi="Times New Roman" w:cs="Times New Roman"/>
          <w:sz w:val="24"/>
          <w:szCs w:val="24"/>
        </w:rPr>
        <w:br/>
        <w:t>или ее приведении в соответствие с установленными требованиями.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  <w:t>Глава 3. Положение о подготовке документации по планировке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  <w:t>территории органами местного самоуправления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  <w:t>Статья 10. Общие положения о подготовке документации по планировке территории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39"/>
        <w:jc w:val="both"/>
        <w:rPr>
          <w:rFonts w:ascii="Times New Roman" w:eastAsia="Arial" w:hAnsi="Times New Roman" w:cs="Times New Roman"/>
          <w:bCs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1. Подготовка документации по планировке территории осуществляется в </w:t>
      </w:r>
      <w:r w:rsidRPr="00AB4061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 xml:space="preserve">целях обеспечения устойчивого развития территорий, в том числе выделения элементов планировочной структуры, установления границ земельных участков, установления </w:t>
      </w:r>
      <w:proofErr w:type="gramStart"/>
      <w:r w:rsidRPr="00AB4061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>границ зон планируемого размещения объектов капитального строительства</w:t>
      </w:r>
      <w:proofErr w:type="gramEnd"/>
      <w:r w:rsidRPr="00AB4061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>.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3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>2. Случаи, при которых в целях размещения объекта капитального строительства подготовка документации по планировке территории является обязательной, устанавливаются действующим градостроительным законодательством.</w:t>
      </w:r>
    </w:p>
    <w:p w:rsidR="00C75C5E" w:rsidRPr="00AB4061" w:rsidRDefault="00C75C5E" w:rsidP="00AB4061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>2. Видами документации по планировке территории являются:</w:t>
      </w:r>
    </w:p>
    <w:p w:rsidR="00C75C5E" w:rsidRPr="00AB4061" w:rsidRDefault="00C75C5E" w:rsidP="00AB4061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>1) проект планировки территории;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>2) проект межевания территории.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>3. Требования к составу и содержанию проектов планировки территории, проектов межевания территории устанавливаются действующим градостроительным законодательством, иными законами и нормативными правовыми актами Российской Федерации.</w:t>
      </w: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406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4. Порядок подготовки, согласования и утверждения документации по планировке территории устанавливается действующим градостроительным законодательством </w:t>
      </w:r>
      <w:r w:rsidRPr="00AB4061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и нормативными правовыми актами администрации Котельниковского городского поселения Котельниковского муниципального района Волгоградской области.</w:t>
      </w: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4061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5. Проекты планировки территории и проекты межевания территории </w:t>
      </w:r>
      <w:r w:rsidRPr="00AB4061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до их утверждения подлежат обязательному рассмотрению на общественных обсуждениях или публичных слушаниях, в случаях, установленных действующим законодательством.</w:t>
      </w: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4061">
        <w:rPr>
          <w:rFonts w:ascii="Times New Roman" w:eastAsia="Times New Roman" w:hAnsi="Times New Roman" w:cs="Times New Roman"/>
          <w:sz w:val="24"/>
          <w:szCs w:val="24"/>
          <w:lang w:eastAsia="ar-SA"/>
        </w:rPr>
        <w:t>6. Допускается внесение изменений в документацию по планировке территории путем утверждения ее отдельных участей по основаниям и в порядке, определенным действующим градостроительным законодательством.</w:t>
      </w: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061">
        <w:rPr>
          <w:rFonts w:ascii="Times New Roman" w:eastAsia="Times New Roman" w:hAnsi="Times New Roman" w:cs="Times New Roman"/>
          <w:sz w:val="24"/>
          <w:szCs w:val="24"/>
          <w:lang w:eastAsia="ar-SA"/>
        </w:rPr>
        <w:t>7. </w:t>
      </w: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Органы государственной власти Российской Федерации, органы государственной власти субъектов Российской Федерации, органы местного самоуправления, физические и юридические лица вправе оспорить в судебном порядке документацию по планировке территории.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C75C5E" w:rsidRPr="00AB4061" w:rsidRDefault="00C75C5E" w:rsidP="00AB4061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  <w:t xml:space="preserve">Глава 4. Положение о проведении общественных обсуждений или публичных слушаний по вопросам землепользования и застройки 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</w:pP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  <w:t xml:space="preserve">Статья 11. Общие положения о порядке проведения </w:t>
      </w:r>
      <w:r w:rsidRPr="00AB4061">
        <w:rPr>
          <w:rFonts w:ascii="Times New Roman" w:eastAsia="Arial" w:hAnsi="Times New Roman" w:cs="Times New Roman"/>
          <w:b/>
          <w:bCs/>
          <w:i/>
          <w:sz w:val="24"/>
          <w:szCs w:val="24"/>
          <w:lang w:eastAsia="ar-SA"/>
        </w:rPr>
        <w:t xml:space="preserve">общественных обсуждений или </w:t>
      </w:r>
      <w:r w:rsidRPr="00AB4061"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  <w:t>публичных слушаний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1. Общественные обсуждения или публичные слушания проводятся в целях соблюдения права человека на благоприятные условия жизнедеятельности, прав </w:t>
      </w: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br/>
        <w:t>и законных интересов правообладателей земельных участков и объектов капитального строительства.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>2. </w:t>
      </w:r>
      <w:r w:rsidRPr="00AB4061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За исключением </w:t>
      </w: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случаев, предусмотренных </w:t>
      </w:r>
      <w:proofErr w:type="spellStart"/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>ГрК</w:t>
      </w:r>
      <w:proofErr w:type="spellEnd"/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РФ и другими федеральными законами, обязательному рассмотрению на общественных обсуждениях или публичных слушаниях подлежат: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>1) </w:t>
      </w:r>
      <w:r w:rsidRPr="00AB4061">
        <w:rPr>
          <w:rFonts w:ascii="Times New Roman" w:eastAsia="Arial" w:hAnsi="Times New Roman" w:cs="Times New Roman"/>
          <w:sz w:val="24"/>
          <w:szCs w:val="24"/>
          <w:lang w:eastAsia="ru-RU"/>
        </w:rPr>
        <w:t>проекты правил землепользования и застройки;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AB4061">
        <w:rPr>
          <w:rFonts w:ascii="Times New Roman" w:eastAsia="Arial" w:hAnsi="Times New Roman" w:cs="Times New Roman"/>
          <w:sz w:val="24"/>
          <w:szCs w:val="24"/>
          <w:lang w:eastAsia="ru-RU"/>
        </w:rPr>
        <w:t>2) проекты планировки территории и проекты межевания территории;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AB4061">
        <w:rPr>
          <w:rFonts w:ascii="Times New Roman" w:eastAsia="Arial" w:hAnsi="Times New Roman" w:cs="Times New Roman"/>
          <w:sz w:val="24"/>
          <w:szCs w:val="24"/>
          <w:lang w:eastAsia="ru-RU"/>
        </w:rPr>
        <w:t>3) проекты, предусматривающие внесение изменений в перечисленные выше документы;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AB4061">
        <w:rPr>
          <w:rFonts w:ascii="Times New Roman" w:eastAsia="Arial" w:hAnsi="Times New Roman" w:cs="Times New Roman"/>
          <w:sz w:val="24"/>
          <w:szCs w:val="24"/>
          <w:lang w:eastAsia="ru-RU"/>
        </w:rPr>
        <w:t>4) проекты решений о предоставлении разрешения на условно разрешенный вид использования;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sz w:val="24"/>
          <w:szCs w:val="24"/>
          <w:lang w:eastAsia="ru-RU"/>
        </w:rPr>
        <w:t>5) проекты решений о предоставлении разрешения на отклонение от предельных параметров разрешенного строительства.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AB4061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3. Порядок проведения общественных обсуждений или публичных слушаний </w:t>
      </w:r>
      <w:r w:rsidRPr="00AB4061">
        <w:rPr>
          <w:rFonts w:ascii="Times New Roman" w:eastAsia="Arial" w:hAnsi="Times New Roman" w:cs="Times New Roman"/>
          <w:sz w:val="24"/>
          <w:szCs w:val="24"/>
          <w:lang w:eastAsia="ru-RU"/>
        </w:rPr>
        <w:br/>
        <w:t xml:space="preserve">по проектам, указанным в части 2 настоящей статьи, определяется Уставом муниципального образования, нормативным правовым актом представительного органа муниципального образования и положениями </w:t>
      </w:r>
      <w:proofErr w:type="spellStart"/>
      <w:r w:rsidRPr="00AB4061">
        <w:rPr>
          <w:rFonts w:ascii="Times New Roman" w:eastAsia="Arial" w:hAnsi="Times New Roman" w:cs="Times New Roman"/>
          <w:sz w:val="24"/>
          <w:szCs w:val="24"/>
          <w:lang w:eastAsia="ru-RU"/>
        </w:rPr>
        <w:t>ГрК</w:t>
      </w:r>
      <w:proofErr w:type="spellEnd"/>
      <w:r w:rsidRPr="00AB4061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РФ.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406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Глава 5. Положение о внесении изменений в </w:t>
      </w:r>
      <w:r w:rsidRPr="00AB40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правила землепользования </w:t>
      </w: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40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 застройки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67"/>
        <w:jc w:val="center"/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</w:pP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  <w:t>Статья 12. Внесение изменений в Правила</w:t>
      </w: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061">
        <w:rPr>
          <w:rFonts w:ascii="Times New Roman" w:eastAsia="Times New Roman" w:hAnsi="Times New Roman" w:cs="Times New Roman"/>
          <w:sz w:val="24"/>
          <w:szCs w:val="24"/>
          <w:lang w:eastAsia="ar-SA"/>
        </w:rPr>
        <w:t>1. </w:t>
      </w: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Внесение изменений в настоящие Правила осуществляется в порядке, предусмотренном законодательством Российской Федерации и Правилами.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>2. </w:t>
      </w:r>
      <w:r w:rsidRPr="00AB4061">
        <w:rPr>
          <w:rFonts w:ascii="Times New Roman" w:eastAsia="Arial" w:hAnsi="Times New Roman" w:cs="Times New Roman"/>
          <w:sz w:val="24"/>
          <w:szCs w:val="24"/>
          <w:lang w:eastAsia="ru-RU"/>
        </w:rPr>
        <w:t>Основаниями для рассмотрения вопроса о внесении изменений в Правила являются:</w:t>
      </w:r>
    </w:p>
    <w:p w:rsidR="00C75C5E" w:rsidRPr="00AB4061" w:rsidRDefault="00C75C5E" w:rsidP="00AB4061">
      <w:pPr>
        <w:spacing w:after="0" w:line="232" w:lineRule="atLeast"/>
        <w:ind w:firstLine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dst100519"/>
      <w:bookmarkEnd w:id="1"/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>1) несоответствие Правил генеральному плану Котельниковского городского поселения Котельниковского муниципального района Волгоградской области, схеме территориального планирования Котельниковского муниципального района Волгоградской области, возникшее в результате внесения в генеральный план или схему территориального планирования Котельниковского муниципального района Волгоградской области изменений;</w:t>
      </w: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2) поступление от уполномоченного Правительством Российской Федерации федерального органа исполнительной власти предписания об устранении нарушений ограничений использования объектов недвижимости, установленных </w:t>
      </w: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</w:t>
      </w:r>
      <w:proofErr w:type="spellStart"/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приаэродромной</w:t>
      </w:r>
      <w:proofErr w:type="spellEnd"/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территории, которые допущены в Правилах;</w:t>
      </w:r>
    </w:p>
    <w:p w:rsidR="009377A8" w:rsidRPr="00AB4061" w:rsidRDefault="00C75C5E" w:rsidP="00AB4061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" w:name="dst1969"/>
      <w:bookmarkStart w:id="3" w:name="dst100520"/>
      <w:bookmarkEnd w:id="2"/>
      <w:bookmarkEnd w:id="3"/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>3) поступление предложений об изменении границ территориальных зон, изменении градостроительных регламентов.</w:t>
      </w:r>
      <w:r w:rsidR="009377A8"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  <w:r w:rsidR="009377A8" w:rsidRPr="00AB4061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="009377A8" w:rsidRPr="00AB4061">
        <w:rPr>
          <w:rFonts w:ascii="Times New Roman" w:hAnsi="Times New Roman" w:cs="Times New Roman"/>
          <w:sz w:val="24"/>
          <w:szCs w:val="24"/>
        </w:rPr>
        <w:t>4) несоответствие сведений о местоположении границ зон с особыми условиями использования территорий, территорий объектов культурного наследия, отображенных на карте градостроительного зонирования, содержащемуся в Едином государственном реестре недвижимости (далее – ЕГРН) описанию местоположения границ указанных зон, территорий;</w:t>
      </w:r>
    </w:p>
    <w:p w:rsidR="009377A8" w:rsidRPr="00AB4061" w:rsidRDefault="009377A8" w:rsidP="00AB4061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4061">
        <w:rPr>
          <w:rFonts w:ascii="Times New Roman" w:hAnsi="Times New Roman" w:cs="Times New Roman"/>
          <w:sz w:val="24"/>
          <w:szCs w:val="24"/>
        </w:rPr>
        <w:t>5) несоответствие установленных градостроительным регламентом ограничений использования земельных участков и объектов капитального строительства, расположенных полностью или частично в границах зон с особыми условиями использования территорий, территорий достопримечательных мест федерального, регионального и местного значения, содержащимся в ЕГРН ограничениям использования объектов недвижимости в пределах таких зон, территорий;</w:t>
      </w:r>
    </w:p>
    <w:p w:rsidR="00C75C5E" w:rsidRPr="00AB4061" w:rsidRDefault="009377A8" w:rsidP="00AB4061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4061">
        <w:rPr>
          <w:rFonts w:ascii="Times New Roman" w:hAnsi="Times New Roman" w:cs="Times New Roman"/>
          <w:sz w:val="24"/>
          <w:szCs w:val="24"/>
        </w:rPr>
        <w:t>6) установление, изменение, прекращение существования зоны с особыми условиями использования территории, установление, изменение границ территории объекта культурного наследия.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>3. Предложения о внесении изменений в Правила направляются в Комиссию.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>4. Предложения о внесении изменений в Правила направляются: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>1) федеральными органами исполнительной власти в случаях, если Правила могут воспрепятствовать функционированию, размещению объектов капитального строительства федерального значения;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>2) органами исполнительной власти субъектов Российской Федерации в случаях, если Правила могут воспрепятствовать функционированию, размещению объектов капитального строительства регионального значения;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>3) </w:t>
      </w:r>
      <w:r w:rsidRPr="00AB4061">
        <w:rPr>
          <w:rFonts w:ascii="Times New Roman" w:eastAsia="Arial" w:hAnsi="Times New Roman" w:cs="Times New Roman"/>
          <w:sz w:val="24"/>
          <w:szCs w:val="24"/>
          <w:lang w:eastAsia="ru-RU"/>
        </w:rPr>
        <w:t>органами местного самоуправления муниципального района в случаях, если Правила могут воспрепятствовать функционированию, размещению объектов капитального строительства местного значения;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>4) органами местного самоуправления в случаях, если необходимо совершенствовать порядок регулирования землепользования и застройки на соответствующей территории;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5) физическими или юридическими лицами в инициативном порядке либо </w:t>
      </w: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br/>
        <w:t xml:space="preserve">в случаях, если в результате применения </w:t>
      </w:r>
      <w:proofErr w:type="gramStart"/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>Правил</w:t>
      </w:r>
      <w:proofErr w:type="gramEnd"/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земельные участки и объекты капитального строительства не используются эффективно, причиняется вред </w:t>
      </w: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br/>
        <w:t xml:space="preserve">их правообладателям, снижается стоимость земельных участков и объектов капитального строительства, не реализуются права и законные интересы граждан </w:t>
      </w: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br/>
        <w:t>и их объединений.</w:t>
      </w:r>
    </w:p>
    <w:p w:rsidR="009377A8" w:rsidRPr="00AB4061" w:rsidRDefault="009377A8" w:rsidP="00AB4061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B4061">
        <w:rPr>
          <w:rFonts w:ascii="Times New Roman" w:hAnsi="Times New Roman" w:cs="Times New Roman"/>
          <w:sz w:val="24"/>
          <w:szCs w:val="24"/>
        </w:rPr>
        <w:t>5. </w:t>
      </w:r>
      <w:r w:rsidRPr="00AB4061">
        <w:rPr>
          <w:rFonts w:ascii="Times New Roman" w:eastAsiaTheme="minorHAnsi" w:hAnsi="Times New Roman" w:cs="Times New Roman"/>
          <w:sz w:val="24"/>
          <w:szCs w:val="24"/>
          <w:lang w:eastAsia="en-US"/>
        </w:rPr>
        <w:t>В целях внесения изменений в Правила в случаях, предусмотренных</w:t>
      </w:r>
      <w:r w:rsidRPr="00AB4061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пунктами 2, 4 - 6 части 2 настоящей статьи, проведение общественных обсуждений или публичных слушаний, опубликование сообщения о принятии решения</w:t>
      </w:r>
      <w:r w:rsidRPr="00AB4061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о подготовке проекта о внесении изменений в Правила и подготовка предусмотренного частью 4 настоящей статьи заключения Комиссии не требуются.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>6. Глава Администрации с учетом рекомендаций, содержащихся в заключени</w:t>
      </w:r>
      <w:proofErr w:type="gramStart"/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>и</w:t>
      </w:r>
      <w:proofErr w:type="gramEnd"/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Комиссии, в течение тридцати дней принимает решение о подготовке проекта </w:t>
      </w:r>
      <w:r w:rsidRPr="00AB4061">
        <w:rPr>
          <w:rFonts w:ascii="Times New Roman" w:eastAsia="Arial" w:hAnsi="Times New Roman" w:cs="Times New Roman"/>
          <w:sz w:val="24"/>
          <w:szCs w:val="24"/>
          <w:lang w:eastAsia="ar-SA"/>
        </w:rPr>
        <w:br/>
        <w:t>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заявителям.</w:t>
      </w: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Одновременно с принятием решения о подготовке проекта о внесении изменений </w:t>
      </w: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Правила глава Администрации определяет порядок и сроки проведения работ </w:t>
      </w: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подготовке проекта, иные вопросы организации работ.</w:t>
      </w: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 Глава Администрации не </w:t>
      </w:r>
      <w:proofErr w:type="gramStart"/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позднее</w:t>
      </w:r>
      <w:proofErr w:type="gramEnd"/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порядке, установленном для официального опубликования муниципальных правовых актов, иной официальной информации, и размещение сообщения о принятии такого решения на официальном сайте администрации Котельниковского городского поселения Котельниковского муниципального района Волгоградской области в сети "Интернет".</w:t>
      </w: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Par2"/>
      <w:bookmarkEnd w:id="4"/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>8. </w:t>
      </w:r>
      <w:proofErr w:type="gramStart"/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 Котельниковского городского поселения Котельниковского муниципального района Волгоградской области осуществляет проверку проекта о внесении изменений в Правила, представленного Комиссией, на соответствие требованиям технических регламентов, генеральному плану Котельниковского городского поселения Котельниковского муниципального района Волгоградской области, схемам территориального планирования муниципальных районов, схемам территориального планирования двух и более субъектов Российской Федерации, схемам территориального планирования Волгоградской области, схемам территориального планирования Российской Федерации.</w:t>
      </w:r>
      <w:proofErr w:type="gramEnd"/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 По результатам проверки администрация Котельниковского городского поселения Котельниковского муниципального района Волгоградской области направляет проект о внесении изменений в Правила главе Администрации или в случае обнаружения его несоответствия требованиям и документам, указанным в </w:t>
      </w:r>
      <w:hyperlink r:id="rId11" w:anchor="Par2" w:history="1">
        <w:r w:rsidRPr="00AB406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пункте </w:t>
        </w:r>
      </w:hyperlink>
      <w:r w:rsidRPr="00AB4061">
        <w:rPr>
          <w:rFonts w:ascii="Times New Roman" w:eastAsia="Times New Roman" w:hAnsi="Times New Roman" w:cs="Times New Roman"/>
          <w:sz w:val="24"/>
          <w:szCs w:val="24"/>
          <w:lang w:eastAsia="ar-SA"/>
        </w:rPr>
        <w:t>8</w:t>
      </w: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раздела, в Комиссию на доработку.</w:t>
      </w: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 Глава Администрации при получении </w:t>
      </w:r>
      <w:proofErr w:type="gramStart"/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</w:t>
      </w:r>
      <w:proofErr w:type="gramEnd"/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Котельниковского городского поселения Котельниковского муниципального района Волгоградской области 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проекта.</w:t>
      </w: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>11. Проект о внесении изменений в Правила подлежит опубликованию</w:t>
      </w:r>
      <w:r w:rsidRPr="00AB4061">
        <w:rPr>
          <w:rFonts w:ascii="Times New Roman" w:eastAsia="Calibri" w:hAnsi="Times New Roman" w:cs="Times New Roman"/>
          <w:sz w:val="24"/>
          <w:szCs w:val="24"/>
        </w:rPr>
        <w:t xml:space="preserve"> в порядке, установленном для официального опубликования муниципальных правовых актов, иной официальной информации,</w:t>
      </w: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 Общественные обсуждения или публичные слушания по проекту о внесении изменений в Правила проводятся в порядке, определяемом Уставом  Котельниковского городского поселения Котельниковского муниципального района Волгоградской области и (или) нормативным правовым актом Совета народных депутатов Котельниковского городского поселения Котельниковского муниципального района Волгоградской области, в соответствии с положениями </w:t>
      </w:r>
      <w:proofErr w:type="spellStart"/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ГрК</w:t>
      </w:r>
      <w:proofErr w:type="spellEnd"/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РФ.</w:t>
      </w:r>
      <w:bookmarkStart w:id="5" w:name="Par8"/>
      <w:bookmarkEnd w:id="5"/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Продолжительность общественных обсуждений или публичных слушаний </w:t>
      </w: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проекту о внесении изменений в Правила составляет не менее двух и не более четырех месяцев со дня опубликования такого проекта.</w:t>
      </w: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B4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случае подготовки проекта о внесении изменений в Правила в части внесения изменений в градостроительный регламент</w:t>
      </w:r>
      <w:proofErr w:type="gramEnd"/>
      <w:r w:rsidRPr="00AB4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установленный для конкретной территориальной зоны, общественные обсуждения или публичные слушания по проекту о внесении изменений в Правила проводятся в границах территориальной зоны, для которой установлен такой градостроительный регламент. В этих случаях срок проведения общественных обсуждений или публичных слушаний не может быть более чем один месяц.</w:t>
      </w: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 После завершения общественных обсуждений или публичных слушаний </w:t>
      </w: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 проекту о внесении изменений в Правила Комиссия с учетом результатов таких общественных обсуждений или публичных слушаний обеспечивает внесение изменений в проект о внесении изменений в Правила и представляет указанный проект главе </w:t>
      </w: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Администрации. Обязательными приложениями к проекту о внесении изменений </w:t>
      </w: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настоящие Правила являются протокол общественных обсуждений или публичных слушаний и заключение о результатах общественных обсуждений или публичных слушаний, за исключением случаев, если их проведение в соответствии с </w:t>
      </w:r>
      <w:proofErr w:type="spellStart"/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ГрК</w:t>
      </w:r>
      <w:proofErr w:type="spellEnd"/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 </w:t>
      </w: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требуется.</w:t>
      </w: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>14. </w:t>
      </w:r>
      <w:proofErr w:type="gramStart"/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Администрации в течение десяти дней после представления ему проекта </w:t>
      </w: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 внесении изменений в Правила и указанных в </w:t>
      </w:r>
      <w:hyperlink r:id="rId12" w:anchor="Par8" w:history="1">
        <w:r w:rsidRPr="00AB406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пункте 1</w:t>
        </w:r>
      </w:hyperlink>
      <w:r w:rsidRPr="00AB4061">
        <w:rPr>
          <w:rFonts w:ascii="Times New Roman" w:eastAsia="Times New Roman" w:hAnsi="Times New Roman" w:cs="Times New Roman"/>
          <w:sz w:val="24"/>
          <w:szCs w:val="24"/>
          <w:lang w:eastAsia="ar-SA"/>
        </w:rPr>
        <w:t>3</w:t>
      </w: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раздела обязательных приложений должен принять решение о направлении указанного проекта </w:t>
      </w: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Совет народных депутатов Котельниковского городского поселения Котельниковского муниципального района Волгоградской области или об отклонении проекта о внесении изменений в Правила и о направлении его на доработку с</w:t>
      </w:r>
      <w:proofErr w:type="gramEnd"/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указанием даты его повторного представления.</w:t>
      </w:r>
    </w:p>
    <w:p w:rsidR="008C5C61" w:rsidRPr="00AB4061" w:rsidRDefault="00C75C5E" w:rsidP="00AB4061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 Совет народных депутатов Котельниковского городского поселения Котельниковского муниципального района Волгоградской области по результатам рассмотрения проекта о внесении изменений в Правила и обязательных приложений к нему может утвердить указанный проект или направить его главе Администрации </w:t>
      </w:r>
      <w:proofErr w:type="gramStart"/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доработку в соответствии с результатами публичных слушаний по проекту о внесении</w:t>
      </w:r>
      <w:proofErr w:type="gramEnd"/>
      <w:r w:rsidRPr="00AB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изменений в Правила.</w:t>
      </w:r>
      <w:r w:rsidR="008C5C61" w:rsidRPr="00AB4061">
        <w:rPr>
          <w:rFonts w:ascii="Times New Roman" w:hAnsi="Times New Roman" w:cs="Times New Roman"/>
          <w:sz w:val="24"/>
          <w:szCs w:val="24"/>
          <w:highlight w:val="green"/>
          <w:lang w:eastAsia="ru-RU"/>
        </w:rPr>
        <w:t xml:space="preserve">   </w:t>
      </w:r>
      <w:r w:rsidR="00AB4061" w:rsidRPr="00AB4061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</w:t>
      </w:r>
      <w:r w:rsidR="00AB4061" w:rsidRPr="00AB4061">
        <w:rPr>
          <w:rFonts w:ascii="Times New Roman" w:hAnsi="Times New Roman" w:cs="Times New Roman"/>
          <w:sz w:val="24"/>
          <w:szCs w:val="24"/>
          <w:lang w:eastAsia="ru-RU"/>
        </w:rPr>
        <w:t>16. </w:t>
      </w:r>
      <w:r w:rsidR="00AB4061" w:rsidRPr="00AB406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B4061" w:rsidRPr="00AB4061">
        <w:rPr>
          <w:rFonts w:ascii="Times New Roman" w:hAnsi="Times New Roman" w:cs="Times New Roman"/>
          <w:sz w:val="24"/>
          <w:szCs w:val="24"/>
          <w:lang w:eastAsia="ru-RU"/>
        </w:rPr>
        <w:t xml:space="preserve">Совет народных депутатов Котельниковского городского поселения по результатам рассмотрения проекта о внесении изменений </w:t>
      </w:r>
      <w:r w:rsidR="00AB4061" w:rsidRPr="00AB4061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в Правила и обязательных приложений к нему может утвердить указанный проект или направить его главе Администрации </w:t>
      </w:r>
      <w:proofErr w:type="gramStart"/>
      <w:r w:rsidR="00AB4061" w:rsidRPr="00AB4061">
        <w:rPr>
          <w:rFonts w:ascii="Times New Roman" w:hAnsi="Times New Roman" w:cs="Times New Roman"/>
          <w:sz w:val="24"/>
          <w:szCs w:val="24"/>
          <w:lang w:eastAsia="ru-RU"/>
        </w:rPr>
        <w:t>на доработку в соответствии с результатами публичных слушаний по проекту о внесении</w:t>
      </w:r>
      <w:proofErr w:type="gramEnd"/>
      <w:r w:rsidR="00AB4061" w:rsidRPr="00AB4061">
        <w:rPr>
          <w:rFonts w:ascii="Times New Roman" w:hAnsi="Times New Roman" w:cs="Times New Roman"/>
          <w:sz w:val="24"/>
          <w:szCs w:val="24"/>
          <w:lang w:eastAsia="ru-RU"/>
        </w:rPr>
        <w:t xml:space="preserve"> изменений в Правила.</w:t>
      </w:r>
      <w:r w:rsidR="008C5C61" w:rsidRPr="00AB4061">
        <w:rPr>
          <w:rFonts w:ascii="Times New Roman" w:hAnsi="Times New Roman" w:cs="Times New Roman"/>
          <w:sz w:val="24"/>
          <w:szCs w:val="24"/>
          <w:highlight w:val="green"/>
          <w:lang w:eastAsia="ru-RU"/>
        </w:rPr>
        <w:t xml:space="preserve">                                                                                                                                   </w:t>
      </w:r>
      <w:r w:rsidR="00AB4061" w:rsidRPr="00AB4061">
        <w:rPr>
          <w:rFonts w:ascii="Times New Roman" w:hAnsi="Times New Roman" w:cs="Times New Roman"/>
          <w:sz w:val="24"/>
          <w:szCs w:val="24"/>
          <w:highlight w:val="green"/>
          <w:lang w:eastAsia="ru-RU"/>
        </w:rPr>
        <w:t xml:space="preserve">                                                            </w:t>
      </w:r>
      <w:r w:rsidR="008C5C61" w:rsidRPr="00AB4061">
        <w:rPr>
          <w:rFonts w:ascii="Times New Roman" w:hAnsi="Times New Roman" w:cs="Times New Roman"/>
          <w:sz w:val="24"/>
          <w:szCs w:val="24"/>
          <w:highlight w:val="green"/>
          <w:lang w:eastAsia="ru-RU"/>
        </w:rPr>
        <w:t xml:space="preserve"> </w:t>
      </w:r>
      <w:r w:rsidR="008C5C61" w:rsidRPr="00AB4061">
        <w:rPr>
          <w:rFonts w:ascii="Times New Roman" w:hAnsi="Times New Roman" w:cs="Times New Roman"/>
          <w:sz w:val="24"/>
          <w:szCs w:val="24"/>
          <w:lang w:eastAsia="ru-RU"/>
        </w:rPr>
        <w:t>17. </w:t>
      </w:r>
      <w:proofErr w:type="gramStart"/>
      <w:r w:rsidR="008C5C61" w:rsidRPr="00AB4061">
        <w:rPr>
          <w:rFonts w:ascii="Times New Roman" w:hAnsi="Times New Roman" w:cs="Times New Roman"/>
          <w:sz w:val="24"/>
          <w:szCs w:val="24"/>
        </w:rPr>
        <w:t xml:space="preserve">Со дня поступления в администрацию Котельниковского городского поселения уведомления о выявлении самовольной постройки </w:t>
      </w:r>
      <w:r w:rsidR="008C5C61" w:rsidRPr="00AB4061">
        <w:rPr>
          <w:rFonts w:ascii="Times New Roman" w:hAnsi="Times New Roman" w:cs="Times New Roman"/>
          <w:sz w:val="24"/>
          <w:szCs w:val="24"/>
        </w:rPr>
        <w:br/>
        <w:t>от исполнительного органа государственной власти, должностного лица, государственного учреждения или органа местного самоуправления, указанных в части 2 статьи 55.32 ГРК РФ, не допускается внесение в Правила изменений, предусматривающих установление применительно к территориальной зоне, в границах которой расположена такая постройка, вида разрешенного использования земельных участков и объектов капитального</w:t>
      </w:r>
      <w:proofErr w:type="gramEnd"/>
      <w:r w:rsidR="008C5C61" w:rsidRPr="00AB406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C5C61" w:rsidRPr="00AB4061">
        <w:rPr>
          <w:rFonts w:ascii="Times New Roman" w:hAnsi="Times New Roman" w:cs="Times New Roman"/>
          <w:sz w:val="24"/>
          <w:szCs w:val="24"/>
        </w:rPr>
        <w:t>строительства, предельных параметров разрешенного строительства, реконструкции объектов капитального строительства, которым соответствуют вид разрешенного использования и параметры такой постройки, до ее сноса или приведения в соответствие с установленными требованиями, за исключением случаев, если по результатам рассмотрения данного уведомления администрация Котельниковского городского поселения  в исполнительный орган государственной власти, должностному лицу, в государственное учреждение или в орган местного самоуправления, которые указаны в части</w:t>
      </w:r>
      <w:proofErr w:type="gramEnd"/>
      <w:r w:rsidR="008C5C61" w:rsidRPr="00AB4061">
        <w:rPr>
          <w:rFonts w:ascii="Times New Roman" w:hAnsi="Times New Roman" w:cs="Times New Roman"/>
          <w:sz w:val="24"/>
          <w:szCs w:val="24"/>
        </w:rPr>
        <w:t xml:space="preserve"> 2 статьи 55.32 </w:t>
      </w:r>
      <w:proofErr w:type="spellStart"/>
      <w:r w:rsidR="008C5C61" w:rsidRPr="00AB4061">
        <w:rPr>
          <w:rFonts w:ascii="Times New Roman" w:hAnsi="Times New Roman" w:cs="Times New Roman"/>
          <w:sz w:val="24"/>
          <w:szCs w:val="24"/>
        </w:rPr>
        <w:t>ГрК</w:t>
      </w:r>
      <w:proofErr w:type="spellEnd"/>
      <w:r w:rsidR="008C5C61" w:rsidRPr="00AB406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C5C61" w:rsidRPr="00AB4061">
        <w:rPr>
          <w:rFonts w:ascii="Times New Roman" w:hAnsi="Times New Roman" w:cs="Times New Roman"/>
          <w:sz w:val="24"/>
          <w:szCs w:val="24"/>
        </w:rPr>
        <w:t>РФ</w:t>
      </w:r>
      <w:proofErr w:type="gramEnd"/>
      <w:r w:rsidR="008C5C61" w:rsidRPr="00AB4061">
        <w:rPr>
          <w:rFonts w:ascii="Times New Roman" w:hAnsi="Times New Roman" w:cs="Times New Roman"/>
          <w:sz w:val="24"/>
          <w:szCs w:val="24"/>
        </w:rPr>
        <w:t xml:space="preserve"> и от </w:t>
      </w:r>
      <w:proofErr w:type="gramStart"/>
      <w:r w:rsidR="008C5C61" w:rsidRPr="00AB4061">
        <w:rPr>
          <w:rFonts w:ascii="Times New Roman" w:hAnsi="Times New Roman" w:cs="Times New Roman"/>
          <w:sz w:val="24"/>
          <w:szCs w:val="24"/>
        </w:rPr>
        <w:t>которых</w:t>
      </w:r>
      <w:proofErr w:type="gramEnd"/>
      <w:r w:rsidR="008C5C61" w:rsidRPr="00AB4061">
        <w:rPr>
          <w:rFonts w:ascii="Times New Roman" w:hAnsi="Times New Roman" w:cs="Times New Roman"/>
          <w:sz w:val="24"/>
          <w:szCs w:val="24"/>
        </w:rPr>
        <w:t xml:space="preserve"> поступило данное уведомление, направлено уведомление о том, что наличие признаков самовольной постройки </w:t>
      </w:r>
      <w:r w:rsidR="008C5C61" w:rsidRPr="00AB4061">
        <w:rPr>
          <w:rFonts w:ascii="Times New Roman" w:hAnsi="Times New Roman" w:cs="Times New Roman"/>
          <w:sz w:val="24"/>
          <w:szCs w:val="24"/>
        </w:rPr>
        <w:br/>
        <w:t xml:space="preserve">не усматривается либо вступило в законную силу решение суда об отказе </w:t>
      </w:r>
      <w:r w:rsidR="008C5C61" w:rsidRPr="00AB4061">
        <w:rPr>
          <w:rFonts w:ascii="Times New Roman" w:hAnsi="Times New Roman" w:cs="Times New Roman"/>
          <w:sz w:val="24"/>
          <w:szCs w:val="24"/>
        </w:rPr>
        <w:br/>
        <w:t xml:space="preserve">в удовлетворении исковых требований о сносе самовольной </w:t>
      </w:r>
      <w:proofErr w:type="spellStart"/>
      <w:r w:rsidR="008C5C61" w:rsidRPr="00AB4061">
        <w:rPr>
          <w:rFonts w:ascii="Times New Roman" w:hAnsi="Times New Roman" w:cs="Times New Roman"/>
          <w:sz w:val="24"/>
          <w:szCs w:val="24"/>
        </w:rPr>
        <w:t>постройкиили</w:t>
      </w:r>
      <w:proofErr w:type="spellEnd"/>
      <w:r w:rsidR="008C5C61" w:rsidRPr="00AB4061">
        <w:rPr>
          <w:rFonts w:ascii="Times New Roman" w:hAnsi="Times New Roman" w:cs="Times New Roman"/>
          <w:sz w:val="24"/>
          <w:szCs w:val="24"/>
        </w:rPr>
        <w:t xml:space="preserve"> ее приведении в соответствие с установленными требованиями.</w:t>
      </w:r>
    </w:p>
    <w:p w:rsidR="008C5C61" w:rsidRPr="00AB4061" w:rsidRDefault="008C5C61" w:rsidP="00AB4061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4061">
        <w:rPr>
          <w:rFonts w:ascii="Times New Roman" w:hAnsi="Times New Roman" w:cs="Times New Roman"/>
          <w:sz w:val="24"/>
          <w:szCs w:val="24"/>
        </w:rPr>
        <w:t>18. </w:t>
      </w:r>
      <w:proofErr w:type="gramStart"/>
      <w:r w:rsidRPr="00AB4061">
        <w:rPr>
          <w:rFonts w:ascii="Times New Roman" w:hAnsi="Times New Roman" w:cs="Times New Roman"/>
          <w:sz w:val="24"/>
          <w:szCs w:val="24"/>
        </w:rPr>
        <w:t xml:space="preserve">В случаях, предусмотренных пунктами 4 – 6 части 2 настоящей статьи, исполнительный орган государственной власти или орган местного самоуправления, уполномоченные на установление зон с особыми условиями использования территорий, границ территорий объектов культурного наследия, направляет главе местной </w:t>
      </w:r>
      <w:r w:rsidRPr="00AB4061">
        <w:rPr>
          <w:rFonts w:ascii="Times New Roman" w:hAnsi="Times New Roman" w:cs="Times New Roman"/>
          <w:sz w:val="24"/>
          <w:szCs w:val="24"/>
        </w:rPr>
        <w:lastRenderedPageBreak/>
        <w:t>администрации требование о внесении изменений в Правила в части отображения границ зон с особыми условиями использования территорий, территорий объектов культурного наследия, установления ограничений использования земельных</w:t>
      </w:r>
      <w:proofErr w:type="gramEnd"/>
      <w:r w:rsidRPr="00AB4061">
        <w:rPr>
          <w:rFonts w:ascii="Times New Roman" w:hAnsi="Times New Roman" w:cs="Times New Roman"/>
          <w:sz w:val="24"/>
          <w:szCs w:val="24"/>
        </w:rPr>
        <w:t xml:space="preserve"> участков и объектов капитального строительства в границах таких зон, территорий.</w:t>
      </w:r>
    </w:p>
    <w:p w:rsidR="008C5C61" w:rsidRPr="00AB4061" w:rsidRDefault="008C5C61" w:rsidP="00AB4061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4061">
        <w:rPr>
          <w:rFonts w:ascii="Times New Roman" w:hAnsi="Times New Roman" w:cs="Times New Roman"/>
          <w:sz w:val="24"/>
          <w:szCs w:val="24"/>
        </w:rPr>
        <w:t>19. </w:t>
      </w:r>
      <w:proofErr w:type="gramStart"/>
      <w:r w:rsidRPr="00AB4061">
        <w:rPr>
          <w:rFonts w:ascii="Times New Roman" w:hAnsi="Times New Roman" w:cs="Times New Roman"/>
          <w:sz w:val="24"/>
          <w:szCs w:val="24"/>
        </w:rPr>
        <w:t>В случае поступления требования, предусмотренного частью 18 настоящей статьи, поступления от органа регистрации прав сведений об установлении, изменении или прекращении существования зоны с особыми условиями использования территории, о границах территории объекта культурного наследия либо со дня выявления предусмотренных пунктами 4 - 6 части 2 настоящей статьи оснований</w:t>
      </w:r>
      <w:r w:rsidRPr="00AB4061">
        <w:rPr>
          <w:rFonts w:ascii="Times New Roman" w:hAnsi="Times New Roman" w:cs="Times New Roman"/>
          <w:sz w:val="24"/>
          <w:szCs w:val="24"/>
        </w:rPr>
        <w:br/>
        <w:t>для внесения изменений в Правила глава местной администрации обязан принять решение о подготовке проекта</w:t>
      </w:r>
      <w:proofErr w:type="gramEnd"/>
      <w:r w:rsidRPr="00AB4061">
        <w:rPr>
          <w:rFonts w:ascii="Times New Roman" w:hAnsi="Times New Roman" w:cs="Times New Roman"/>
          <w:sz w:val="24"/>
          <w:szCs w:val="24"/>
        </w:rPr>
        <w:t xml:space="preserve"> о внесении изменений в правила землепользования</w:t>
      </w:r>
      <w:r w:rsidRPr="00AB4061">
        <w:rPr>
          <w:rFonts w:ascii="Times New Roman" w:hAnsi="Times New Roman" w:cs="Times New Roman"/>
          <w:sz w:val="24"/>
          <w:szCs w:val="24"/>
        </w:rPr>
        <w:br/>
        <w:t>и застройки.</w:t>
      </w:r>
    </w:p>
    <w:p w:rsidR="00C75C5E" w:rsidRPr="00AB4061" w:rsidRDefault="008C5C61" w:rsidP="00AB4061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4061">
        <w:rPr>
          <w:rFonts w:ascii="Times New Roman" w:hAnsi="Times New Roman" w:cs="Times New Roman"/>
          <w:sz w:val="24"/>
          <w:szCs w:val="24"/>
        </w:rPr>
        <w:t>20. </w:t>
      </w:r>
      <w:proofErr w:type="gramStart"/>
      <w:r w:rsidRPr="00AB4061">
        <w:rPr>
          <w:rFonts w:ascii="Times New Roman" w:hAnsi="Times New Roman" w:cs="Times New Roman"/>
          <w:sz w:val="24"/>
          <w:szCs w:val="24"/>
        </w:rPr>
        <w:t>Срок внесения изменений в утвержденные Правила в части отображения границ зон с особыми условиями использования территорий, территорий объектов культурного наследия, установления ограничений использования земельных участков</w:t>
      </w:r>
      <w:r w:rsidRPr="00AB4061">
        <w:rPr>
          <w:rFonts w:ascii="Times New Roman" w:hAnsi="Times New Roman" w:cs="Times New Roman"/>
          <w:sz w:val="24"/>
          <w:szCs w:val="24"/>
        </w:rPr>
        <w:br/>
        <w:t>и объектов капитального строительства в границах таких зон, территорий не может превышать шесть месяцев со дня поступления требования, предусмотренного частью 18 настоящей статьи, поступления от органа регистрации прав сведений</w:t>
      </w:r>
      <w:r w:rsidRPr="00AB4061">
        <w:rPr>
          <w:rFonts w:ascii="Times New Roman" w:hAnsi="Times New Roman" w:cs="Times New Roman"/>
          <w:sz w:val="24"/>
          <w:szCs w:val="24"/>
        </w:rPr>
        <w:br/>
        <w:t>об установлении, изменении или прекращении существования</w:t>
      </w:r>
      <w:proofErr w:type="gramEnd"/>
      <w:r w:rsidRPr="00AB4061">
        <w:rPr>
          <w:rFonts w:ascii="Times New Roman" w:hAnsi="Times New Roman" w:cs="Times New Roman"/>
          <w:sz w:val="24"/>
          <w:szCs w:val="24"/>
        </w:rPr>
        <w:t xml:space="preserve"> зоны с особыми условиями использования территории, о границах территории объекта культурного наследия либо со дня выявления предусмотренных пунктами 4 - 6 части 2 настоящей статьи оснований для внесения изменений в правила землепользования и застройки.</w:t>
      </w: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406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Глава 6. Положение о регулировании иных вопросов </w:t>
      </w:r>
      <w:r w:rsidRPr="00AB406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br/>
        <w:t>зем</w:t>
      </w:r>
      <w:r w:rsidRPr="00AB40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лепользования и застройки</w:t>
      </w: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</w:pPr>
    </w:p>
    <w:p w:rsidR="00C75C5E" w:rsidRPr="00AB4061" w:rsidRDefault="00C75C5E" w:rsidP="00AB4061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AB4061"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  <w:t>Статья 13. Градостроительный план земельного участка</w:t>
      </w: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</w:pPr>
      <w:r w:rsidRPr="00AB4061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1. Градостроительный план земельного участка выдается в целях обеспечения субъектов градостроительной деятельности информацией, необходимой </w:t>
      </w:r>
      <w:r w:rsidRPr="00AB4061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br/>
        <w:t>для архитектурно-строительного проектирования, строительства, реконструкции объектов капитального строительства в границах земельного участка.</w:t>
      </w: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AB4061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2. </w:t>
      </w:r>
      <w:proofErr w:type="gramStart"/>
      <w:r w:rsidRPr="00AB4061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зонирования, нормативы градостроительного проектирования, документация по планировке территории, сведения, содержащиеся в </w:t>
      </w:r>
      <w:r w:rsidR="008C5C61" w:rsidRPr="00AB4061">
        <w:rPr>
          <w:rStyle w:val="a5"/>
          <w:rFonts w:ascii="Times New Roman" w:hAnsi="Times New Roman" w:cs="Times New Roman"/>
          <w:sz w:val="24"/>
          <w:szCs w:val="24"/>
        </w:rPr>
        <w:t>ЕГРН</w:t>
      </w:r>
      <w:r w:rsidR="008C5C61" w:rsidRPr="00AB4061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, </w:t>
      </w:r>
      <w:r w:rsidRPr="00AB4061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государственном кадастре недвижимости, федеральной государственной информационной системе территориального планирования, информационной системе обеспечения градостроительной деятельности, а также технические условия подключения (технологического присоединения) объектов капитального строительства к сетям инженерно-технического обеспечения.</w:t>
      </w:r>
      <w:proofErr w:type="gramEnd"/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AB4061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3. Сведения, подлежащие отображению в градостроительном плане земельного участка, порядок получения такого документа установлены действующим градостроительным законодательством.</w:t>
      </w: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AB4061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4. </w:t>
      </w:r>
      <w:hyperlink r:id="rId13" w:history="1">
        <w:r w:rsidRPr="00AB4061">
          <w:rPr>
            <w:rFonts w:ascii="Times New Roman" w:eastAsia="Times New Roman" w:hAnsi="Times New Roman" w:cs="Times New Roman"/>
            <w:iCs/>
            <w:sz w:val="24"/>
            <w:szCs w:val="24"/>
            <w:lang w:eastAsia="ar-SA"/>
          </w:rPr>
          <w:t>Форма</w:t>
        </w:r>
      </w:hyperlink>
      <w:r w:rsidRPr="00AB4061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 градостроительного плана земельного участка, </w:t>
      </w:r>
      <w:hyperlink r:id="rId14" w:history="1">
        <w:r w:rsidRPr="00AB4061">
          <w:rPr>
            <w:rFonts w:ascii="Times New Roman" w:eastAsia="Times New Roman" w:hAnsi="Times New Roman" w:cs="Times New Roman"/>
            <w:iCs/>
            <w:sz w:val="24"/>
            <w:szCs w:val="24"/>
            <w:lang w:eastAsia="ar-SA"/>
          </w:rPr>
          <w:t>порядок</w:t>
        </w:r>
      </w:hyperlink>
      <w:r w:rsidRPr="00AB4061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 ее заполнения установлены уполномоченным Правительством Российской Федерации федеральным органом исполнительной власти.</w:t>
      </w:r>
    </w:p>
    <w:p w:rsidR="00C75C5E" w:rsidRPr="00AB4061" w:rsidRDefault="00C75C5E" w:rsidP="00AB40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AB4061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lastRenderedPageBreak/>
        <w:t>5. Информация, указанная в градостроительном плане земельного участка, может быть использована для подготовки проектной документации, для получения разрешения на строительство в течение трех лет со дня его выдачи. По истечении этого срока использование информации, указанной в градостроительном плане земельного участка, в предусмотренных настоящей частью целях не допускается</w:t>
      </w:r>
      <w:proofErr w:type="gramStart"/>
      <w:r w:rsidRPr="00AB4061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.»</w:t>
      </w:r>
      <w:proofErr w:type="gramEnd"/>
    </w:p>
    <w:p w:rsidR="00C75C5E" w:rsidRPr="00DB3FA7" w:rsidRDefault="00C75C5E" w:rsidP="00C75C5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</w:p>
    <w:p w:rsidR="00C75C5E" w:rsidRDefault="00C75C5E" w:rsidP="00C75C5E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C75C5E" w:rsidRDefault="00C75C5E" w:rsidP="00C75C5E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C75C5E" w:rsidRDefault="00C75C5E" w:rsidP="00C75C5E">
      <w:pPr>
        <w:pStyle w:val="a3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б). </w:t>
      </w:r>
      <w:r>
        <w:rPr>
          <w:rFonts w:ascii="Times New Roman" w:hAnsi="Times New Roman" w:cs="Times New Roman"/>
          <w:sz w:val="24"/>
          <w:szCs w:val="24"/>
        </w:rPr>
        <w:t>Изменение границы зоны П1, расположенной в западной части г. Котельниково</w:t>
      </w:r>
    </w:p>
    <w:p w:rsidR="00C75C5E" w:rsidRDefault="00C75C5E" w:rsidP="00C75C5E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C75C5E" w:rsidRPr="006F4019" w:rsidRDefault="00C75C5E" w:rsidP="00C75C5E">
      <w:pPr>
        <w:pStyle w:val="a3"/>
        <w:rPr>
          <w:rFonts w:ascii="Times New Roman" w:hAnsi="Times New Roman" w:cs="Times New Roman"/>
          <w:sz w:val="24"/>
          <w:szCs w:val="24"/>
        </w:rPr>
      </w:pPr>
      <w:r w:rsidRPr="006F4019">
        <w:rPr>
          <w:rFonts w:ascii="Times New Roman" w:hAnsi="Times New Roman" w:cs="Times New Roman"/>
          <w:sz w:val="24"/>
          <w:szCs w:val="24"/>
        </w:rPr>
        <w:t xml:space="preserve">Существующее </w:t>
      </w:r>
      <w:r>
        <w:rPr>
          <w:rFonts w:ascii="Times New Roman" w:hAnsi="Times New Roman" w:cs="Times New Roman"/>
          <w:sz w:val="24"/>
          <w:szCs w:val="24"/>
        </w:rPr>
        <w:t>положение:</w:t>
      </w:r>
    </w:p>
    <w:p w:rsidR="00C75C5E" w:rsidRPr="006F4019" w:rsidRDefault="00C75C5E" w:rsidP="00C75C5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5C5E" w:rsidRDefault="00C75C5E" w:rsidP="00C75C5E">
      <w:pPr>
        <w:pStyle w:val="a3"/>
        <w:rPr>
          <w:rFonts w:ascii="Times New Roman" w:hAnsi="Times New Roman" w:cs="Times New Roman"/>
          <w:sz w:val="16"/>
          <w:szCs w:val="16"/>
        </w:rPr>
      </w:pPr>
      <w:r>
        <w:object w:dxaOrig="12960" w:dyaOrig="75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in;height:377.6pt" o:ole="">
            <v:imagedata r:id="rId15" o:title=""/>
          </v:shape>
          <o:OLEObject Type="Embed" ProgID="Photoshop.Image.13" ShapeID="_x0000_i1025" DrawAspect="Content" ObjectID="_1595412812" r:id="rId16">
            <o:FieldCodes>\s</o:FieldCodes>
          </o:OLEObject>
        </w:object>
      </w:r>
    </w:p>
    <w:p w:rsidR="00C75C5E" w:rsidRDefault="00C75C5E" w:rsidP="00C75C5E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C75C5E" w:rsidRDefault="00C75C5E" w:rsidP="00C75C5E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C75C5E" w:rsidRDefault="00C75C5E" w:rsidP="00C75C5E">
      <w:pPr>
        <w:pStyle w:val="a3"/>
        <w:rPr>
          <w:rFonts w:ascii="Times New Roman" w:hAnsi="Times New Roman" w:cs="Times New Roman"/>
          <w:b/>
        </w:rPr>
      </w:pPr>
    </w:p>
    <w:p w:rsidR="00C75C5E" w:rsidRDefault="00C75C5E" w:rsidP="00C75C5E">
      <w:pPr>
        <w:pStyle w:val="a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Проект внесения изменений:</w:t>
      </w:r>
      <w:r w:rsidRPr="006F401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B12E66" wp14:editId="2C4DE27C">
            <wp:extent cx="5934075" cy="4076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C5E" w:rsidRDefault="00C75C5E" w:rsidP="00C75C5E">
      <w:pPr>
        <w:pStyle w:val="a3"/>
        <w:rPr>
          <w:rFonts w:ascii="Times New Roman" w:hAnsi="Times New Roman" w:cs="Times New Roman"/>
          <w:b/>
        </w:rPr>
      </w:pPr>
    </w:p>
    <w:p w:rsidR="00C75C5E" w:rsidRDefault="00C75C5E" w:rsidP="00C75C5E">
      <w:pPr>
        <w:pStyle w:val="a3"/>
        <w:rPr>
          <w:rFonts w:ascii="Times New Roman" w:hAnsi="Times New Roman" w:cs="Times New Roman"/>
          <w:b/>
        </w:rPr>
      </w:pPr>
    </w:p>
    <w:p w:rsidR="00C75C5E" w:rsidRDefault="00C75C5E" w:rsidP="00C75C5E">
      <w:pPr>
        <w:pStyle w:val="a3"/>
        <w:rPr>
          <w:rFonts w:ascii="Times New Roman" w:hAnsi="Times New Roman" w:cs="Times New Roman"/>
          <w:b/>
        </w:rPr>
      </w:pPr>
    </w:p>
    <w:p w:rsidR="00C75C5E" w:rsidRDefault="00C75C5E" w:rsidP="00C75C5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в).  Изменение границы зоны Ц1, расположенной в центральной части г. Котельниково, согласно приложенным графическим материалам.</w:t>
      </w:r>
    </w:p>
    <w:p w:rsidR="00C75C5E" w:rsidRDefault="00C75C5E" w:rsidP="00C75C5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Существующее положение:</w:t>
      </w:r>
    </w:p>
    <w:p w:rsidR="00C75C5E" w:rsidRPr="001F318F" w:rsidRDefault="00C75C5E" w:rsidP="00C75C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5C5E" w:rsidRDefault="00C75C5E" w:rsidP="00C75C5E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F40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F68A4F" wp14:editId="0724DBAF">
            <wp:extent cx="5429250" cy="35147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C5E" w:rsidRDefault="00C75C5E" w:rsidP="00C75C5E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C75C5E" w:rsidRDefault="00C75C5E" w:rsidP="00C75C5E">
      <w:pPr>
        <w:pStyle w:val="a4"/>
        <w:spacing w:after="0" w:line="240" w:lineRule="auto"/>
        <w:ind w:left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Проект внесения изменений:</w:t>
      </w:r>
    </w:p>
    <w:p w:rsidR="00CC4FB9" w:rsidRDefault="00C75C5E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C564DC" wp14:editId="37BB1581">
            <wp:extent cx="5934075" cy="4095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4F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290"/>
    <w:rsid w:val="00081290"/>
    <w:rsid w:val="008C5C61"/>
    <w:rsid w:val="009377A8"/>
    <w:rsid w:val="00AB4061"/>
    <w:rsid w:val="00C75C5E"/>
    <w:rsid w:val="00CC4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C5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75C5E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C75C5E"/>
    <w:pPr>
      <w:ind w:left="720"/>
      <w:contextualSpacing/>
    </w:pPr>
  </w:style>
  <w:style w:type="paragraph" w:customStyle="1" w:styleId="ConsPlusNormal">
    <w:name w:val="ConsPlusNormal"/>
    <w:rsid w:val="009377A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styleId="a5">
    <w:name w:val="Emphasis"/>
    <w:basedOn w:val="a0"/>
    <w:qFormat/>
    <w:rsid w:val="008C5C6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C5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75C5E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C75C5E"/>
    <w:pPr>
      <w:ind w:left="720"/>
      <w:contextualSpacing/>
    </w:pPr>
  </w:style>
  <w:style w:type="paragraph" w:customStyle="1" w:styleId="ConsPlusNormal">
    <w:name w:val="ConsPlusNormal"/>
    <w:rsid w:val="009377A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styleId="a5">
    <w:name w:val="Emphasis"/>
    <w:basedOn w:val="a0"/>
    <w:qFormat/>
    <w:rsid w:val="008C5C6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93E10A25DF626D8F41E2E3B3CD86B59A7AA831FE6CCA5FB5D37226383B4CEC128F72905CDC41D41DB5C0BCEVENCO" TargetMode="External"/><Relationship Id="rId13" Type="http://schemas.openxmlformats.org/officeDocument/2006/relationships/hyperlink" Target="consultantplus://offline/ref=9B6D812BC3AD9B9F839876A387041E214C22FF700554C575F184BF8D30668219C15CDB6DB13B3507N7E8N" TargetMode="External"/><Relationship Id="rId18" Type="http://schemas.openxmlformats.org/officeDocument/2006/relationships/image" Target="media/image3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consultantplus://offline/ref=393E10A25DF626D8F41E30362AB4345CA5A9D41BE5CAAEA804622434DCE4C89468B72F508E811145VDNBO" TargetMode="External"/><Relationship Id="rId12" Type="http://schemas.openxmlformats.org/officeDocument/2006/relationships/hyperlink" Target="../../A_Pochivalova.I-VOLGA/Desktop/2%20&#1055;&#1088;&#1086;&#1077;&#1082;&#1090;%20&#1055;&#1047;&#1047;.doc" TargetMode="External"/><Relationship Id="rId17" Type="http://schemas.openxmlformats.org/officeDocument/2006/relationships/image" Target="media/image2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1.bin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393E10A25DF626D8F41E30362AB4345CA4A1DC10E7CFAEA804622434DCE4C89468B72F508C85V1N3O" TargetMode="External"/><Relationship Id="rId11" Type="http://schemas.openxmlformats.org/officeDocument/2006/relationships/hyperlink" Target="../../A_Pochivalova.I-VOLGA/Desktop/2%20&#1055;&#1088;&#1086;&#1077;&#1082;&#1090;%20&#1055;&#1047;&#1047;.doc" TargetMode="External"/><Relationship Id="rId5" Type="http://schemas.openxmlformats.org/officeDocument/2006/relationships/hyperlink" Target="consultantplus://offline/ref=393E10A25DF626D8F41E30362AB4345CA5A9DA10E3CDAEA804622434DCE4C89468B72F508E801541VDNAO" TargetMode="External"/><Relationship Id="rId15" Type="http://schemas.openxmlformats.org/officeDocument/2006/relationships/image" Target="media/image1.emf"/><Relationship Id="rId10" Type="http://schemas.openxmlformats.org/officeDocument/2006/relationships/hyperlink" Target="consultantplus://offline/ref=302B1F66D7B43BD03D5DA0CEAEA8E98745818B636876EEFB0025C20749DEF1B515D2FE6030203730OCADN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302B1F66D7B43BD03D5DA0CEAEA8E98745818B636876EEFB0025C20749DEF1B515D2FE6030203730OCA8N" TargetMode="External"/><Relationship Id="rId14" Type="http://schemas.openxmlformats.org/officeDocument/2006/relationships/hyperlink" Target="consultantplus://offline/ref=9B6D812BC3AD9B9F839876A387041E214C22FF700554C575F184BF8D30668219C15CDB6DB13B3402N7E5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16</Pages>
  <Words>6472</Words>
  <Characters>36897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</dc:creator>
  <cp:keywords/>
  <dc:description/>
  <cp:lastModifiedBy>1</cp:lastModifiedBy>
  <cp:revision>4</cp:revision>
  <dcterms:created xsi:type="dcterms:W3CDTF">2018-08-07T11:15:00Z</dcterms:created>
  <dcterms:modified xsi:type="dcterms:W3CDTF">2018-08-10T10:27:00Z</dcterms:modified>
</cp:coreProperties>
</file>