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B6457">
        <w:rPr>
          <w:rFonts w:ascii="Times New Roman" w:hAnsi="Times New Roman" w:cs="Times New Roman"/>
          <w:b/>
        </w:rPr>
        <w:t xml:space="preserve">  </w:t>
      </w:r>
      <w:r w:rsidR="002F2C54">
        <w:rPr>
          <w:rFonts w:ascii="Times New Roman" w:hAnsi="Times New Roman" w:cs="Times New Roman"/>
          <w:b/>
        </w:rPr>
        <w:t>21.</w:t>
      </w:r>
      <w:r w:rsidR="00FB6457">
        <w:rPr>
          <w:rFonts w:ascii="Times New Roman" w:hAnsi="Times New Roman" w:cs="Times New Roman"/>
          <w:b/>
        </w:rPr>
        <w:t>06</w:t>
      </w:r>
      <w:r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2F2C54">
        <w:rPr>
          <w:rFonts w:ascii="Times New Roman" w:hAnsi="Times New Roman" w:cs="Times New Roman"/>
          <w:b/>
        </w:rPr>
        <w:t>507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8621AB"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 w:rsidR="008621AB">
        <w:rPr>
          <w:rFonts w:ascii="Times New Roman" w:hAnsi="Times New Roman" w:cs="Times New Roman"/>
          <w:sz w:val="24"/>
          <w:szCs w:val="24"/>
        </w:rPr>
        <w:t xml:space="preserve"> от 22.05.2018г. вх. №591-ог </w:t>
      </w:r>
      <w:proofErr w:type="spellStart"/>
      <w:r w:rsidR="008621AB"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 w:rsidR="008621AB">
        <w:rPr>
          <w:rFonts w:ascii="Times New Roman" w:hAnsi="Times New Roman" w:cs="Times New Roman"/>
          <w:sz w:val="24"/>
          <w:szCs w:val="24"/>
        </w:rPr>
        <w:t xml:space="preserve"> Натальи Николаевны, действующей в интересах Водолазко Игоря Николаевича на основании: Доверенности 34 АА 2341046 от 22.03.2018г., удостоверенной нотариусом города Волгограда Суховой Татьяной </w:t>
      </w:r>
      <w:proofErr w:type="spellStart"/>
      <w:r w:rsidR="008621AB">
        <w:rPr>
          <w:rFonts w:ascii="Times New Roman" w:hAnsi="Times New Roman" w:cs="Times New Roman"/>
          <w:sz w:val="24"/>
          <w:szCs w:val="24"/>
        </w:rPr>
        <w:t>Адольфовной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FB6457">
        <w:rPr>
          <w:rFonts w:ascii="Times New Roman" w:hAnsi="Times New Roman" w:cs="Times New Roman"/>
          <w:sz w:val="24"/>
          <w:szCs w:val="24"/>
        </w:rPr>
        <w:t>Гришина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FB645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34:13:130023:</w:t>
      </w:r>
      <w:r w:rsidR="00FB6457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FB6457">
        <w:rPr>
          <w:rFonts w:ascii="Times New Roman" w:hAnsi="Times New Roman" w:cs="Times New Roman"/>
          <w:sz w:val="24"/>
          <w:szCs w:val="24"/>
        </w:rPr>
        <w:t>20.06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6457" w:rsidRPr="00FB6457" w:rsidRDefault="003A6686" w:rsidP="00FB645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FB6457">
        <w:rPr>
          <w:rFonts w:ascii="Times New Roman" w:hAnsi="Times New Roman" w:cs="Times New Roman"/>
          <w:sz w:val="24"/>
          <w:szCs w:val="24"/>
        </w:rPr>
        <w:t>700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34:13:130023:</w:t>
      </w:r>
      <w:r w:rsidR="00FB6457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FB6457">
        <w:rPr>
          <w:rFonts w:ascii="Times New Roman" w:hAnsi="Times New Roman" w:cs="Times New Roman"/>
          <w:sz w:val="24"/>
          <w:szCs w:val="24"/>
        </w:rPr>
        <w:t>Гришина</w:t>
      </w:r>
      <w:r>
        <w:rPr>
          <w:rFonts w:ascii="Times New Roman" w:hAnsi="Times New Roman" w:cs="Times New Roman"/>
          <w:sz w:val="24"/>
          <w:szCs w:val="24"/>
        </w:rPr>
        <w:t>, д. 2</w:t>
      </w:r>
      <w:r w:rsidR="00FB64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457" w:rsidRPr="00FB6457">
        <w:rPr>
          <w:rFonts w:ascii="Times New Roman" w:eastAsia="Calibri" w:hAnsi="Times New Roman" w:cs="Times New Roman"/>
          <w:sz w:val="24"/>
          <w:szCs w:val="24"/>
        </w:rPr>
        <w:t>предельные параметры зданий, строений, сооружений для магазинов товаров первой необходимости площадью не более 460 м</w:t>
      </w:r>
      <w:r w:rsidR="00FB6457" w:rsidRPr="00FB645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FB6457" w:rsidRPr="00FB64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="00FB6457" w:rsidRPr="00FB6457">
        <w:rPr>
          <w:rFonts w:ascii="Times New Roman" w:eastAsia="Calibri" w:hAnsi="Times New Roman" w:cs="Times New Roman"/>
          <w:sz w:val="24"/>
          <w:szCs w:val="24"/>
        </w:rPr>
        <w:t>максимальная площадь - земельного участка – 700 кв.м;</w:t>
      </w:r>
      <w:r w:rsidR="00FB64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457" w:rsidRPr="00FB645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(восточной)</w:t>
      </w:r>
      <w:r w:rsidR="00A12F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B6457" w:rsidRPr="00FB6457">
        <w:rPr>
          <w:rFonts w:ascii="Times New Roman" w:eastAsia="Calibri" w:hAnsi="Times New Roman" w:cs="Times New Roman"/>
          <w:sz w:val="24"/>
          <w:szCs w:val="24"/>
        </w:rPr>
        <w:t xml:space="preserve">границы земельного участка- 0 м.;                                                                                                                                     </w:t>
      </w:r>
      <w:r w:rsidR="00FB64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FB6457" w:rsidRPr="00FB6457">
        <w:rPr>
          <w:rFonts w:ascii="Times New Roman" w:eastAsia="Calibri" w:hAnsi="Times New Roman" w:cs="Times New Roman"/>
          <w:sz w:val="24"/>
          <w:szCs w:val="24"/>
        </w:rPr>
        <w:t xml:space="preserve">минимальный отступ зданий, строений, сооружений от  задней (западной)  границы земельного участка- 0.5 </w:t>
      </w:r>
      <w:r w:rsidR="00FB6457">
        <w:rPr>
          <w:rFonts w:ascii="Times New Roman" w:eastAsia="Calibri" w:hAnsi="Times New Roman" w:cs="Times New Roman"/>
          <w:sz w:val="24"/>
          <w:szCs w:val="24"/>
        </w:rPr>
        <w:t>м.;</w:t>
      </w:r>
      <w:r w:rsidR="008621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457" w:rsidRPr="00FB645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 боковой (северной)  грани</w:t>
      </w:r>
      <w:r w:rsidR="00FB6457">
        <w:rPr>
          <w:rFonts w:ascii="Times New Roman" w:eastAsia="Calibri" w:hAnsi="Times New Roman" w:cs="Times New Roman"/>
          <w:sz w:val="24"/>
          <w:szCs w:val="24"/>
        </w:rPr>
        <w:t xml:space="preserve">цы земельного участка- 3.0 м.; </w:t>
      </w:r>
      <w:r w:rsidR="00FB6457" w:rsidRPr="00FB6457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 боковой (южной)  границ</w:t>
      </w:r>
      <w:r w:rsidR="00FB6457">
        <w:rPr>
          <w:rFonts w:ascii="Times New Roman" w:eastAsia="Calibri" w:hAnsi="Times New Roman" w:cs="Times New Roman"/>
          <w:sz w:val="24"/>
          <w:szCs w:val="24"/>
        </w:rPr>
        <w:t xml:space="preserve">ы земельного участка- 0.0 м.; </w:t>
      </w:r>
      <w:r w:rsidR="00FB6457" w:rsidRPr="00FB6457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участка- 70 %.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3A6686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460388" w:rsidRPr="00FB6457" w:rsidSect="00862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2F2C54"/>
    <w:rsid w:val="003A6686"/>
    <w:rsid w:val="00460388"/>
    <w:rsid w:val="008621AB"/>
    <w:rsid w:val="00A12F73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2018-06-26T12:09:00Z</cp:lastPrinted>
  <dcterms:created xsi:type="dcterms:W3CDTF">2018-03-27T05:34:00Z</dcterms:created>
  <dcterms:modified xsi:type="dcterms:W3CDTF">2018-06-26T12:11:00Z</dcterms:modified>
</cp:coreProperties>
</file>