
<file path=[Content_Types].xml><?xml version="1.0" encoding="utf-8"?>
<Types xmlns="http://schemas.openxmlformats.org/package/2006/content-types">
  <Override PartName="/word/diagrams/quickStyle1.xml" ContentType="application/vnd.openxmlformats-officedocument.drawingml.diagramStyle+xml"/>
  <Override PartName="/word/diagrams/data1.xml" ContentType="application/vnd.openxmlformats-officedocument.drawingml.diagramData+xml"/>
  <Override PartName="/word/diagrams/colors1.xml" ContentType="application/vnd.openxmlformats-officedocument.drawingml.diagramColor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iagrams/drawing1.xml" ContentType="application/vnd.ms-office.drawingml.diagramDrawing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2D1F" w:rsidRDefault="00FD38B8" w:rsidP="00CD2D1F">
      <w:pPr>
        <w:rPr>
          <w:rFonts w:ascii="Times New Roman" w:hAnsi="Times New Roman" w:cs="Times New Roman"/>
          <w:noProof/>
          <w:sz w:val="32"/>
          <w:szCs w:val="28"/>
        </w:rPr>
      </w:pPr>
      <w:r w:rsidRPr="00FD38B8"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margin-left:33.75pt;margin-top:.05pt;width:399pt;height:135pt;z-index:251660288" fillcolor="#06c" strokecolor="#9cf" strokeweight="1.5pt">
            <v:shadow on="t" color="#900"/>
            <v:textpath style="font-family:&quot;Impact&quot;;font-weight:bold;v-text-kern:t" trim="t" fitpath="t" string="Структура предприятия &#10;МУП &quot;Тепловые сети&quot;&#10;г. Котельниково"/>
            <w10:wrap type="square" side="left"/>
          </v:shape>
        </w:pict>
      </w:r>
    </w:p>
    <w:p w:rsidR="00CA756F" w:rsidRDefault="00CD2D1F">
      <w:pPr>
        <w:rPr>
          <w:rFonts w:ascii="Times New Roman" w:hAnsi="Times New Roman" w:cs="Times New Roman"/>
          <w:noProof/>
          <w:sz w:val="32"/>
          <w:szCs w:val="28"/>
        </w:rPr>
      </w:pPr>
      <w:r>
        <w:rPr>
          <w:rFonts w:ascii="Times New Roman" w:hAnsi="Times New Roman" w:cs="Times New Roman"/>
          <w:noProof/>
          <w:sz w:val="32"/>
          <w:szCs w:val="28"/>
        </w:rPr>
        <w:br w:type="textWrapping" w:clear="all"/>
      </w:r>
      <w:r w:rsidRPr="00CD2D1F">
        <w:rPr>
          <w:rFonts w:ascii="Times New Roman" w:hAnsi="Times New Roman" w:cs="Times New Roman"/>
          <w:noProof/>
          <w:sz w:val="32"/>
          <w:szCs w:val="28"/>
          <w:lang w:eastAsia="ru-RU"/>
        </w:rPr>
        <w:drawing>
          <wp:inline distT="0" distB="0" distL="0" distR="0">
            <wp:extent cx="5940425" cy="6723481"/>
            <wp:effectExtent l="76200" t="19050" r="79375" b="0"/>
            <wp:docPr id="1" name="Схема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5" r:lo="rId6" r:qs="rId7" r:cs="rId8"/>
              </a:graphicData>
            </a:graphic>
          </wp:inline>
        </w:drawing>
      </w:r>
    </w:p>
    <w:p w:rsidR="006422CA" w:rsidRDefault="006422CA">
      <w:pPr>
        <w:rPr>
          <w:rFonts w:ascii="Times New Roman" w:hAnsi="Times New Roman" w:cs="Times New Roman"/>
          <w:noProof/>
          <w:sz w:val="32"/>
          <w:szCs w:val="28"/>
        </w:rPr>
      </w:pPr>
    </w:p>
    <w:tbl>
      <w:tblPr>
        <w:tblpPr w:leftFromText="180" w:rightFromText="180" w:vertAnchor="page" w:horzAnchor="margin" w:tblpY="781"/>
        <w:tblW w:w="983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4259"/>
        <w:gridCol w:w="5571"/>
      </w:tblGrid>
      <w:tr w:rsidR="006422CA" w:rsidRPr="0037219E" w:rsidTr="008D4708">
        <w:trPr>
          <w:trHeight w:hRule="exact" w:val="302"/>
        </w:trPr>
        <w:tc>
          <w:tcPr>
            <w:tcW w:w="983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422CA" w:rsidRPr="0037219E" w:rsidRDefault="006422CA" w:rsidP="008D4708">
            <w:pPr>
              <w:shd w:val="clear" w:color="auto" w:fill="FFFFFF"/>
              <w:tabs>
                <w:tab w:val="left" w:pos="922"/>
              </w:tabs>
              <w:jc w:val="center"/>
              <w:rPr>
                <w:rFonts w:ascii="Georgia" w:hAnsi="Georgia"/>
                <w:b/>
                <w:caps/>
                <w:color w:val="1D1B11"/>
              </w:rPr>
            </w:pPr>
            <w:r w:rsidRPr="0037219E">
              <w:rPr>
                <w:rFonts w:ascii="Georgia" w:hAnsi="Georgia"/>
                <w:b/>
                <w:bCs/>
                <w:caps/>
                <w:color w:val="1D1B11"/>
                <w:spacing w:val="-1"/>
              </w:rPr>
              <w:t>Сведения о предприятии</w:t>
            </w:r>
          </w:p>
          <w:p w:rsidR="006422CA" w:rsidRPr="0037219E" w:rsidRDefault="006422CA" w:rsidP="008D4708">
            <w:pPr>
              <w:shd w:val="clear" w:color="auto" w:fill="FFFFFF"/>
              <w:ind w:firstLine="720"/>
              <w:jc w:val="center"/>
              <w:rPr>
                <w:rFonts w:ascii="Georgia" w:hAnsi="Georgia"/>
                <w:color w:val="1D1B11"/>
              </w:rPr>
            </w:pPr>
          </w:p>
        </w:tc>
      </w:tr>
      <w:tr w:rsidR="006422CA" w:rsidRPr="0037219E" w:rsidTr="008D4708">
        <w:trPr>
          <w:trHeight w:hRule="exact" w:val="1744"/>
        </w:trPr>
        <w:tc>
          <w:tcPr>
            <w:tcW w:w="42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422CA" w:rsidRPr="0037219E" w:rsidRDefault="006422CA" w:rsidP="008D4708">
            <w:pPr>
              <w:shd w:val="clear" w:color="auto" w:fill="FFFFFF"/>
              <w:rPr>
                <w:rFonts w:ascii="Georgia" w:hAnsi="Georgia"/>
                <w:b/>
                <w:color w:val="1D1B11"/>
              </w:rPr>
            </w:pPr>
            <w:r w:rsidRPr="0037219E">
              <w:rPr>
                <w:rFonts w:ascii="Georgia" w:hAnsi="Georgia"/>
                <w:b/>
                <w:color w:val="1D1B11"/>
                <w:spacing w:val="-4"/>
              </w:rPr>
              <w:lastRenderedPageBreak/>
              <w:t xml:space="preserve">Наименование предприятия, </w:t>
            </w:r>
            <w:r w:rsidRPr="0037219E">
              <w:rPr>
                <w:rFonts w:ascii="Georgia" w:hAnsi="Georgia"/>
                <w:b/>
                <w:color w:val="1D1B11"/>
                <w:spacing w:val="-1"/>
              </w:rPr>
              <w:t xml:space="preserve">отрасль, основной профиль </w:t>
            </w:r>
            <w:r w:rsidRPr="0037219E">
              <w:rPr>
                <w:rFonts w:ascii="Georgia" w:hAnsi="Georgia"/>
                <w:b/>
                <w:color w:val="1D1B11"/>
                <w:spacing w:val="-2"/>
              </w:rPr>
              <w:t>деятельности</w:t>
            </w:r>
          </w:p>
        </w:tc>
        <w:tc>
          <w:tcPr>
            <w:tcW w:w="55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422CA" w:rsidRPr="0037219E" w:rsidRDefault="006422CA" w:rsidP="008D4708">
            <w:pPr>
              <w:shd w:val="clear" w:color="auto" w:fill="FFFFFF"/>
              <w:ind w:left="311" w:right="140"/>
              <w:jc w:val="both"/>
              <w:rPr>
                <w:rFonts w:ascii="Georgia" w:hAnsi="Georgia"/>
                <w:color w:val="1D1B11"/>
              </w:rPr>
            </w:pPr>
            <w:r w:rsidRPr="0037219E">
              <w:rPr>
                <w:rFonts w:ascii="Georgia" w:hAnsi="Georgia"/>
                <w:color w:val="1D1B11"/>
              </w:rPr>
              <w:t xml:space="preserve">Муниципальное унитарное предприятие </w:t>
            </w:r>
            <w:r w:rsidRPr="004335D9">
              <w:rPr>
                <w:rFonts w:ascii="Georgia" w:hAnsi="Georgia"/>
                <w:color w:val="1D1B11"/>
              </w:rPr>
              <w:t xml:space="preserve">               </w:t>
            </w:r>
            <w:r w:rsidRPr="0037219E">
              <w:rPr>
                <w:rFonts w:ascii="Georgia" w:hAnsi="Georgia"/>
                <w:color w:val="1D1B11"/>
              </w:rPr>
              <w:t>«Тепловые сети» Котельниковского городского поселения Волгоградской области, отрасль – жилищно-коммунальное хозяйство, основной профиль деятельности – выработка и транспортировка тепловой энергии.</w:t>
            </w:r>
          </w:p>
        </w:tc>
      </w:tr>
      <w:tr w:rsidR="006422CA" w:rsidRPr="0037219E" w:rsidTr="008D4708">
        <w:trPr>
          <w:trHeight w:hRule="exact" w:val="782"/>
        </w:trPr>
        <w:tc>
          <w:tcPr>
            <w:tcW w:w="42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422CA" w:rsidRPr="0037219E" w:rsidRDefault="006422CA" w:rsidP="008D4708">
            <w:pPr>
              <w:shd w:val="clear" w:color="auto" w:fill="FFFFFF"/>
              <w:spacing w:line="274" w:lineRule="exact"/>
              <w:ind w:right="353"/>
              <w:rPr>
                <w:rFonts w:ascii="Georgia" w:hAnsi="Georgia"/>
                <w:b/>
                <w:color w:val="1D1B11"/>
                <w:spacing w:val="-2"/>
              </w:rPr>
            </w:pPr>
            <w:r w:rsidRPr="0037219E">
              <w:rPr>
                <w:rFonts w:ascii="Georgia" w:hAnsi="Georgia"/>
                <w:b/>
                <w:color w:val="1D1B11"/>
                <w:spacing w:val="-2"/>
              </w:rPr>
              <w:t>Наименование должности, ФИО руководителя организации</w:t>
            </w:r>
          </w:p>
        </w:tc>
        <w:tc>
          <w:tcPr>
            <w:tcW w:w="55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422CA" w:rsidRPr="0037219E" w:rsidRDefault="006422CA" w:rsidP="008D4708">
            <w:pPr>
              <w:shd w:val="clear" w:color="auto" w:fill="FFFFFF"/>
              <w:spacing w:line="274" w:lineRule="exact"/>
              <w:ind w:left="311" w:right="353"/>
              <w:rPr>
                <w:rFonts w:ascii="Georgia" w:hAnsi="Georgia"/>
                <w:color w:val="1D1B11"/>
              </w:rPr>
            </w:pPr>
            <w:r w:rsidRPr="0037219E">
              <w:rPr>
                <w:rFonts w:ascii="Georgia" w:hAnsi="Georgia"/>
                <w:color w:val="1D1B11"/>
              </w:rPr>
              <w:t xml:space="preserve">Директор МУП «Тепловые сети» - </w:t>
            </w:r>
            <w:r w:rsidRPr="0037219E">
              <w:rPr>
                <w:rFonts w:ascii="Georgia" w:hAnsi="Georgia"/>
                <w:color w:val="1D1B11"/>
              </w:rPr>
              <w:br/>
              <w:t>Текучёв Андрей Васильевич</w:t>
            </w:r>
          </w:p>
        </w:tc>
      </w:tr>
      <w:tr w:rsidR="006422CA" w:rsidRPr="0037219E" w:rsidTr="008D4708">
        <w:trPr>
          <w:trHeight w:hRule="exact" w:val="1212"/>
        </w:trPr>
        <w:tc>
          <w:tcPr>
            <w:tcW w:w="42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422CA" w:rsidRPr="0037219E" w:rsidRDefault="006422CA" w:rsidP="008D4708">
            <w:pPr>
              <w:shd w:val="clear" w:color="auto" w:fill="FFFFFF"/>
              <w:spacing w:line="274" w:lineRule="exact"/>
              <w:ind w:right="353"/>
              <w:rPr>
                <w:rFonts w:ascii="Georgia" w:hAnsi="Georgia"/>
                <w:b/>
                <w:color w:val="1D1B11"/>
                <w:spacing w:val="-2"/>
              </w:rPr>
            </w:pPr>
            <w:r w:rsidRPr="0037219E">
              <w:rPr>
                <w:rFonts w:ascii="Georgia" w:hAnsi="Georgia"/>
                <w:b/>
                <w:color w:val="1D1B11"/>
                <w:spacing w:val="-2"/>
              </w:rPr>
              <w:t xml:space="preserve">адрес (индекс) предприятия, </w:t>
            </w:r>
            <w:r w:rsidRPr="0037219E">
              <w:rPr>
                <w:rFonts w:ascii="Georgia" w:hAnsi="Georgia"/>
                <w:b/>
                <w:color w:val="1D1B11"/>
                <w:spacing w:val="-1"/>
              </w:rPr>
              <w:t xml:space="preserve">тел/факс (код), </w:t>
            </w:r>
            <w:r w:rsidRPr="0037219E">
              <w:rPr>
                <w:rFonts w:ascii="Georgia" w:hAnsi="Georgia"/>
                <w:b/>
                <w:color w:val="1D1B11"/>
                <w:spacing w:val="-2"/>
                <w:lang w:val="en-US"/>
              </w:rPr>
              <w:t>E</w:t>
            </w:r>
            <w:r w:rsidRPr="0037219E">
              <w:rPr>
                <w:rFonts w:ascii="Georgia" w:hAnsi="Georgia"/>
                <w:b/>
                <w:color w:val="1D1B11"/>
                <w:spacing w:val="-2"/>
              </w:rPr>
              <w:t>-</w:t>
            </w:r>
            <w:r w:rsidRPr="0037219E">
              <w:rPr>
                <w:rFonts w:ascii="Georgia" w:hAnsi="Georgia"/>
                <w:b/>
                <w:color w:val="1D1B11"/>
                <w:spacing w:val="-2"/>
                <w:lang w:val="en-US"/>
              </w:rPr>
              <w:t>mail</w:t>
            </w:r>
          </w:p>
          <w:p w:rsidR="006422CA" w:rsidRPr="0037219E" w:rsidRDefault="006422CA" w:rsidP="008D4708">
            <w:pPr>
              <w:shd w:val="clear" w:color="auto" w:fill="FFFFFF"/>
              <w:spacing w:line="274" w:lineRule="exact"/>
              <w:ind w:right="353"/>
              <w:rPr>
                <w:rFonts w:ascii="Georgia" w:hAnsi="Georgia"/>
                <w:b/>
                <w:color w:val="1D1B11"/>
                <w:spacing w:val="-2"/>
              </w:rPr>
            </w:pPr>
          </w:p>
          <w:p w:rsidR="006422CA" w:rsidRPr="0037219E" w:rsidRDefault="006422CA" w:rsidP="008D4708">
            <w:pPr>
              <w:shd w:val="clear" w:color="auto" w:fill="FFFFFF"/>
              <w:spacing w:line="274" w:lineRule="exact"/>
              <w:ind w:right="353"/>
              <w:rPr>
                <w:rFonts w:ascii="Georgia" w:hAnsi="Georgia"/>
                <w:b/>
                <w:color w:val="1D1B11"/>
                <w:spacing w:val="-2"/>
              </w:rPr>
            </w:pPr>
          </w:p>
          <w:p w:rsidR="006422CA" w:rsidRPr="0037219E" w:rsidRDefault="006422CA" w:rsidP="008D4708">
            <w:pPr>
              <w:shd w:val="clear" w:color="auto" w:fill="FFFFFF"/>
              <w:spacing w:line="274" w:lineRule="exact"/>
              <w:ind w:right="353"/>
              <w:rPr>
                <w:rFonts w:ascii="Georgia" w:hAnsi="Georgia"/>
                <w:b/>
                <w:color w:val="1D1B11"/>
              </w:rPr>
            </w:pPr>
          </w:p>
        </w:tc>
        <w:tc>
          <w:tcPr>
            <w:tcW w:w="55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422CA" w:rsidRPr="00C67C32" w:rsidRDefault="006422CA" w:rsidP="008D4708">
            <w:pPr>
              <w:shd w:val="clear" w:color="auto" w:fill="FFFFFF"/>
              <w:spacing w:line="274" w:lineRule="exact"/>
              <w:ind w:left="311" w:right="353"/>
              <w:rPr>
                <w:rStyle w:val="msg-recipient"/>
                <w:rFonts w:ascii="Georgia" w:hAnsi="Georgia"/>
                <w:color w:val="1D1B11"/>
              </w:rPr>
            </w:pPr>
            <w:r w:rsidRPr="00C67C32">
              <w:rPr>
                <w:rFonts w:ascii="Georgia" w:hAnsi="Georgia"/>
                <w:color w:val="1D1B11"/>
              </w:rPr>
              <w:t xml:space="preserve">404354 Волгоградская область, </w:t>
            </w:r>
            <w:r w:rsidRPr="004335D9">
              <w:rPr>
                <w:rFonts w:ascii="Georgia" w:hAnsi="Georgia"/>
                <w:color w:val="1D1B11"/>
              </w:rPr>
              <w:t xml:space="preserve">                                  </w:t>
            </w:r>
            <w:proofErr w:type="gramStart"/>
            <w:r w:rsidRPr="00C67C32">
              <w:rPr>
                <w:rFonts w:ascii="Georgia" w:hAnsi="Georgia"/>
                <w:color w:val="1D1B11"/>
              </w:rPr>
              <w:t>г</w:t>
            </w:r>
            <w:proofErr w:type="gramEnd"/>
            <w:r w:rsidRPr="00C67C32">
              <w:rPr>
                <w:rFonts w:ascii="Georgia" w:hAnsi="Georgia"/>
                <w:color w:val="1D1B11"/>
              </w:rPr>
              <w:t xml:space="preserve">. Котельниково, ул. Ленина, д.9Д     Тел.:(884476) 3-12-19, </w:t>
            </w:r>
            <w:hyperlink r:id="rId10" w:history="1">
              <w:r w:rsidRPr="00C67C32">
                <w:rPr>
                  <w:rStyle w:val="a3"/>
                  <w:rFonts w:ascii="Georgia" w:hAnsi="Georgia"/>
                  <w:color w:val="1D1B11"/>
                  <w:lang w:val="en-US"/>
                </w:rPr>
                <w:t>tav</w:t>
              </w:r>
              <w:r w:rsidRPr="00C67C32">
                <w:rPr>
                  <w:rStyle w:val="a3"/>
                  <w:rFonts w:ascii="Georgia" w:hAnsi="Georgia"/>
                  <w:color w:val="1D1B11"/>
                </w:rPr>
                <w:t>31608@</w:t>
              </w:r>
              <w:r w:rsidRPr="00C67C32">
                <w:rPr>
                  <w:rStyle w:val="a3"/>
                  <w:rFonts w:ascii="Georgia" w:hAnsi="Georgia"/>
                  <w:color w:val="1D1B11"/>
                  <w:lang w:val="en-US"/>
                </w:rPr>
                <w:t>mail</w:t>
              </w:r>
              <w:r w:rsidRPr="00C67C32">
                <w:rPr>
                  <w:rStyle w:val="a3"/>
                  <w:rFonts w:ascii="Georgia" w:hAnsi="Georgia"/>
                  <w:color w:val="1D1B11"/>
                </w:rPr>
                <w:t>.</w:t>
              </w:r>
              <w:r w:rsidRPr="00C67C32">
                <w:rPr>
                  <w:rStyle w:val="a3"/>
                  <w:rFonts w:ascii="Georgia" w:hAnsi="Georgia"/>
                  <w:color w:val="1D1B11"/>
                  <w:lang w:val="en-US"/>
                </w:rPr>
                <w:t>ru</w:t>
              </w:r>
            </w:hyperlink>
          </w:p>
          <w:p w:rsidR="006422CA" w:rsidRPr="00C67C32" w:rsidRDefault="006422CA" w:rsidP="008D4708">
            <w:pPr>
              <w:shd w:val="clear" w:color="auto" w:fill="FFFFFF"/>
              <w:spacing w:line="274" w:lineRule="exact"/>
              <w:ind w:left="429" w:right="353"/>
              <w:rPr>
                <w:rStyle w:val="msg-recipient"/>
                <w:rFonts w:ascii="Georgia" w:hAnsi="Georgia"/>
                <w:color w:val="1D1B11"/>
              </w:rPr>
            </w:pPr>
          </w:p>
          <w:p w:rsidR="006422CA" w:rsidRPr="004335D9" w:rsidRDefault="006422CA" w:rsidP="008D4708">
            <w:pPr>
              <w:shd w:val="clear" w:color="auto" w:fill="FFFFFF"/>
              <w:spacing w:line="274" w:lineRule="exact"/>
              <w:ind w:right="353"/>
              <w:rPr>
                <w:rFonts w:ascii="Georgia" w:hAnsi="Georgia"/>
                <w:color w:val="1D1B11"/>
              </w:rPr>
            </w:pPr>
          </w:p>
        </w:tc>
      </w:tr>
      <w:tr w:rsidR="006422CA" w:rsidRPr="0037219E" w:rsidTr="008D4708">
        <w:trPr>
          <w:trHeight w:hRule="exact" w:val="421"/>
        </w:trPr>
        <w:tc>
          <w:tcPr>
            <w:tcW w:w="42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422CA" w:rsidRPr="0037219E" w:rsidRDefault="006422CA" w:rsidP="008D4708">
            <w:pPr>
              <w:shd w:val="clear" w:color="auto" w:fill="FFFFFF"/>
              <w:rPr>
                <w:rFonts w:ascii="Georgia" w:hAnsi="Georgia"/>
                <w:b/>
                <w:color w:val="1D1B11"/>
              </w:rPr>
            </w:pPr>
            <w:r w:rsidRPr="0037219E">
              <w:rPr>
                <w:rFonts w:ascii="Georgia" w:hAnsi="Georgia"/>
                <w:b/>
                <w:color w:val="1D1B11"/>
                <w:spacing w:val="-1"/>
              </w:rPr>
              <w:t>основные виды продукции</w:t>
            </w:r>
          </w:p>
          <w:p w:rsidR="006422CA" w:rsidRPr="0037219E" w:rsidRDefault="006422CA" w:rsidP="008D4708">
            <w:pPr>
              <w:shd w:val="clear" w:color="auto" w:fill="FFFFFF"/>
              <w:spacing w:line="274" w:lineRule="exact"/>
              <w:ind w:right="353"/>
              <w:rPr>
                <w:rFonts w:ascii="Georgia" w:hAnsi="Georgia"/>
                <w:b/>
                <w:color w:val="1D1B11"/>
                <w:spacing w:val="-2"/>
              </w:rPr>
            </w:pPr>
          </w:p>
        </w:tc>
        <w:tc>
          <w:tcPr>
            <w:tcW w:w="55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422CA" w:rsidRPr="0037219E" w:rsidRDefault="006422CA" w:rsidP="008D4708">
            <w:pPr>
              <w:shd w:val="clear" w:color="auto" w:fill="FFFFFF"/>
              <w:spacing w:line="266" w:lineRule="exact"/>
              <w:ind w:left="311" w:right="403"/>
              <w:rPr>
                <w:rFonts w:ascii="Georgia" w:hAnsi="Georgia"/>
                <w:color w:val="1D1B11"/>
              </w:rPr>
            </w:pPr>
            <w:r w:rsidRPr="0037219E">
              <w:rPr>
                <w:rFonts w:ascii="Georgia" w:hAnsi="Georgia"/>
                <w:color w:val="1D1B11"/>
              </w:rPr>
              <w:t>Тепловая энергия</w:t>
            </w:r>
          </w:p>
        </w:tc>
      </w:tr>
      <w:tr w:rsidR="006422CA" w:rsidRPr="0037219E" w:rsidTr="008D4708">
        <w:trPr>
          <w:trHeight w:hRule="exact" w:val="6457"/>
        </w:trPr>
        <w:tc>
          <w:tcPr>
            <w:tcW w:w="425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6422CA" w:rsidRPr="004335D9" w:rsidRDefault="006422CA" w:rsidP="008D4708">
            <w:pPr>
              <w:shd w:val="clear" w:color="auto" w:fill="FFFFFF"/>
              <w:spacing w:line="274" w:lineRule="exact"/>
              <w:ind w:right="353"/>
              <w:rPr>
                <w:rFonts w:ascii="Georgia" w:hAnsi="Georgia"/>
                <w:b/>
                <w:color w:val="1D1B11"/>
                <w:spacing w:val="-2"/>
              </w:rPr>
            </w:pPr>
            <w:r>
              <w:rPr>
                <w:rFonts w:ascii="Georgia" w:hAnsi="Georgia"/>
                <w:b/>
                <w:color w:val="1D1B11"/>
              </w:rPr>
              <w:t xml:space="preserve"> </w:t>
            </w:r>
            <w:r w:rsidRPr="0037219E">
              <w:rPr>
                <w:rFonts w:ascii="Georgia" w:hAnsi="Georgia"/>
                <w:b/>
                <w:color w:val="1D1B11"/>
              </w:rPr>
              <w:t>новые технологии (освоение и создание)</w:t>
            </w:r>
          </w:p>
        </w:tc>
        <w:tc>
          <w:tcPr>
            <w:tcW w:w="557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6422CA" w:rsidRPr="0037219E" w:rsidRDefault="006422CA" w:rsidP="008D4708">
            <w:pPr>
              <w:numPr>
                <w:ilvl w:val="0"/>
                <w:numId w:val="1"/>
              </w:numPr>
              <w:shd w:val="clear" w:color="auto" w:fill="FFFFFF"/>
              <w:spacing w:after="0" w:line="240" w:lineRule="auto"/>
              <w:ind w:right="320"/>
              <w:jc w:val="both"/>
              <w:rPr>
                <w:rFonts w:ascii="Georgia" w:hAnsi="Georgia"/>
                <w:color w:val="1D1B11"/>
              </w:rPr>
            </w:pPr>
            <w:r w:rsidRPr="0037219E">
              <w:rPr>
                <w:rFonts w:ascii="Georgia" w:hAnsi="Georgia"/>
                <w:i/>
                <w:color w:val="1D1B11"/>
                <w:u w:val="single"/>
              </w:rPr>
              <w:t>Внедрение современного энергосберегающего насосного и котельного оборудования</w:t>
            </w:r>
            <w:r w:rsidRPr="0037219E">
              <w:rPr>
                <w:rFonts w:ascii="Georgia" w:hAnsi="Georgia"/>
                <w:color w:val="1D1B11"/>
              </w:rPr>
              <w:t>, позволяющего сократить расход</w:t>
            </w:r>
            <w:r>
              <w:rPr>
                <w:rFonts w:ascii="Georgia" w:hAnsi="Georgia"/>
                <w:color w:val="1D1B11"/>
              </w:rPr>
              <w:t>ы энергоносителей</w:t>
            </w:r>
            <w:r w:rsidRPr="0037219E">
              <w:rPr>
                <w:rFonts w:ascii="Georgia" w:hAnsi="Georgia"/>
                <w:color w:val="1D1B11"/>
              </w:rPr>
              <w:t>.</w:t>
            </w:r>
          </w:p>
          <w:p w:rsidR="006422CA" w:rsidRPr="0037219E" w:rsidRDefault="006422CA" w:rsidP="008D4708">
            <w:pPr>
              <w:numPr>
                <w:ilvl w:val="0"/>
                <w:numId w:val="1"/>
              </w:numPr>
              <w:shd w:val="clear" w:color="auto" w:fill="FFFFFF"/>
              <w:spacing w:after="0" w:line="240" w:lineRule="auto"/>
              <w:ind w:right="320"/>
              <w:jc w:val="both"/>
              <w:rPr>
                <w:rFonts w:ascii="Georgia" w:hAnsi="Georgia"/>
                <w:color w:val="1D1B11"/>
              </w:rPr>
            </w:pPr>
            <w:r w:rsidRPr="0037219E">
              <w:rPr>
                <w:rFonts w:ascii="Georgia" w:hAnsi="Georgia"/>
                <w:i/>
                <w:color w:val="1D1B11"/>
                <w:u w:val="single"/>
              </w:rPr>
              <w:t>Использование новых предизолированных трубопроводов</w:t>
            </w:r>
            <w:r w:rsidRPr="0037219E">
              <w:rPr>
                <w:rFonts w:ascii="Georgia" w:hAnsi="Georgia"/>
                <w:color w:val="1D1B11"/>
              </w:rPr>
              <w:t xml:space="preserve"> при замене изношенных тепловых сетей, что сокращает потери тепловой энергии при транспортировке к минимуму, увеличивает срок службы теплотрасс до 50 лет и уменьшает расходы по монтажу, так данные материалы не требуют канальной прокладки.</w:t>
            </w:r>
          </w:p>
          <w:p w:rsidR="006422CA" w:rsidRPr="0037219E" w:rsidRDefault="006422CA" w:rsidP="008D4708">
            <w:pPr>
              <w:numPr>
                <w:ilvl w:val="0"/>
                <w:numId w:val="1"/>
              </w:numPr>
              <w:shd w:val="clear" w:color="auto" w:fill="FFFFFF"/>
              <w:spacing w:after="0" w:line="240" w:lineRule="auto"/>
              <w:ind w:right="320"/>
              <w:jc w:val="both"/>
              <w:rPr>
                <w:rFonts w:ascii="Georgia" w:hAnsi="Georgia"/>
                <w:color w:val="1D1B11"/>
              </w:rPr>
            </w:pPr>
            <w:r w:rsidRPr="0037219E">
              <w:rPr>
                <w:rFonts w:ascii="Georgia" w:hAnsi="Georgia"/>
                <w:i/>
                <w:color w:val="1D1B11"/>
                <w:u w:val="single"/>
              </w:rPr>
              <w:t>Перевод работы котельных в автоматический режим работы</w:t>
            </w:r>
            <w:r w:rsidRPr="0037219E">
              <w:rPr>
                <w:rFonts w:ascii="Georgia" w:hAnsi="Georgia"/>
                <w:color w:val="1D1B11"/>
              </w:rPr>
              <w:t xml:space="preserve"> без присутствия обслуживающего персонала с выводом аварийных сигналов на диспетчерский пульт  увеличивает надежность работы объектов, снижает действия человеческого фактора, высвобождает людские ресурсы.</w:t>
            </w:r>
          </w:p>
          <w:p w:rsidR="006422CA" w:rsidRPr="0037219E" w:rsidRDefault="006422CA" w:rsidP="008D4708">
            <w:pPr>
              <w:numPr>
                <w:ilvl w:val="0"/>
                <w:numId w:val="1"/>
              </w:numPr>
              <w:shd w:val="clear" w:color="auto" w:fill="FFFFFF"/>
              <w:spacing w:after="0" w:line="240" w:lineRule="auto"/>
              <w:ind w:right="320"/>
              <w:jc w:val="both"/>
              <w:rPr>
                <w:rFonts w:ascii="Georgia" w:hAnsi="Georgia"/>
                <w:color w:val="1D1B11"/>
              </w:rPr>
            </w:pPr>
            <w:r w:rsidRPr="0037219E">
              <w:rPr>
                <w:rFonts w:ascii="Georgia" w:hAnsi="Georgia"/>
                <w:i/>
                <w:color w:val="1D1B11"/>
                <w:u w:val="single"/>
              </w:rPr>
              <w:t xml:space="preserve">Обновление материально-технической базы </w:t>
            </w:r>
            <w:r w:rsidRPr="0037219E">
              <w:rPr>
                <w:rFonts w:ascii="Georgia" w:hAnsi="Georgia"/>
                <w:color w:val="1D1B11"/>
              </w:rPr>
              <w:t>(приобретение современной производительной техники) позволяет сокращать ремонтные затраты и увеличивает скорость выполнения производственных задач.</w:t>
            </w:r>
          </w:p>
        </w:tc>
      </w:tr>
      <w:tr w:rsidR="006422CA" w:rsidRPr="0037219E" w:rsidTr="008D4708">
        <w:trPr>
          <w:trHeight w:hRule="exact" w:val="3261"/>
        </w:trPr>
        <w:tc>
          <w:tcPr>
            <w:tcW w:w="42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422CA" w:rsidRPr="0037219E" w:rsidRDefault="006422CA" w:rsidP="008D4708">
            <w:pPr>
              <w:shd w:val="clear" w:color="auto" w:fill="FFFFFF"/>
              <w:spacing w:line="274" w:lineRule="exact"/>
              <w:ind w:right="353"/>
              <w:rPr>
                <w:rFonts w:ascii="Georgia" w:hAnsi="Georgia"/>
                <w:b/>
                <w:color w:val="1D1B11"/>
                <w:spacing w:val="-2"/>
              </w:rPr>
            </w:pPr>
            <w:r w:rsidRPr="0037219E">
              <w:rPr>
                <w:rFonts w:ascii="Georgia" w:hAnsi="Georgia"/>
                <w:b/>
                <w:color w:val="1D1B11"/>
                <w:spacing w:val="-2"/>
              </w:rPr>
              <w:t>Социальные программы предприятия</w:t>
            </w:r>
          </w:p>
        </w:tc>
        <w:tc>
          <w:tcPr>
            <w:tcW w:w="55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422CA" w:rsidRPr="0037219E" w:rsidRDefault="006422CA" w:rsidP="008D4708">
            <w:pPr>
              <w:numPr>
                <w:ilvl w:val="0"/>
                <w:numId w:val="2"/>
              </w:numPr>
              <w:shd w:val="clear" w:color="auto" w:fill="FFFFFF"/>
              <w:spacing w:after="0" w:line="281" w:lineRule="exact"/>
              <w:ind w:right="317"/>
              <w:jc w:val="both"/>
              <w:rPr>
                <w:rFonts w:ascii="Georgia" w:hAnsi="Georgia"/>
                <w:b/>
                <w:color w:val="1D1B11"/>
              </w:rPr>
            </w:pPr>
            <w:r w:rsidRPr="0037219E">
              <w:rPr>
                <w:rFonts w:ascii="Georgia" w:hAnsi="Georgia"/>
                <w:color w:val="1D1B11"/>
              </w:rPr>
              <w:t>Участие в областном тарифном соглашении «О региона</w:t>
            </w:r>
            <w:r>
              <w:rPr>
                <w:rFonts w:ascii="Georgia" w:hAnsi="Georgia"/>
                <w:color w:val="1D1B11"/>
              </w:rPr>
              <w:t>льном минимуме оплаты труда в  В</w:t>
            </w:r>
            <w:r w:rsidRPr="0037219E">
              <w:rPr>
                <w:rFonts w:ascii="Georgia" w:hAnsi="Georgia"/>
                <w:color w:val="1D1B11"/>
              </w:rPr>
              <w:t>олгоградской области»</w:t>
            </w:r>
          </w:p>
          <w:p w:rsidR="006422CA" w:rsidRPr="0037219E" w:rsidRDefault="006422CA" w:rsidP="008D4708">
            <w:pPr>
              <w:numPr>
                <w:ilvl w:val="0"/>
                <w:numId w:val="2"/>
              </w:numPr>
              <w:shd w:val="clear" w:color="auto" w:fill="FFFFFF"/>
              <w:spacing w:after="0" w:line="281" w:lineRule="exact"/>
              <w:ind w:right="317"/>
              <w:jc w:val="both"/>
              <w:rPr>
                <w:rFonts w:ascii="Georgia" w:hAnsi="Georgia"/>
                <w:b/>
                <w:color w:val="1D1B11"/>
              </w:rPr>
            </w:pPr>
            <w:r w:rsidRPr="0037219E">
              <w:rPr>
                <w:rFonts w:ascii="Georgia" w:hAnsi="Georgia"/>
                <w:color w:val="1D1B11"/>
              </w:rPr>
              <w:t xml:space="preserve"> Оказание материальной помощи работникам в целях их оздоровления.</w:t>
            </w:r>
          </w:p>
          <w:p w:rsidR="006422CA" w:rsidRPr="0037219E" w:rsidRDefault="006422CA" w:rsidP="008D4708">
            <w:pPr>
              <w:numPr>
                <w:ilvl w:val="0"/>
                <w:numId w:val="2"/>
              </w:numPr>
              <w:shd w:val="clear" w:color="auto" w:fill="FFFFFF"/>
              <w:spacing w:after="0" w:line="281" w:lineRule="exact"/>
              <w:ind w:right="317"/>
              <w:jc w:val="both"/>
              <w:rPr>
                <w:rFonts w:ascii="Georgia" w:hAnsi="Georgia"/>
                <w:b/>
                <w:color w:val="1D1B11"/>
              </w:rPr>
            </w:pPr>
            <w:r w:rsidRPr="0037219E">
              <w:rPr>
                <w:rFonts w:ascii="Georgia" w:hAnsi="Georgia"/>
                <w:color w:val="1D1B11"/>
              </w:rPr>
              <w:t>Содействие в устройстве детей работников в детские дошкольные учреждения.</w:t>
            </w:r>
          </w:p>
          <w:p w:rsidR="006422CA" w:rsidRPr="0037219E" w:rsidRDefault="006422CA" w:rsidP="008D4708">
            <w:pPr>
              <w:numPr>
                <w:ilvl w:val="0"/>
                <w:numId w:val="2"/>
              </w:numPr>
              <w:shd w:val="clear" w:color="auto" w:fill="FFFFFF"/>
              <w:spacing w:after="0" w:line="281" w:lineRule="exact"/>
              <w:ind w:right="317"/>
              <w:jc w:val="both"/>
              <w:rPr>
                <w:rFonts w:ascii="Georgia" w:hAnsi="Georgia"/>
                <w:b/>
                <w:color w:val="1D1B11"/>
              </w:rPr>
            </w:pPr>
            <w:r w:rsidRPr="0037219E">
              <w:rPr>
                <w:rFonts w:ascii="Georgia" w:hAnsi="Georgia"/>
                <w:color w:val="1D1B11"/>
              </w:rPr>
              <w:t>Материальное поощрение работников, достигших пенсионного возраста.</w:t>
            </w:r>
          </w:p>
          <w:p w:rsidR="006422CA" w:rsidRPr="00CD2D1F" w:rsidRDefault="006422CA" w:rsidP="008D4708">
            <w:pPr>
              <w:numPr>
                <w:ilvl w:val="0"/>
                <w:numId w:val="2"/>
              </w:numPr>
              <w:shd w:val="clear" w:color="auto" w:fill="FFFFFF"/>
              <w:spacing w:after="0" w:line="281" w:lineRule="exact"/>
              <w:ind w:right="317"/>
              <w:jc w:val="both"/>
              <w:rPr>
                <w:rFonts w:ascii="Georgia" w:hAnsi="Georgia"/>
                <w:b/>
                <w:color w:val="1D1B11"/>
              </w:rPr>
            </w:pPr>
            <w:r w:rsidRPr="0037219E">
              <w:rPr>
                <w:rFonts w:ascii="Georgia" w:hAnsi="Georgia"/>
                <w:color w:val="1D1B11"/>
              </w:rPr>
              <w:t>Проведение новогодних мероприятий с вручением подарков</w:t>
            </w:r>
            <w:r>
              <w:rPr>
                <w:rFonts w:ascii="Georgia" w:hAnsi="Georgia"/>
                <w:color w:val="1D1B11"/>
              </w:rPr>
              <w:t>.</w:t>
            </w:r>
          </w:p>
          <w:p w:rsidR="006422CA" w:rsidRPr="0037219E" w:rsidRDefault="006422CA" w:rsidP="008D4708">
            <w:pPr>
              <w:shd w:val="clear" w:color="auto" w:fill="FFFFFF"/>
              <w:spacing w:after="0" w:line="281" w:lineRule="exact"/>
              <w:ind w:left="720" w:right="317"/>
              <w:jc w:val="both"/>
              <w:rPr>
                <w:rFonts w:ascii="Georgia" w:hAnsi="Georgia"/>
                <w:b/>
                <w:color w:val="1D1B11"/>
              </w:rPr>
            </w:pPr>
          </w:p>
        </w:tc>
      </w:tr>
      <w:tr w:rsidR="006422CA" w:rsidRPr="0037219E" w:rsidTr="008D4708">
        <w:trPr>
          <w:trHeight w:hRule="exact" w:val="1163"/>
        </w:trPr>
        <w:tc>
          <w:tcPr>
            <w:tcW w:w="425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6422CA" w:rsidRPr="0037219E" w:rsidRDefault="006422CA" w:rsidP="008D4708">
            <w:pPr>
              <w:shd w:val="clear" w:color="auto" w:fill="FFFFFF"/>
              <w:rPr>
                <w:rFonts w:ascii="Georgia" w:hAnsi="Georgia"/>
                <w:b/>
                <w:bCs/>
                <w:color w:val="1D1B11"/>
              </w:rPr>
            </w:pPr>
            <w:r w:rsidRPr="0037219E">
              <w:rPr>
                <w:rFonts w:ascii="Georgia" w:hAnsi="Georgia"/>
                <w:b/>
                <w:bCs/>
                <w:color w:val="1D1B11"/>
                <w:spacing w:val="1"/>
              </w:rPr>
              <w:lastRenderedPageBreak/>
              <w:t xml:space="preserve">Выполнение Соглашения о социально-экономическом </w:t>
            </w:r>
            <w:r w:rsidRPr="0037219E">
              <w:rPr>
                <w:rFonts w:ascii="Georgia" w:hAnsi="Georgia"/>
                <w:b/>
                <w:bCs/>
                <w:color w:val="1D1B11"/>
                <w:spacing w:val="16"/>
              </w:rPr>
              <w:t xml:space="preserve">сотрудничестве </w:t>
            </w:r>
          </w:p>
          <w:p w:rsidR="006422CA" w:rsidRPr="0037219E" w:rsidRDefault="006422CA" w:rsidP="008D4708">
            <w:pPr>
              <w:shd w:val="clear" w:color="auto" w:fill="FFFFFF"/>
              <w:spacing w:line="274" w:lineRule="exact"/>
              <w:ind w:right="353"/>
              <w:rPr>
                <w:rFonts w:ascii="Georgia" w:hAnsi="Georgia"/>
                <w:b/>
                <w:color w:val="1D1B11"/>
                <w:spacing w:val="-2"/>
              </w:rPr>
            </w:pPr>
          </w:p>
        </w:tc>
        <w:tc>
          <w:tcPr>
            <w:tcW w:w="557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6422CA" w:rsidRPr="0037219E" w:rsidRDefault="006422CA" w:rsidP="008D4708">
            <w:pPr>
              <w:shd w:val="clear" w:color="auto" w:fill="FFFFFF"/>
              <w:spacing w:line="281" w:lineRule="exact"/>
              <w:ind w:right="317"/>
              <w:rPr>
                <w:rFonts w:ascii="Georgia" w:hAnsi="Georgia"/>
                <w:b/>
                <w:color w:val="1D1B11"/>
              </w:rPr>
            </w:pPr>
            <w:r w:rsidRPr="00C60542">
              <w:rPr>
                <w:rFonts w:ascii="Georgia" w:hAnsi="Georgia"/>
                <w:color w:val="1D1B11"/>
              </w:rPr>
              <w:t>Выполняется, соглашение о социально-экономическом сотрудничестве между Администрацией Котельниковского городского поселения и предприятием от 15.01.2011г.</w:t>
            </w:r>
          </w:p>
        </w:tc>
      </w:tr>
      <w:tr w:rsidR="006422CA" w:rsidRPr="0037219E" w:rsidTr="008D4708">
        <w:trPr>
          <w:trHeight w:hRule="exact" w:val="4801"/>
        </w:trPr>
        <w:tc>
          <w:tcPr>
            <w:tcW w:w="425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6422CA" w:rsidRPr="0037219E" w:rsidRDefault="006422CA" w:rsidP="008D4708">
            <w:pPr>
              <w:shd w:val="clear" w:color="auto" w:fill="FFFFFF"/>
              <w:spacing w:line="274" w:lineRule="exact"/>
              <w:ind w:right="353"/>
              <w:rPr>
                <w:rFonts w:ascii="Georgia" w:hAnsi="Georgia"/>
                <w:b/>
                <w:color w:val="1D1B11"/>
              </w:rPr>
            </w:pPr>
            <w:r>
              <w:rPr>
                <w:rFonts w:ascii="Georgia" w:hAnsi="Georgia"/>
                <w:b/>
                <w:color w:val="1D1B11"/>
              </w:rPr>
              <w:t>о</w:t>
            </w:r>
            <w:r w:rsidRPr="0037219E">
              <w:rPr>
                <w:rFonts w:ascii="Georgia" w:hAnsi="Georgia"/>
                <w:b/>
                <w:color w:val="1D1B11"/>
              </w:rPr>
              <w:t>бщественные и государственные награды, полученные организацией</w:t>
            </w:r>
            <w:r>
              <w:rPr>
                <w:rFonts w:ascii="Georgia" w:hAnsi="Georgia"/>
                <w:b/>
                <w:color w:val="1D1B11"/>
              </w:rPr>
              <w:t>;</w:t>
            </w:r>
          </w:p>
          <w:p w:rsidR="006422CA" w:rsidRPr="0037219E" w:rsidRDefault="006422CA" w:rsidP="008D4708">
            <w:pPr>
              <w:shd w:val="clear" w:color="auto" w:fill="FFFFFF"/>
              <w:spacing w:line="274" w:lineRule="exact"/>
              <w:ind w:right="353"/>
              <w:rPr>
                <w:rFonts w:ascii="Georgia" w:hAnsi="Georgia"/>
                <w:b/>
                <w:color w:val="1D1B11"/>
              </w:rPr>
            </w:pPr>
          </w:p>
          <w:p w:rsidR="006422CA" w:rsidRPr="0037219E" w:rsidRDefault="006422CA" w:rsidP="008D4708">
            <w:pPr>
              <w:shd w:val="clear" w:color="auto" w:fill="FFFFFF"/>
              <w:spacing w:line="274" w:lineRule="exact"/>
              <w:ind w:right="353"/>
              <w:rPr>
                <w:rFonts w:ascii="Georgia" w:hAnsi="Georgia"/>
                <w:b/>
                <w:color w:val="1D1B11"/>
              </w:rPr>
            </w:pPr>
          </w:p>
          <w:p w:rsidR="006422CA" w:rsidRPr="0037219E" w:rsidRDefault="006422CA" w:rsidP="008D4708">
            <w:pPr>
              <w:shd w:val="clear" w:color="auto" w:fill="FFFFFF"/>
              <w:spacing w:line="274" w:lineRule="exact"/>
              <w:ind w:right="353"/>
              <w:rPr>
                <w:rFonts w:ascii="Georgia" w:hAnsi="Georgia"/>
                <w:b/>
                <w:color w:val="1D1B11"/>
                <w:spacing w:val="-2"/>
              </w:rPr>
            </w:pPr>
          </w:p>
        </w:tc>
        <w:tc>
          <w:tcPr>
            <w:tcW w:w="557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6422CA" w:rsidRPr="009F31ED" w:rsidRDefault="006422CA" w:rsidP="008D4708">
            <w:pPr>
              <w:shd w:val="clear" w:color="auto" w:fill="FFFFFF"/>
              <w:spacing w:line="281" w:lineRule="exact"/>
              <w:ind w:right="317"/>
              <w:rPr>
                <w:rFonts w:ascii="Georgia" w:hAnsi="Georgia"/>
                <w:color w:val="1D1B11"/>
              </w:rPr>
            </w:pPr>
            <w:r w:rsidRPr="009F31ED">
              <w:rPr>
                <w:rFonts w:ascii="Georgia" w:hAnsi="Georgia"/>
                <w:color w:val="1D1B11"/>
              </w:rPr>
              <w:t>Победитель Волгоградского областного конкурса – Лучшая организация 2011 года в номинации жилищно-коммунальное хозяйство</w:t>
            </w:r>
          </w:p>
          <w:p w:rsidR="006422CA" w:rsidRPr="009F31ED" w:rsidRDefault="006422CA" w:rsidP="008D4708">
            <w:pPr>
              <w:shd w:val="clear" w:color="auto" w:fill="FFFFFF"/>
              <w:spacing w:line="281" w:lineRule="exact"/>
              <w:ind w:right="317"/>
              <w:rPr>
                <w:rFonts w:ascii="Georgia" w:hAnsi="Georgia"/>
                <w:color w:val="1D1B11"/>
              </w:rPr>
            </w:pPr>
            <w:r w:rsidRPr="009F31ED">
              <w:rPr>
                <w:rFonts w:ascii="Georgia" w:hAnsi="Georgia"/>
                <w:bCs/>
                <w:color w:val="1D1B11"/>
              </w:rPr>
              <w:t>Диплом первой степени за призовое место во всероссийском конкурсе на лучшее предприятие в сфере жилищно-коммунального хозяйства за 2011г.</w:t>
            </w:r>
          </w:p>
          <w:p w:rsidR="006422CA" w:rsidRDefault="006422CA" w:rsidP="008D4708">
            <w:pPr>
              <w:shd w:val="clear" w:color="auto" w:fill="FFFFFF"/>
              <w:spacing w:line="281" w:lineRule="exact"/>
              <w:ind w:right="317"/>
              <w:rPr>
                <w:rFonts w:ascii="Georgia" w:hAnsi="Georgia"/>
                <w:bCs/>
                <w:color w:val="1D1B11"/>
              </w:rPr>
            </w:pPr>
            <w:r w:rsidRPr="009F31ED">
              <w:rPr>
                <w:rFonts w:ascii="Georgia" w:hAnsi="Georgia"/>
                <w:bCs/>
                <w:color w:val="1D1B11"/>
              </w:rPr>
              <w:t xml:space="preserve">Почетный диплом победителя всероссийского конкурса «100 лучших предприятий и организаций России 2012г» в номинации «Лучшее предприятие ЖКХ» </w:t>
            </w:r>
          </w:p>
          <w:p w:rsidR="006422CA" w:rsidRPr="009F31ED" w:rsidRDefault="006422CA" w:rsidP="008D4708">
            <w:pPr>
              <w:shd w:val="clear" w:color="auto" w:fill="FFFFFF"/>
              <w:spacing w:line="281" w:lineRule="exact"/>
              <w:ind w:right="317"/>
              <w:rPr>
                <w:rFonts w:ascii="Georgia" w:hAnsi="Georgia"/>
                <w:color w:val="1D1B11"/>
              </w:rPr>
            </w:pPr>
            <w:r w:rsidRPr="009F31ED">
              <w:rPr>
                <w:rFonts w:ascii="Georgia" w:hAnsi="Georgia"/>
                <w:bCs/>
                <w:color w:val="1D1B11"/>
              </w:rPr>
              <w:t>Почетный диплом победителя всероссийского конкурса «100 лучших предприятий и организаций России 201</w:t>
            </w:r>
            <w:r>
              <w:rPr>
                <w:rFonts w:ascii="Georgia" w:hAnsi="Georgia"/>
                <w:bCs/>
                <w:color w:val="1D1B11"/>
              </w:rPr>
              <w:t>3</w:t>
            </w:r>
            <w:r w:rsidRPr="009F31ED">
              <w:rPr>
                <w:rFonts w:ascii="Georgia" w:hAnsi="Georgia"/>
                <w:bCs/>
                <w:color w:val="1D1B11"/>
              </w:rPr>
              <w:t>г» в номинации «Лучшее предприятие ЖКХ»</w:t>
            </w:r>
          </w:p>
          <w:p w:rsidR="006422CA" w:rsidRPr="009F31ED" w:rsidRDefault="006422CA" w:rsidP="008D4708">
            <w:pPr>
              <w:shd w:val="clear" w:color="auto" w:fill="FFFFFF"/>
              <w:spacing w:line="281" w:lineRule="exact"/>
              <w:ind w:right="317"/>
              <w:rPr>
                <w:rFonts w:ascii="Georgia" w:hAnsi="Georgia"/>
                <w:color w:val="1D1B11"/>
              </w:rPr>
            </w:pPr>
          </w:p>
        </w:tc>
      </w:tr>
    </w:tbl>
    <w:p w:rsidR="006422CA" w:rsidRDefault="006422CA" w:rsidP="006422CA"/>
    <w:p w:rsidR="006422CA" w:rsidRPr="00DF58E6" w:rsidRDefault="006422CA" w:rsidP="006422CA">
      <w:pPr>
        <w:pStyle w:val="a6"/>
        <w:spacing w:line="276" w:lineRule="auto"/>
        <w:jc w:val="both"/>
        <w:rPr>
          <w:rFonts w:ascii="Georgia" w:hAnsi="Georgia"/>
          <w:color w:val="1D1B11" w:themeColor="background2" w:themeShade="1A"/>
        </w:rPr>
      </w:pPr>
      <w:r w:rsidRPr="00DF58E6">
        <w:rPr>
          <w:rFonts w:ascii="Georgia" w:hAnsi="Georgia"/>
          <w:b/>
          <w:color w:val="1D1B11" w:themeColor="background2" w:themeShade="1A"/>
          <w:sz w:val="36"/>
          <w:szCs w:val="36"/>
        </w:rPr>
        <w:t xml:space="preserve">      </w:t>
      </w:r>
      <w:r w:rsidRPr="00DF58E6">
        <w:rPr>
          <w:rFonts w:ascii="Georgia" w:hAnsi="Georgia"/>
          <w:color w:val="1D1B11" w:themeColor="background2" w:themeShade="1A"/>
        </w:rPr>
        <w:t xml:space="preserve">Предприятие МУП «Тепловые сети» работает с 2004 года. Создано для выработки и транспортировки тепловой энергии, привлечения новых рабочих мест, для выполнения муниципальных нужд. </w:t>
      </w:r>
    </w:p>
    <w:p w:rsidR="006422CA" w:rsidRPr="00CD2D1F" w:rsidRDefault="006422CA" w:rsidP="006422CA">
      <w:pPr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Georgia" w:hAnsi="Georgia"/>
          <w:noProof/>
          <w:color w:val="1D1B11" w:themeColor="background2" w:themeShade="1A"/>
          <w:sz w:val="24"/>
          <w:szCs w:val="24"/>
          <w:lang w:eastAsia="ru-RU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-184785</wp:posOffset>
            </wp:positionH>
            <wp:positionV relativeFrom="paragraph">
              <wp:posOffset>1156970</wp:posOffset>
            </wp:positionV>
            <wp:extent cx="2790825" cy="3524250"/>
            <wp:effectExtent l="171450" t="133350" r="371475" b="304800"/>
            <wp:wrapNone/>
            <wp:docPr id="25" name="Рисунок 5" descr="C:\Documents and Settings\Loner-XP\Рабочий стол\Новая папка (2)\SAM_1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Loner-XP\Рабочий стол\Новая папка (2)\SAM_118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3524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CD2D1F">
        <w:rPr>
          <w:rFonts w:ascii="Georgia" w:hAnsi="Georgia"/>
          <w:color w:val="1D1B11" w:themeColor="background2" w:themeShade="1A"/>
          <w:sz w:val="24"/>
          <w:szCs w:val="24"/>
        </w:rPr>
        <w:t xml:space="preserve">     Самое крупное предприятие подобного профиля в городе. В его составе находятся: административно-производственная база, 11 котельных, из них 8 в собственности и 3 на техническом обслуживании и эксплуатации, протяженность тепловых сетей – 14,8 км, суммарная мощность котельных достигает 21,11 Гкал/ч, отапливаемая площадь более 80 тыс.кв.м. только по жилому фонду.   Общее число абонентов – 4089, в т.ч. юридических лиц – 89.</w:t>
      </w:r>
    </w:p>
    <w:p w:rsidR="006422CA" w:rsidRDefault="006422CA" w:rsidP="006422CA">
      <w:pPr>
        <w:rPr>
          <w:rFonts w:ascii="Times New Roman" w:hAnsi="Times New Roman" w:cs="Times New Roman"/>
          <w:noProof/>
          <w:sz w:val="32"/>
          <w:szCs w:val="28"/>
        </w:rPr>
      </w:pPr>
    </w:p>
    <w:p w:rsidR="006422CA" w:rsidRDefault="006422CA" w:rsidP="006422CA">
      <w:pPr>
        <w:rPr>
          <w:rFonts w:ascii="Times New Roman" w:hAnsi="Times New Roman" w:cs="Times New Roman"/>
          <w:noProof/>
          <w:sz w:val="32"/>
          <w:szCs w:val="28"/>
        </w:rPr>
      </w:pPr>
    </w:p>
    <w:p w:rsidR="006422CA" w:rsidRDefault="006422CA" w:rsidP="006422CA">
      <w:pPr>
        <w:rPr>
          <w:rFonts w:ascii="Times New Roman" w:hAnsi="Times New Roman" w:cs="Times New Roman"/>
          <w:noProof/>
          <w:sz w:val="32"/>
          <w:szCs w:val="28"/>
        </w:rPr>
      </w:pPr>
    </w:p>
    <w:p w:rsidR="006422CA" w:rsidRDefault="006422CA" w:rsidP="006422CA">
      <w:pPr>
        <w:rPr>
          <w:rFonts w:ascii="Times New Roman" w:hAnsi="Times New Roman" w:cs="Times New Roman"/>
          <w:noProof/>
          <w:sz w:val="32"/>
          <w:szCs w:val="28"/>
        </w:rPr>
      </w:pPr>
    </w:p>
    <w:p w:rsidR="006422CA" w:rsidRDefault="006422CA" w:rsidP="006422CA">
      <w:pPr>
        <w:rPr>
          <w:rFonts w:ascii="Times New Roman" w:hAnsi="Times New Roman" w:cs="Times New Roman"/>
          <w:noProof/>
          <w:sz w:val="32"/>
          <w:szCs w:val="28"/>
        </w:rPr>
      </w:pPr>
    </w:p>
    <w:p w:rsidR="006422CA" w:rsidRDefault="006422CA" w:rsidP="006422CA">
      <w:pPr>
        <w:rPr>
          <w:rFonts w:ascii="Times New Roman" w:hAnsi="Times New Roman" w:cs="Times New Roman"/>
          <w:noProof/>
          <w:sz w:val="32"/>
          <w:szCs w:val="28"/>
        </w:rPr>
      </w:pPr>
    </w:p>
    <w:p w:rsidR="006422CA" w:rsidRDefault="006422CA" w:rsidP="006422CA">
      <w:pPr>
        <w:rPr>
          <w:rFonts w:ascii="Times New Roman" w:hAnsi="Times New Roman" w:cs="Times New Roman"/>
          <w:noProof/>
          <w:sz w:val="32"/>
          <w:szCs w:val="28"/>
        </w:rPr>
      </w:pPr>
      <w:r>
        <w:rPr>
          <w:rFonts w:ascii="Times New Roman" w:hAnsi="Times New Roman" w:cs="Times New Roman"/>
          <w:noProof/>
          <w:sz w:val="32"/>
          <w:szCs w:val="28"/>
        </w:rPr>
        <w:t xml:space="preserve">                                                       </w:t>
      </w:r>
      <w:r w:rsidRPr="00DF58E6">
        <w:rPr>
          <w:rFonts w:ascii="Georgia" w:hAnsi="Georgia"/>
          <w:b/>
          <w:color w:val="1D1B11" w:themeColor="background2" w:themeShade="1A"/>
        </w:rPr>
        <w:t>Текучев Андрей Васильевич</w:t>
      </w:r>
    </w:p>
    <w:p w:rsidR="006422CA" w:rsidRPr="006422CA" w:rsidRDefault="006422CA">
      <w:pPr>
        <w:rPr>
          <w:rFonts w:ascii="Times New Roman" w:hAnsi="Times New Roman" w:cs="Times New Roman"/>
          <w:noProof/>
          <w:sz w:val="32"/>
          <w:szCs w:val="28"/>
        </w:rPr>
      </w:pPr>
      <w:r>
        <w:rPr>
          <w:rFonts w:ascii="Times New Roman" w:hAnsi="Times New Roman" w:cs="Times New Roman"/>
          <w:noProof/>
          <w:sz w:val="32"/>
          <w:szCs w:val="28"/>
        </w:rPr>
        <w:t xml:space="preserve">                                                    </w:t>
      </w:r>
      <w:r w:rsidRPr="00DF58E6">
        <w:rPr>
          <w:rFonts w:ascii="Georgia" w:hAnsi="Georgia"/>
          <w:b/>
          <w:color w:val="1D1B11" w:themeColor="background2" w:themeShade="1A"/>
        </w:rPr>
        <w:t>Директор МУП «Тепловые сети</w:t>
      </w:r>
      <w:r>
        <w:rPr>
          <w:rFonts w:ascii="Georgia" w:hAnsi="Georgia"/>
          <w:b/>
          <w:color w:val="1D1B11" w:themeColor="background2" w:themeShade="1A"/>
        </w:rPr>
        <w:t>»</w:t>
      </w:r>
    </w:p>
    <w:p w:rsidR="005658DB" w:rsidRDefault="001779AC" w:rsidP="006422CA"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1377315</wp:posOffset>
            </wp:positionH>
            <wp:positionV relativeFrom="paragraph">
              <wp:posOffset>-386715</wp:posOffset>
            </wp:positionV>
            <wp:extent cx="2781300" cy="3181350"/>
            <wp:effectExtent l="171450" t="133350" r="361950" b="304800"/>
            <wp:wrapNone/>
            <wp:docPr id="10" name="Рисунок 6" descr="C:\Documents and Settings\Loner-XP\Рабочий стол\предприятие года\Новая папка (2)\SAM_1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Loner-XP\Рабочий стол\предприятие года\Новая папка (2)\SAM_122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3181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FD38B8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1" type="#_x0000_t202" style="position:absolute;margin-left:228.45pt;margin-top:694.8pt;width:263.9pt;height:.05pt;z-index:251682816;mso-position-horizontal-relative:text;mso-position-vertical-relative:text" stroked="f">
            <v:textbox style="mso-next-textbox:#_x0000_s1031;mso-fit-shape-to-text:t" inset="0,0,0,0">
              <w:txbxContent>
                <w:p w:rsidR="001779AC" w:rsidRPr="00815BC6" w:rsidRDefault="00FD38B8" w:rsidP="001779AC">
                  <w:pPr>
                    <w:pStyle w:val="a7"/>
                    <w:jc w:val="center"/>
                    <w:rPr>
                      <w:noProof/>
                    </w:rPr>
                  </w:pPr>
                  <w:r>
                    <w:rPr>
                      <w:noProof/>
                    </w:rPr>
                    <w:fldChar w:fldCharType="begin"/>
                  </w:r>
                  <w:r w:rsidR="001779AC">
                    <w:rPr>
                      <w:noProof/>
                    </w:rPr>
                    <w:instrText xml:space="preserve"> SEQ Рисунок \* ARABIC </w:instrText>
                  </w:r>
                  <w:r>
                    <w:rPr>
                      <w:noProof/>
                    </w:rPr>
                    <w:fldChar w:fldCharType="separate"/>
                  </w:r>
                  <w:r w:rsidR="005658DB">
                    <w:rPr>
                      <w:noProof/>
                    </w:rPr>
                    <w:t>1</w:t>
                  </w:r>
                  <w:r>
                    <w:rPr>
                      <w:noProof/>
                    </w:rPr>
                    <w:fldChar w:fldCharType="end"/>
                  </w:r>
                  <w:r w:rsidR="001779AC">
                    <w:t>Модернизация котельной ЦРБ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2901315</wp:posOffset>
            </wp:positionH>
            <wp:positionV relativeFrom="paragraph">
              <wp:posOffset>5633085</wp:posOffset>
            </wp:positionV>
            <wp:extent cx="3351530" cy="3133725"/>
            <wp:effectExtent l="171450" t="133350" r="363220" b="314325"/>
            <wp:wrapNone/>
            <wp:docPr id="17" name="Рисунок 11" descr="C:\Documents and Settings\Loner-XP\Рабочий стол\предприятие года\Новая папка (2)\SAM_11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Loner-XP\Рабочий стол\предприятие года\Новая папка (2)\SAM_119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1530" cy="3133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FD38B8">
        <w:rPr>
          <w:noProof/>
        </w:rPr>
        <w:pict>
          <v:shape id="_x0000_s1030" type="#_x0000_t202" style="position:absolute;margin-left:-38.55pt;margin-top:735.3pt;width:222pt;height:.05pt;z-index:251678720;mso-position-horizontal-relative:text;mso-position-vertical-relative:text" stroked="f">
            <v:textbox style="mso-next-textbox:#_x0000_s1030;mso-fit-shape-to-text:t" inset="0,0,0,0">
              <w:txbxContent>
                <w:p w:rsidR="001779AC" w:rsidRPr="003903BE" w:rsidRDefault="001779AC" w:rsidP="001779AC">
                  <w:pPr>
                    <w:pStyle w:val="a7"/>
                    <w:jc w:val="center"/>
                    <w:rPr>
                      <w:noProof/>
                    </w:rPr>
                  </w:pPr>
                  <w:r>
                    <w:t>Автоматизация Центральной котельной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-489585</wp:posOffset>
            </wp:positionH>
            <wp:positionV relativeFrom="paragraph">
              <wp:posOffset>5633085</wp:posOffset>
            </wp:positionV>
            <wp:extent cx="2819400" cy="3648075"/>
            <wp:effectExtent l="171450" t="133350" r="361950" b="314325"/>
            <wp:wrapNone/>
            <wp:docPr id="22" name="Рисунок 13" descr="C:\Documents and Settings\Loner-XP\Рабочий стол\предприятие года\Новая папка (2)\SAM_1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Loner-XP\Рабочий стол\предприятие года\Новая папка (2)\SAM_121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3648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FD38B8">
        <w:rPr>
          <w:noProof/>
        </w:rPr>
        <w:pict>
          <v:shape id="_x0000_s1029" type="#_x0000_t202" style="position:absolute;margin-left:244.95pt;margin-top:403.8pt;width:247.5pt;height:21pt;z-index:251674624;mso-position-horizontal-relative:text;mso-position-vertical-relative:text" stroked="f">
            <v:textbox style="mso-next-textbox:#_x0000_s1029;mso-fit-shape-to-text:t" inset="0,0,0,0">
              <w:txbxContent>
                <w:p w:rsidR="001779AC" w:rsidRPr="002D0F59" w:rsidRDefault="001779AC" w:rsidP="001779AC">
                  <w:pPr>
                    <w:pStyle w:val="a7"/>
                    <w:jc w:val="center"/>
                  </w:pPr>
                  <w:r>
                    <w:t>Котельная поселка "Мелиораторов"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3091815</wp:posOffset>
            </wp:positionH>
            <wp:positionV relativeFrom="paragraph">
              <wp:posOffset>3185160</wp:posOffset>
            </wp:positionV>
            <wp:extent cx="3162300" cy="1962150"/>
            <wp:effectExtent l="171450" t="133350" r="361950" b="304800"/>
            <wp:wrapNone/>
            <wp:docPr id="8" name="Рисунок 8" descr="C:\Documents and Settings\Loner-XP\Рабочий стол\предприятие года\Новая папка (2)\SAM_1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Loner-XP\Рабочий стол\предприятие года\Новая папка (2)\SAM_120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1962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FD38B8">
        <w:rPr>
          <w:noProof/>
        </w:rPr>
        <w:pict>
          <v:shape id="_x0000_s1028" type="#_x0000_t202" style="position:absolute;margin-left:-49.05pt;margin-top:403.8pt;width:232.5pt;height:13.95pt;z-index:251672576;mso-position-horizontal-relative:text;mso-position-vertical-relative:text" stroked="f">
            <v:textbox style="mso-next-textbox:#_x0000_s1028" inset="0,0,0,0">
              <w:txbxContent>
                <w:p w:rsidR="001779AC" w:rsidRPr="004C68A2" w:rsidRDefault="001779AC" w:rsidP="001779AC">
                  <w:pPr>
                    <w:pStyle w:val="a7"/>
                    <w:jc w:val="center"/>
                  </w:pPr>
                  <w:r>
                    <w:t>Котельная физкультурно-оздоровительного комплекса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-622935</wp:posOffset>
            </wp:positionH>
            <wp:positionV relativeFrom="paragraph">
              <wp:posOffset>3185160</wp:posOffset>
            </wp:positionV>
            <wp:extent cx="2952750" cy="1885950"/>
            <wp:effectExtent l="171450" t="133350" r="361950" b="304800"/>
            <wp:wrapNone/>
            <wp:docPr id="11" name="Рисунок 7" descr="C:\Documents and Settings\Loner-XP\Рабочий стол\предприятие года\Новая папка (2)\SAM_1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Loner-XP\Рабочий стол\предприятие года\Новая папка (2)\SAM_123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1885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CA756F">
        <w:t xml:space="preserve">                                   </w:t>
      </w:r>
    </w:p>
    <w:p w:rsidR="005658DB" w:rsidRDefault="005658DB" w:rsidP="00CA756F">
      <w:pPr>
        <w:jc w:val="center"/>
      </w:pPr>
    </w:p>
    <w:p w:rsidR="005658DB" w:rsidRDefault="005658DB" w:rsidP="00CA756F">
      <w:pPr>
        <w:jc w:val="center"/>
      </w:pPr>
    </w:p>
    <w:p w:rsidR="005658DB" w:rsidRDefault="005658DB" w:rsidP="00CA756F">
      <w:pPr>
        <w:jc w:val="center"/>
      </w:pPr>
    </w:p>
    <w:p w:rsidR="005658DB" w:rsidRDefault="005658DB" w:rsidP="00CA756F">
      <w:pPr>
        <w:jc w:val="center"/>
      </w:pPr>
    </w:p>
    <w:p w:rsidR="005658DB" w:rsidRDefault="005658DB" w:rsidP="00CA756F">
      <w:pPr>
        <w:jc w:val="center"/>
      </w:pPr>
    </w:p>
    <w:p w:rsidR="005658DB" w:rsidRDefault="005658DB" w:rsidP="00CA756F">
      <w:pPr>
        <w:jc w:val="center"/>
      </w:pPr>
    </w:p>
    <w:p w:rsidR="005658DB" w:rsidRDefault="005658DB" w:rsidP="00CA756F">
      <w:pPr>
        <w:jc w:val="center"/>
      </w:pPr>
    </w:p>
    <w:p w:rsidR="005658DB" w:rsidRDefault="00FD38B8" w:rsidP="00CA756F">
      <w:pPr>
        <w:jc w:val="center"/>
      </w:pPr>
      <w:r>
        <w:rPr>
          <w:noProof/>
        </w:rPr>
        <w:pict>
          <v:shape id="_x0000_s1027" type="#_x0000_t202" style="position:absolute;left:0;text-align:left;margin-left:140.7pt;margin-top:24pt;width:169.5pt;height:21pt;z-index:251670528" stroked="f">
            <v:textbox style="mso-fit-shape-to-text:t" inset="0,0,0,0">
              <w:txbxContent>
                <w:p w:rsidR="00CA756F" w:rsidRPr="002C79FC" w:rsidRDefault="00CA756F" w:rsidP="001779AC">
                  <w:pPr>
                    <w:pStyle w:val="a7"/>
                    <w:jc w:val="center"/>
                  </w:pPr>
                  <w:r>
                    <w:t>Центральная котельная</w:t>
                  </w:r>
                </w:p>
              </w:txbxContent>
            </v:textbox>
          </v:shape>
        </w:pict>
      </w:r>
    </w:p>
    <w:p w:rsidR="005658DB" w:rsidRDefault="005658DB" w:rsidP="00CA756F">
      <w:pPr>
        <w:jc w:val="center"/>
      </w:pPr>
    </w:p>
    <w:p w:rsidR="005658DB" w:rsidRDefault="005658DB" w:rsidP="00CA756F">
      <w:pPr>
        <w:jc w:val="center"/>
      </w:pPr>
    </w:p>
    <w:p w:rsidR="005658DB" w:rsidRDefault="005658DB" w:rsidP="00CA756F">
      <w:pPr>
        <w:jc w:val="center"/>
      </w:pPr>
    </w:p>
    <w:p w:rsidR="005658DB" w:rsidRDefault="005658DB" w:rsidP="00CA756F">
      <w:pPr>
        <w:jc w:val="center"/>
      </w:pPr>
    </w:p>
    <w:p w:rsidR="005658DB" w:rsidRDefault="005658DB" w:rsidP="00CA756F">
      <w:pPr>
        <w:jc w:val="center"/>
      </w:pPr>
    </w:p>
    <w:p w:rsidR="005658DB" w:rsidRDefault="005658DB" w:rsidP="00CA756F">
      <w:pPr>
        <w:jc w:val="center"/>
      </w:pPr>
    </w:p>
    <w:p w:rsidR="005658DB" w:rsidRDefault="005658DB" w:rsidP="00CA756F">
      <w:pPr>
        <w:jc w:val="center"/>
      </w:pPr>
    </w:p>
    <w:p w:rsidR="00CA756F" w:rsidRDefault="00CA756F" w:rsidP="00CA756F">
      <w:pPr>
        <w:jc w:val="center"/>
      </w:pPr>
    </w:p>
    <w:p w:rsidR="005658DB" w:rsidRDefault="005658DB" w:rsidP="00CA756F">
      <w:pPr>
        <w:jc w:val="center"/>
      </w:pPr>
    </w:p>
    <w:p w:rsidR="005658DB" w:rsidRDefault="005658DB" w:rsidP="00CA756F">
      <w:pPr>
        <w:jc w:val="center"/>
      </w:pPr>
    </w:p>
    <w:p w:rsidR="005658DB" w:rsidRDefault="005658DB" w:rsidP="00CA756F">
      <w:pPr>
        <w:jc w:val="center"/>
      </w:pPr>
    </w:p>
    <w:p w:rsidR="005658DB" w:rsidRDefault="005658DB" w:rsidP="00CA756F">
      <w:pPr>
        <w:jc w:val="center"/>
      </w:pPr>
    </w:p>
    <w:p w:rsidR="005658DB" w:rsidRDefault="005658DB" w:rsidP="00CA756F">
      <w:pPr>
        <w:jc w:val="center"/>
      </w:pPr>
    </w:p>
    <w:p w:rsidR="005658DB" w:rsidRDefault="005658DB" w:rsidP="00CA756F">
      <w:pPr>
        <w:jc w:val="center"/>
      </w:pPr>
    </w:p>
    <w:p w:rsidR="005658DB" w:rsidRDefault="005658DB" w:rsidP="00CA756F">
      <w:pPr>
        <w:jc w:val="center"/>
      </w:pPr>
    </w:p>
    <w:p w:rsidR="005658DB" w:rsidRDefault="005658DB" w:rsidP="00CA756F">
      <w:pPr>
        <w:jc w:val="center"/>
      </w:pPr>
    </w:p>
    <w:p w:rsidR="005658DB" w:rsidRDefault="005658DB" w:rsidP="00CA756F">
      <w:pPr>
        <w:jc w:val="center"/>
      </w:pPr>
    </w:p>
    <w:p w:rsidR="005658DB" w:rsidRDefault="005658DB" w:rsidP="00CA756F">
      <w:pPr>
        <w:jc w:val="center"/>
      </w:pPr>
    </w:p>
    <w:p w:rsidR="005658DB" w:rsidRDefault="005658DB" w:rsidP="00CA756F">
      <w:pPr>
        <w:jc w:val="center"/>
      </w:pPr>
    </w:p>
    <w:p w:rsidR="005658DB" w:rsidRDefault="005658DB" w:rsidP="00CA756F">
      <w:pPr>
        <w:jc w:val="center"/>
      </w:pPr>
    </w:p>
    <w:p w:rsidR="005658DB" w:rsidRDefault="00615F3F" w:rsidP="00CA756F">
      <w:pPr>
        <w:jc w:val="center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2977515</wp:posOffset>
            </wp:positionH>
            <wp:positionV relativeFrom="paragraph">
              <wp:posOffset>-120015</wp:posOffset>
            </wp:positionV>
            <wp:extent cx="3009900" cy="2619375"/>
            <wp:effectExtent l="171450" t="133350" r="361950" b="314325"/>
            <wp:wrapNone/>
            <wp:docPr id="6" name="Рисунок 3" descr="C:\Documents and Settings\Loner-XP\Рабочий стол\предприятие года\Новая папка (2)\SAM_1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Loner-XP\Рабочий стол\предприятие года\Новая папка (2)\SAM_120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619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FD38B8">
        <w:rPr>
          <w:noProof/>
        </w:rPr>
        <w:pict>
          <v:shape id="_x0000_s1032" type="#_x0000_t202" style="position:absolute;left:0;text-align:left;margin-left:-37.8pt;margin-top:215.55pt;width:509.25pt;height:21pt;z-index:251688960;mso-position-horizontal-relative:text;mso-position-vertical-relative:text" stroked="f">
            <v:textbox style="mso-fit-shape-to-text:t" inset="0,0,0,0">
              <w:txbxContent>
                <w:p w:rsidR="005658DB" w:rsidRPr="00615F3F" w:rsidRDefault="005658DB" w:rsidP="005658DB">
                  <w:pPr>
                    <w:pStyle w:val="a7"/>
                    <w:jc w:val="center"/>
                    <w:rPr>
                      <w:noProof/>
                    </w:rPr>
                  </w:pPr>
                  <w:r>
                    <w:t xml:space="preserve">Внедрение </w:t>
                  </w:r>
                  <w:r w:rsidRPr="005658DB">
                    <w:rPr>
                      <w:sz w:val="20"/>
                      <w:szCs w:val="20"/>
                    </w:rPr>
                    <w:t>энергоэффективного</w:t>
                  </w:r>
                  <w:r>
                    <w:t xml:space="preserve"> насосного оборудования</w:t>
                  </w:r>
                  <w:r w:rsidR="00615F3F">
                    <w:t xml:space="preserve"> фирмы </w:t>
                  </w:r>
                  <w:r w:rsidR="00615F3F">
                    <w:rPr>
                      <w:lang w:val="en-US"/>
                    </w:rPr>
                    <w:t>WILO</w:t>
                  </w:r>
                </w:p>
              </w:txbxContent>
            </v:textbox>
          </v:shape>
        </w:pict>
      </w:r>
      <w:r w:rsidR="005658DB">
        <w:rPr>
          <w:noProof/>
          <w:lang w:eastAsia="ru-RU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-489585</wp:posOffset>
            </wp:positionH>
            <wp:positionV relativeFrom="paragraph">
              <wp:posOffset>-72390</wp:posOffset>
            </wp:positionV>
            <wp:extent cx="3248025" cy="2619375"/>
            <wp:effectExtent l="171450" t="133350" r="371475" b="314325"/>
            <wp:wrapNone/>
            <wp:docPr id="4" name="Рисунок 2" descr="C:\Documents and Settings\Loner-XP\Рабочий стол\предприятие года\Новая папка (2)\SAM_1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Loner-XP\Рабочий стол\предприятие года\Новая папка (2)\SAM_121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619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5658DB" w:rsidRPr="005658DB" w:rsidRDefault="005658DB" w:rsidP="005658DB"/>
    <w:p w:rsidR="005658DB" w:rsidRPr="005658DB" w:rsidRDefault="005658DB" w:rsidP="005658DB"/>
    <w:p w:rsidR="005658DB" w:rsidRPr="005658DB" w:rsidRDefault="005658DB" w:rsidP="005658DB"/>
    <w:p w:rsidR="005658DB" w:rsidRPr="005658DB" w:rsidRDefault="005658DB" w:rsidP="005658DB"/>
    <w:p w:rsidR="005658DB" w:rsidRPr="005658DB" w:rsidRDefault="005658DB" w:rsidP="005658DB"/>
    <w:p w:rsidR="005658DB" w:rsidRPr="005658DB" w:rsidRDefault="005658DB" w:rsidP="005658DB"/>
    <w:p w:rsidR="005658DB" w:rsidRPr="005658DB" w:rsidRDefault="005658DB" w:rsidP="005658DB"/>
    <w:p w:rsidR="005658DB" w:rsidRPr="005658DB" w:rsidRDefault="005658DB" w:rsidP="005658DB"/>
    <w:tbl>
      <w:tblPr>
        <w:tblStyle w:val="a8"/>
        <w:tblpPr w:leftFromText="180" w:rightFromText="180" w:vertAnchor="text" w:horzAnchor="margin" w:tblpX="-601" w:tblpY="240"/>
        <w:tblW w:w="101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186"/>
        <w:gridCol w:w="4986"/>
      </w:tblGrid>
      <w:tr w:rsidR="009F31ED" w:rsidTr="00BD642A">
        <w:tc>
          <w:tcPr>
            <w:tcW w:w="5186" w:type="dxa"/>
          </w:tcPr>
          <w:p w:rsidR="009F31ED" w:rsidRDefault="009F31ED" w:rsidP="00A40CB2">
            <w:pPr>
              <w:rPr>
                <w:rFonts w:ascii="Georgia" w:hAnsi="Georgia"/>
                <w:i/>
                <w:sz w:val="24"/>
                <w:szCs w:val="24"/>
              </w:rPr>
            </w:pPr>
            <w:r w:rsidRPr="009F31ED">
              <w:rPr>
                <w:rFonts w:ascii="Georgia" w:hAnsi="Georgia"/>
                <w:i/>
                <w:sz w:val="24"/>
                <w:szCs w:val="24"/>
              </w:rPr>
              <w:drawing>
                <wp:inline distT="0" distB="0" distL="0" distR="0">
                  <wp:extent cx="2357454" cy="1785950"/>
                  <wp:effectExtent l="171450" t="133350" r="366696" b="309550"/>
                  <wp:docPr id="3" name="Рисунок 2" descr="C:\Documents and Settings\Loner-XP\Рабочий стол\Tekucheva\ФОТО 2013\ФОТОГРАФИИ июнь 2013\МУП Тепловые сети\SAM_013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 descr="C:\Documents and Settings\Loner-XP\Рабочий стол\Tekucheva\ФОТО 2013\ФОТОГРАФИИ июнь 2013\МУП Тепловые сети\SAM_0133.JPG"/>
                          <pic:cNvPicPr/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7454" cy="1785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6" w:type="dxa"/>
          </w:tcPr>
          <w:p w:rsidR="009F31ED" w:rsidRDefault="00A40CB2" w:rsidP="00A40CB2">
            <w:pPr>
              <w:rPr>
                <w:rFonts w:ascii="Georgia" w:hAnsi="Georgia"/>
                <w:i/>
                <w:sz w:val="24"/>
                <w:szCs w:val="24"/>
              </w:rPr>
            </w:pPr>
            <w:r w:rsidRPr="00A40CB2">
              <w:rPr>
                <w:rFonts w:ascii="Georgia" w:hAnsi="Georgia"/>
                <w:i/>
                <w:sz w:val="24"/>
                <w:szCs w:val="24"/>
              </w:rPr>
              <w:drawing>
                <wp:inline distT="0" distB="0" distL="0" distR="0">
                  <wp:extent cx="2500330" cy="1785950"/>
                  <wp:effectExtent l="171450" t="133350" r="357170" b="309550"/>
                  <wp:docPr id="12" name="Рисунок 5" descr="C:\Documents and Settings\Loner-XP\Рабочий стол\инженер года\2270323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7" descr="C:\Documents and Settings\Loner-XP\Рабочий стол\инженер года\2270323.jpeg"/>
                          <pic:cNvPicPr/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0330" cy="1785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31ED" w:rsidTr="00BD642A">
        <w:tc>
          <w:tcPr>
            <w:tcW w:w="5186" w:type="dxa"/>
          </w:tcPr>
          <w:p w:rsidR="009F31ED" w:rsidRDefault="00BD642A" w:rsidP="00A40CB2">
            <w:pPr>
              <w:rPr>
                <w:rFonts w:ascii="Georgia" w:hAnsi="Georgia"/>
                <w:i/>
                <w:sz w:val="24"/>
                <w:szCs w:val="24"/>
              </w:rPr>
            </w:pPr>
            <w:r w:rsidRPr="00BD642A">
              <w:rPr>
                <w:rFonts w:ascii="Georgia" w:hAnsi="Georgia"/>
                <w:i/>
                <w:sz w:val="24"/>
                <w:szCs w:val="24"/>
              </w:rPr>
              <w:drawing>
                <wp:inline distT="0" distB="0" distL="0" distR="0">
                  <wp:extent cx="2357454" cy="1785950"/>
                  <wp:effectExtent l="171450" t="133350" r="366696" b="309550"/>
                  <wp:docPr id="16" name="Рисунок 8" descr="C:\Documents and Settings\Loner-XP\Рабочий стол\инженер года\1008a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8" descr="C:\Documents and Settings\Loner-XP\Рабочий стол\инженер года\1008a.jpg"/>
                          <pic:cNvPicPr/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7454" cy="1785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6" w:type="dxa"/>
          </w:tcPr>
          <w:p w:rsidR="009F31ED" w:rsidRDefault="00BD642A" w:rsidP="00A40CB2">
            <w:pPr>
              <w:rPr>
                <w:rFonts w:ascii="Georgia" w:hAnsi="Georgia"/>
                <w:i/>
                <w:sz w:val="24"/>
                <w:szCs w:val="24"/>
              </w:rPr>
            </w:pPr>
            <w:r w:rsidRPr="00BD642A">
              <w:rPr>
                <w:rFonts w:ascii="Georgia" w:hAnsi="Georgia"/>
                <w:i/>
                <w:sz w:val="24"/>
                <w:szCs w:val="24"/>
              </w:rPr>
              <w:drawing>
                <wp:inline distT="0" distB="0" distL="0" distR="0">
                  <wp:extent cx="2428892" cy="1857388"/>
                  <wp:effectExtent l="171450" t="133350" r="371458" b="314312"/>
                  <wp:docPr id="15" name="Рисунок 7" descr="C:\Documents and Settings\Loner-XP\Рабочий стол\Tekucheva\ФОТО 2013\ФОТОГРАФИИ июнь 2013\МУП Тепловые сети\SAM_013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6" descr="C:\Documents and Settings\Loner-XP\Рабочий стол\Tekucheva\ФОТО 2013\ФОТОГРАФИИ июнь 2013\МУП Тепловые сети\SAM_0132.JPG"/>
                          <pic:cNvPicPr/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8892" cy="18573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642A" w:rsidTr="00BD642A">
        <w:tc>
          <w:tcPr>
            <w:tcW w:w="10172" w:type="dxa"/>
            <w:gridSpan w:val="2"/>
          </w:tcPr>
          <w:p w:rsidR="00BD642A" w:rsidRPr="00744C12" w:rsidRDefault="00BD642A" w:rsidP="00BD642A">
            <w:pPr>
              <w:pStyle w:val="a7"/>
              <w:jc w:val="center"/>
              <w:rPr>
                <w:noProof/>
              </w:rPr>
            </w:pPr>
            <w:r>
              <w:t xml:space="preserve">Внедрение </w:t>
            </w:r>
            <w:r>
              <w:rPr>
                <w:sz w:val="20"/>
                <w:szCs w:val="20"/>
              </w:rPr>
              <w:t>предизолированных трубопроводов</w:t>
            </w:r>
          </w:p>
          <w:p w:rsidR="00BD642A" w:rsidRDefault="00BD642A" w:rsidP="00A40CB2">
            <w:pPr>
              <w:rPr>
                <w:rFonts w:ascii="Georgia" w:hAnsi="Georgia"/>
                <w:i/>
                <w:sz w:val="24"/>
                <w:szCs w:val="24"/>
              </w:rPr>
            </w:pPr>
          </w:p>
        </w:tc>
      </w:tr>
    </w:tbl>
    <w:tbl>
      <w:tblPr>
        <w:tblStyle w:val="a8"/>
        <w:tblW w:w="100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2925"/>
        <w:gridCol w:w="2331"/>
        <w:gridCol w:w="2484"/>
        <w:gridCol w:w="2291"/>
      </w:tblGrid>
      <w:tr w:rsidR="006422CA" w:rsidTr="006422CA">
        <w:tc>
          <w:tcPr>
            <w:tcW w:w="5256" w:type="dxa"/>
            <w:gridSpan w:val="2"/>
          </w:tcPr>
          <w:p w:rsidR="006422CA" w:rsidRDefault="006422CA" w:rsidP="009F31ED">
            <w:pPr>
              <w:rPr>
                <w:rFonts w:ascii="Georgia" w:hAnsi="Georgia"/>
                <w:i/>
                <w:sz w:val="24"/>
                <w:szCs w:val="24"/>
              </w:rPr>
            </w:pPr>
            <w:r w:rsidRPr="006422CA">
              <w:rPr>
                <w:rFonts w:ascii="Georgia" w:hAnsi="Georgia"/>
                <w:i/>
                <w:sz w:val="24"/>
                <w:szCs w:val="24"/>
              </w:rPr>
              <w:lastRenderedPageBreak/>
              <w:drawing>
                <wp:inline distT="0" distB="0" distL="0" distR="0">
                  <wp:extent cx="2657475" cy="2133600"/>
                  <wp:effectExtent l="171450" t="133350" r="371475" b="304800"/>
                  <wp:docPr id="19" name="Рисунок 9" descr="C:\Documents and Settings\Loner-XP\Рабочий стол\Tekucheva\ФОТО 2013\ФОТОГРАФИИ июнь 2013\МУП Тепловые сети\SAM_241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 descr="C:\Documents and Settings\Loner-XP\Рабочий стол\Tekucheva\ФОТО 2013\ФОТОГРАФИИ июнь 2013\МУП Тепловые сети\SAM_2418.JPG"/>
                          <pic:cNvPicPr/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475" cy="2133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5" w:type="dxa"/>
            <w:gridSpan w:val="2"/>
          </w:tcPr>
          <w:p w:rsidR="006422CA" w:rsidRDefault="006422CA" w:rsidP="009F31ED">
            <w:pPr>
              <w:rPr>
                <w:rFonts w:ascii="Georgia" w:hAnsi="Georgia"/>
                <w:i/>
                <w:sz w:val="24"/>
                <w:szCs w:val="24"/>
              </w:rPr>
            </w:pPr>
            <w:r w:rsidRPr="006422CA">
              <w:rPr>
                <w:rFonts w:ascii="Georgia" w:hAnsi="Georgia"/>
                <w:i/>
                <w:sz w:val="24"/>
                <w:szCs w:val="24"/>
              </w:rPr>
              <w:drawing>
                <wp:inline distT="0" distB="0" distL="0" distR="0">
                  <wp:extent cx="2428875" cy="2143600"/>
                  <wp:effectExtent l="171450" t="133350" r="371475" b="313850"/>
                  <wp:docPr id="20" name="Рисунок 10" descr="C:\Documents and Settings\Loner-XP\Рабочий стол\Tekucheva\ФОТО 2013\ФОТОГРАФИИ июнь 2013\МУП Тепловые сети\SAM_013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5" descr="C:\Documents and Settings\Loner-XP\Рабочий стол\Tekucheva\ФОТО 2013\ФОТОГРАФИИ июнь 2013\МУП Тепловые сети\SAM_0135.JPG"/>
                          <pic:cNvPicPr/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8353" cy="21431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22CA" w:rsidTr="006422CA">
        <w:tc>
          <w:tcPr>
            <w:tcW w:w="2925" w:type="dxa"/>
          </w:tcPr>
          <w:p w:rsidR="006422CA" w:rsidRDefault="006422CA" w:rsidP="009F31ED">
            <w:pPr>
              <w:rPr>
                <w:rFonts w:ascii="Georgia" w:hAnsi="Georgia"/>
                <w:i/>
                <w:sz w:val="24"/>
                <w:szCs w:val="24"/>
              </w:rPr>
            </w:pPr>
          </w:p>
        </w:tc>
        <w:tc>
          <w:tcPr>
            <w:tcW w:w="4815" w:type="dxa"/>
            <w:gridSpan w:val="2"/>
          </w:tcPr>
          <w:p w:rsidR="006422CA" w:rsidRDefault="006422CA" w:rsidP="009F31ED">
            <w:pPr>
              <w:rPr>
                <w:rFonts w:ascii="Georgia" w:hAnsi="Georgia"/>
                <w:i/>
                <w:sz w:val="24"/>
                <w:szCs w:val="24"/>
              </w:rPr>
            </w:pPr>
            <w:r w:rsidRPr="006422CA">
              <w:rPr>
                <w:rFonts w:ascii="Georgia" w:hAnsi="Georgia"/>
                <w:i/>
                <w:sz w:val="24"/>
                <w:szCs w:val="24"/>
              </w:rPr>
              <w:drawing>
                <wp:inline distT="0" distB="0" distL="0" distR="0">
                  <wp:extent cx="2613660" cy="3097008"/>
                  <wp:effectExtent l="171450" t="133350" r="358140" b="312942"/>
                  <wp:docPr id="23" name="Рисунок 12" descr="C:\Documents and Settings\Loner-XP\Рабочий стол\Tekucheva\ФОТО 2013\ФОТОГРАФИИ июнь 2013\МУП Тепловые сети\SAM_119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6" descr="C:\Documents and Settings\Loner-XP\Рабочий стол\Tekucheva\ФОТО 2013\ФОТОГРАФИИ июнь 2013\МУП Тепловые сети\SAM_1194.JPG"/>
                          <pic:cNvPicPr/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3660" cy="30970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1" w:type="dxa"/>
          </w:tcPr>
          <w:p w:rsidR="006422CA" w:rsidRDefault="006422CA" w:rsidP="009F31ED">
            <w:pPr>
              <w:rPr>
                <w:rFonts w:ascii="Georgia" w:hAnsi="Georgia"/>
                <w:i/>
                <w:sz w:val="24"/>
                <w:szCs w:val="24"/>
              </w:rPr>
            </w:pPr>
          </w:p>
        </w:tc>
      </w:tr>
      <w:tr w:rsidR="006422CA" w:rsidTr="006422CA">
        <w:tc>
          <w:tcPr>
            <w:tcW w:w="10031" w:type="dxa"/>
            <w:gridSpan w:val="4"/>
          </w:tcPr>
          <w:p w:rsidR="006422CA" w:rsidRPr="006422CA" w:rsidRDefault="006422CA" w:rsidP="006422CA">
            <w:pPr>
              <w:pStyle w:val="a7"/>
              <w:jc w:val="center"/>
              <w:rPr>
                <w:noProof/>
                <w:sz w:val="28"/>
                <w:szCs w:val="28"/>
              </w:rPr>
            </w:pPr>
            <w:r w:rsidRPr="006422CA">
              <w:rPr>
                <w:sz w:val="28"/>
                <w:szCs w:val="28"/>
              </w:rPr>
              <w:t>Обновление материально-технической базы</w:t>
            </w:r>
          </w:p>
        </w:tc>
      </w:tr>
    </w:tbl>
    <w:p w:rsidR="005658DB" w:rsidRPr="009F31ED" w:rsidRDefault="005658DB" w:rsidP="009F31ED">
      <w:pPr>
        <w:rPr>
          <w:rFonts w:ascii="Georgia" w:hAnsi="Georgia"/>
          <w:i/>
          <w:sz w:val="24"/>
          <w:szCs w:val="24"/>
        </w:rPr>
      </w:pPr>
    </w:p>
    <w:sectPr w:rsidR="005658DB" w:rsidRPr="009F31ED" w:rsidSect="00E0515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BCE0D3A"/>
    <w:multiLevelType w:val="hybridMultilevel"/>
    <w:tmpl w:val="4FC2178C"/>
    <w:lvl w:ilvl="0" w:tplc="D5047612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0B0E9492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1D64C574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7B7CA52A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BC92DEE4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64DEF3DC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FDFA0D28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091E3B8A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804201AA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">
    <w:nsid w:val="484F36EB"/>
    <w:multiLevelType w:val="hybridMultilevel"/>
    <w:tmpl w:val="671E40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9840E5F"/>
    <w:multiLevelType w:val="hybridMultilevel"/>
    <w:tmpl w:val="D24E76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D2D1F"/>
    <w:rsid w:val="00100D1B"/>
    <w:rsid w:val="001779AC"/>
    <w:rsid w:val="003161EC"/>
    <w:rsid w:val="005658DB"/>
    <w:rsid w:val="00615F3F"/>
    <w:rsid w:val="006422CA"/>
    <w:rsid w:val="006947EB"/>
    <w:rsid w:val="007522DC"/>
    <w:rsid w:val="007E4739"/>
    <w:rsid w:val="009F31ED"/>
    <w:rsid w:val="00A40CB2"/>
    <w:rsid w:val="00B20048"/>
    <w:rsid w:val="00BD642A"/>
    <w:rsid w:val="00CA756F"/>
    <w:rsid w:val="00CD2D1F"/>
    <w:rsid w:val="00E05152"/>
    <w:rsid w:val="00E6345E"/>
    <w:rsid w:val="00FD38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2D1F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msg-recipient">
    <w:name w:val="msg-recipient"/>
    <w:basedOn w:val="a0"/>
    <w:rsid w:val="00CD2D1F"/>
  </w:style>
  <w:style w:type="character" w:styleId="a3">
    <w:name w:val="Hyperlink"/>
    <w:rsid w:val="00CD2D1F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CD2D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D2D1F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CD2D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caption"/>
    <w:basedOn w:val="a"/>
    <w:next w:val="a"/>
    <w:uiPriority w:val="35"/>
    <w:unhideWhenUsed/>
    <w:qFormat/>
    <w:rsid w:val="00CA756F"/>
    <w:pPr>
      <w:spacing w:line="240" w:lineRule="auto"/>
    </w:pPr>
    <w:rPr>
      <w:b/>
      <w:bCs/>
      <w:color w:val="4F81BD" w:themeColor="accent1"/>
      <w:sz w:val="18"/>
      <w:szCs w:val="18"/>
    </w:rPr>
  </w:style>
  <w:style w:type="table" w:styleId="a8">
    <w:name w:val="Table Grid"/>
    <w:basedOn w:val="a1"/>
    <w:uiPriority w:val="59"/>
    <w:rsid w:val="009F31E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9032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07964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19070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Colors" Target="diagrams/colors1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1.jpeg"/><Relationship Id="rId7" Type="http://schemas.openxmlformats.org/officeDocument/2006/relationships/diagramQuickStyle" Target="diagrams/quickStyle1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diagramLayout" Target="diagrams/layout1.xml"/><Relationship Id="rId11" Type="http://schemas.openxmlformats.org/officeDocument/2006/relationships/image" Target="media/image1.jpeg"/><Relationship Id="rId24" Type="http://schemas.openxmlformats.org/officeDocument/2006/relationships/image" Target="media/image14.jpeg"/><Relationship Id="rId5" Type="http://schemas.openxmlformats.org/officeDocument/2006/relationships/diagramData" Target="diagrams/data1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10" Type="http://schemas.openxmlformats.org/officeDocument/2006/relationships/hyperlink" Target="mailto:tav31608@mail.ru" TargetMode="External"/><Relationship Id="rId19" Type="http://schemas.openxmlformats.org/officeDocument/2006/relationships/image" Target="media/image9.jpeg"/><Relationship Id="rId4" Type="http://schemas.openxmlformats.org/officeDocument/2006/relationships/webSettings" Target="webSettings.xml"/><Relationship Id="rId9" Type="http://schemas.microsoft.com/office/2007/relationships/diagramDrawing" Target="diagrams/drawing1.xm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theme" Target="theme/theme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4D79E507-6D56-41AB-A6A0-8FFC8F87F8AF}" type="doc">
      <dgm:prSet loTypeId="urn:microsoft.com/office/officeart/2005/8/layout/orgChart1" loCatId="hierarchy" qsTypeId="urn:microsoft.com/office/officeart/2005/8/quickstyle/simple2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F3B1E071-D4A4-4D6C-9B72-8B8BE2E61029}">
      <dgm:prSet phldrT="[Текст]" custT="1"/>
      <dgm:spPr/>
      <dgm:t>
        <a:bodyPr/>
        <a:lstStyle/>
        <a:p>
          <a:r>
            <a:rPr lang="ru-RU" sz="1400">
              <a:latin typeface="Times New Roman" pitchFamily="18" charset="0"/>
              <a:cs typeface="Times New Roman" pitchFamily="18" charset="0"/>
            </a:rPr>
            <a:t>Директор</a:t>
          </a:r>
        </a:p>
      </dgm:t>
    </dgm:pt>
    <dgm:pt modelId="{8E9D4CE0-D85F-4CFC-8334-B6B0879FDE78}" type="parTrans" cxnId="{7DA0319C-381E-4D4C-A735-E7DF46E3A3AA}">
      <dgm:prSet/>
      <dgm:spPr/>
      <dgm:t>
        <a:bodyPr/>
        <a:lstStyle/>
        <a:p>
          <a:endParaRPr lang="ru-RU"/>
        </a:p>
      </dgm:t>
    </dgm:pt>
    <dgm:pt modelId="{AA93EF44-1B4B-4B29-9F05-23F16BB0C232}" type="sibTrans" cxnId="{7DA0319C-381E-4D4C-A735-E7DF46E3A3AA}">
      <dgm:prSet/>
      <dgm:spPr/>
      <dgm:t>
        <a:bodyPr/>
        <a:lstStyle/>
        <a:p>
          <a:endParaRPr lang="ru-RU"/>
        </a:p>
      </dgm:t>
    </dgm:pt>
    <dgm:pt modelId="{85D0A475-88E7-4511-80C2-5A41F6697A34}">
      <dgm:prSet phldrT="[Текст]" custT="1"/>
      <dgm:spPr/>
      <dgm:t>
        <a:bodyPr/>
        <a:lstStyle/>
        <a:p>
          <a:r>
            <a:rPr lang="ru-RU" sz="1400">
              <a:latin typeface="Times New Roman" pitchFamily="18" charset="0"/>
              <a:cs typeface="Times New Roman" pitchFamily="18" charset="0"/>
            </a:rPr>
            <a:t>Главный инженер</a:t>
          </a:r>
        </a:p>
      </dgm:t>
    </dgm:pt>
    <dgm:pt modelId="{B8B39BA3-2BD4-45A8-8F1A-A5148FE767E4}" type="parTrans" cxnId="{24F2CD3C-3C0B-4A17-A296-590A07491A7D}">
      <dgm:prSet/>
      <dgm:spPr/>
      <dgm:t>
        <a:bodyPr/>
        <a:lstStyle/>
        <a:p>
          <a:endParaRPr lang="ru-RU"/>
        </a:p>
      </dgm:t>
    </dgm:pt>
    <dgm:pt modelId="{FB86E29B-95FD-4357-A529-57B78B0534CF}" type="sibTrans" cxnId="{24F2CD3C-3C0B-4A17-A296-590A07491A7D}">
      <dgm:prSet/>
      <dgm:spPr/>
      <dgm:t>
        <a:bodyPr/>
        <a:lstStyle/>
        <a:p>
          <a:endParaRPr lang="ru-RU"/>
        </a:p>
      </dgm:t>
    </dgm:pt>
    <dgm:pt modelId="{1F99BD88-CD7A-4909-B5BD-E9B427A58DAB}">
      <dgm:prSet phldrT="[Текст]" custT="1"/>
      <dgm:spPr/>
      <dgm:t>
        <a:bodyPr/>
        <a:lstStyle/>
        <a:p>
          <a:r>
            <a:rPr lang="ru-RU" sz="1200">
              <a:latin typeface="Times New Roman" pitchFamily="18" charset="0"/>
              <a:cs typeface="Times New Roman" pitchFamily="18" charset="0"/>
            </a:rPr>
            <a:t>инженер ТТО</a:t>
          </a:r>
        </a:p>
      </dgm:t>
    </dgm:pt>
    <dgm:pt modelId="{A87C05D3-8374-4026-B392-9009AEB0F443}" type="parTrans" cxnId="{3B96E242-01A3-4F3D-ABFD-27F49AFD61DC}">
      <dgm:prSet/>
      <dgm:spPr/>
      <dgm:t>
        <a:bodyPr/>
        <a:lstStyle/>
        <a:p>
          <a:endParaRPr lang="ru-RU"/>
        </a:p>
      </dgm:t>
    </dgm:pt>
    <dgm:pt modelId="{C5ACD3EC-0ADD-4C19-BBB9-8732A75E789B}" type="sibTrans" cxnId="{3B96E242-01A3-4F3D-ABFD-27F49AFD61DC}">
      <dgm:prSet/>
      <dgm:spPr/>
      <dgm:t>
        <a:bodyPr/>
        <a:lstStyle/>
        <a:p>
          <a:endParaRPr lang="ru-RU"/>
        </a:p>
      </dgm:t>
    </dgm:pt>
    <dgm:pt modelId="{B1F6D04A-7DC9-414B-A73C-68536EA38888}">
      <dgm:prSet phldrT="[Текст]"/>
      <dgm:spPr/>
      <dgm:t>
        <a:bodyPr/>
        <a:lstStyle/>
        <a:p>
          <a:r>
            <a:rPr lang="ru-RU"/>
            <a:t>инженер ПТО</a:t>
          </a:r>
        </a:p>
      </dgm:t>
    </dgm:pt>
    <dgm:pt modelId="{DB55C97B-FB95-4292-93BF-091E5EF21CD5}" type="parTrans" cxnId="{EA55F1D0-A82B-4D26-A645-A7A2C8353349}">
      <dgm:prSet/>
      <dgm:spPr/>
      <dgm:t>
        <a:bodyPr/>
        <a:lstStyle/>
        <a:p>
          <a:endParaRPr lang="ru-RU"/>
        </a:p>
      </dgm:t>
    </dgm:pt>
    <dgm:pt modelId="{3CFE7053-FE61-4353-90A9-02DAED6AA6D6}" type="sibTrans" cxnId="{EA55F1D0-A82B-4D26-A645-A7A2C8353349}">
      <dgm:prSet/>
      <dgm:spPr/>
      <dgm:t>
        <a:bodyPr/>
        <a:lstStyle/>
        <a:p>
          <a:endParaRPr lang="ru-RU"/>
        </a:p>
      </dgm:t>
    </dgm:pt>
    <dgm:pt modelId="{5A4C4913-F665-4EAA-8E2E-8ABB2AD17D15}">
      <dgm:prSet phldrT="[Текст]" custT="1"/>
      <dgm:spPr/>
      <dgm:t>
        <a:bodyPr/>
        <a:lstStyle/>
        <a:p>
          <a:r>
            <a:rPr lang="ru-RU" sz="1400">
              <a:latin typeface="Times New Roman" pitchFamily="18" charset="0"/>
              <a:cs typeface="Times New Roman" pitchFamily="18" charset="0"/>
            </a:rPr>
            <a:t>Главный</a:t>
          </a:r>
          <a:r>
            <a:rPr lang="ru-RU" sz="900"/>
            <a:t> </a:t>
          </a:r>
          <a:r>
            <a:rPr lang="ru-RU" sz="1400">
              <a:latin typeface="Times New Roman" pitchFamily="18" charset="0"/>
              <a:cs typeface="Times New Roman" pitchFamily="18" charset="0"/>
            </a:rPr>
            <a:t>бухгалтер</a:t>
          </a:r>
          <a:r>
            <a:rPr lang="ru-RU" sz="900"/>
            <a:t> </a:t>
          </a:r>
        </a:p>
      </dgm:t>
    </dgm:pt>
    <dgm:pt modelId="{6CD72274-FB15-4C56-9BB5-07B0ADA8D3DB}" type="parTrans" cxnId="{B8AAF1B1-05F2-4F2C-83A3-A33B19134F76}">
      <dgm:prSet/>
      <dgm:spPr/>
      <dgm:t>
        <a:bodyPr/>
        <a:lstStyle/>
        <a:p>
          <a:endParaRPr lang="ru-RU"/>
        </a:p>
      </dgm:t>
    </dgm:pt>
    <dgm:pt modelId="{4EFA52FD-F734-41DD-BFFB-16F76263611A}" type="sibTrans" cxnId="{B8AAF1B1-05F2-4F2C-83A3-A33B19134F76}">
      <dgm:prSet/>
      <dgm:spPr/>
      <dgm:t>
        <a:bodyPr/>
        <a:lstStyle/>
        <a:p>
          <a:endParaRPr lang="ru-RU"/>
        </a:p>
      </dgm:t>
    </dgm:pt>
    <dgm:pt modelId="{46639657-7263-4673-8936-BB7302D29C82}">
      <dgm:prSet phldrT="[Текст]" custT="1"/>
      <dgm:spPr/>
      <dgm:t>
        <a:bodyPr/>
        <a:lstStyle/>
        <a:p>
          <a:r>
            <a:rPr lang="ru-RU" sz="1400">
              <a:latin typeface="Times New Roman" pitchFamily="18" charset="0"/>
              <a:cs typeface="Times New Roman" pitchFamily="18" charset="0"/>
            </a:rPr>
            <a:t>Экономист</a:t>
          </a:r>
          <a:r>
            <a:rPr lang="ru-RU" sz="900">
              <a:latin typeface="Times New Roman" pitchFamily="18" charset="0"/>
              <a:cs typeface="Times New Roman" pitchFamily="18" charset="0"/>
            </a:rPr>
            <a:t> </a:t>
          </a:r>
        </a:p>
      </dgm:t>
    </dgm:pt>
    <dgm:pt modelId="{56DF218D-60E2-4503-8A37-197A857263E5}" type="parTrans" cxnId="{44DD7D84-D2C6-4632-BA18-505E7F685CE3}">
      <dgm:prSet/>
      <dgm:spPr/>
      <dgm:t>
        <a:bodyPr/>
        <a:lstStyle/>
        <a:p>
          <a:endParaRPr lang="ru-RU"/>
        </a:p>
      </dgm:t>
    </dgm:pt>
    <dgm:pt modelId="{5A8A5C06-03EC-4C59-974C-E3C04CB2B212}" type="sibTrans" cxnId="{44DD7D84-D2C6-4632-BA18-505E7F685CE3}">
      <dgm:prSet/>
      <dgm:spPr/>
      <dgm:t>
        <a:bodyPr/>
        <a:lstStyle/>
        <a:p>
          <a:endParaRPr lang="ru-RU"/>
        </a:p>
      </dgm:t>
    </dgm:pt>
    <dgm:pt modelId="{DEE81714-D38A-44D8-B567-16C8FFFCEE52}">
      <dgm:prSet phldrT="[Текст]"/>
      <dgm:spPr/>
      <dgm:t>
        <a:bodyPr/>
        <a:lstStyle/>
        <a:p>
          <a:r>
            <a:rPr lang="ru-RU"/>
            <a:t>Ст.мастер тепловых сетей</a:t>
          </a:r>
        </a:p>
      </dgm:t>
    </dgm:pt>
    <dgm:pt modelId="{7C9FA31B-370B-4B8F-B877-AF7C418CED6E}" type="parTrans" cxnId="{614C494D-C11C-49F4-A98B-9BEB9E4B5C49}">
      <dgm:prSet/>
      <dgm:spPr/>
      <dgm:t>
        <a:bodyPr/>
        <a:lstStyle/>
        <a:p>
          <a:endParaRPr lang="ru-RU"/>
        </a:p>
      </dgm:t>
    </dgm:pt>
    <dgm:pt modelId="{0B2378A6-12FF-4F46-B91D-BC1B205C374B}" type="sibTrans" cxnId="{614C494D-C11C-49F4-A98B-9BEB9E4B5C49}">
      <dgm:prSet/>
      <dgm:spPr/>
      <dgm:t>
        <a:bodyPr/>
        <a:lstStyle/>
        <a:p>
          <a:endParaRPr lang="ru-RU"/>
        </a:p>
      </dgm:t>
    </dgm:pt>
    <dgm:pt modelId="{E2127031-9DF9-47B1-AB00-562EA1EDD0D1}">
      <dgm:prSet phldrT="[Текст]"/>
      <dgm:spPr/>
      <dgm:t>
        <a:bodyPr/>
        <a:lstStyle/>
        <a:p>
          <a:r>
            <a:rPr lang="ru-RU"/>
            <a:t>Бухгалтер - кассир</a:t>
          </a:r>
        </a:p>
      </dgm:t>
    </dgm:pt>
    <dgm:pt modelId="{F88CFFDC-CCEF-43DE-BE96-3BD9ADD040D2}" type="parTrans" cxnId="{4D7BF1C3-BFFB-458B-BBA6-38F0B701C1FA}">
      <dgm:prSet/>
      <dgm:spPr/>
      <dgm:t>
        <a:bodyPr/>
        <a:lstStyle/>
        <a:p>
          <a:endParaRPr lang="ru-RU"/>
        </a:p>
      </dgm:t>
    </dgm:pt>
    <dgm:pt modelId="{FDAE31BC-6BCE-431F-9E31-4470D515AD93}" type="sibTrans" cxnId="{4D7BF1C3-BFFB-458B-BBA6-38F0B701C1FA}">
      <dgm:prSet/>
      <dgm:spPr/>
      <dgm:t>
        <a:bodyPr/>
        <a:lstStyle/>
        <a:p>
          <a:endParaRPr lang="ru-RU"/>
        </a:p>
      </dgm:t>
    </dgm:pt>
    <dgm:pt modelId="{F368068B-46A5-4734-9485-237DDD1599E8}">
      <dgm:prSet phldrT="[Текст]"/>
      <dgm:spPr/>
      <dgm:t>
        <a:bodyPr/>
        <a:lstStyle/>
        <a:p>
          <a:r>
            <a:rPr lang="ru-RU"/>
            <a:t>Ст. мастер газового оборудования</a:t>
          </a:r>
        </a:p>
      </dgm:t>
    </dgm:pt>
    <dgm:pt modelId="{E87A9B1C-8367-417D-83DE-DCF9064C9153}" type="parTrans" cxnId="{6FD6433C-D6C5-4ECB-A07C-2BE5A409DFF8}">
      <dgm:prSet/>
      <dgm:spPr/>
      <dgm:t>
        <a:bodyPr/>
        <a:lstStyle/>
        <a:p>
          <a:endParaRPr lang="ru-RU"/>
        </a:p>
      </dgm:t>
    </dgm:pt>
    <dgm:pt modelId="{3B4D7760-75CA-4219-B190-ED1652682EA3}" type="sibTrans" cxnId="{6FD6433C-D6C5-4ECB-A07C-2BE5A409DFF8}">
      <dgm:prSet/>
      <dgm:spPr/>
      <dgm:t>
        <a:bodyPr/>
        <a:lstStyle/>
        <a:p>
          <a:endParaRPr lang="ru-RU"/>
        </a:p>
      </dgm:t>
    </dgm:pt>
    <dgm:pt modelId="{9635228D-F20E-4A7C-ADDD-A12879CA63EB}">
      <dgm:prSet phldrT="[Текст]"/>
      <dgm:spPr/>
      <dgm:t>
        <a:bodyPr/>
        <a:lstStyle/>
        <a:p>
          <a:r>
            <a:rPr lang="ru-RU"/>
            <a:t>Бухгалтер - оператор</a:t>
          </a:r>
        </a:p>
      </dgm:t>
    </dgm:pt>
    <dgm:pt modelId="{46222221-80FB-4C05-BC0B-905DE1B2CB50}" type="parTrans" cxnId="{D001F366-C92E-4DDB-80E4-1004CC3203B7}">
      <dgm:prSet/>
      <dgm:spPr/>
      <dgm:t>
        <a:bodyPr/>
        <a:lstStyle/>
        <a:p>
          <a:endParaRPr lang="ru-RU"/>
        </a:p>
      </dgm:t>
    </dgm:pt>
    <dgm:pt modelId="{26228B9E-6628-45F4-8245-3FA26E3D697F}" type="sibTrans" cxnId="{D001F366-C92E-4DDB-80E4-1004CC3203B7}">
      <dgm:prSet/>
      <dgm:spPr/>
      <dgm:t>
        <a:bodyPr/>
        <a:lstStyle/>
        <a:p>
          <a:endParaRPr lang="ru-RU"/>
        </a:p>
      </dgm:t>
    </dgm:pt>
    <dgm:pt modelId="{F502893F-78A1-4F39-B01B-9A642A10DA63}">
      <dgm:prSet phldrT="[Текст]"/>
      <dgm:spPr/>
      <dgm:t>
        <a:bodyPr/>
        <a:lstStyle/>
        <a:p>
          <a:r>
            <a:rPr lang="ru-RU"/>
            <a:t>Кладовщик</a:t>
          </a:r>
        </a:p>
      </dgm:t>
    </dgm:pt>
    <dgm:pt modelId="{0DD78FA2-B684-4F1B-84D9-97C4C0C988F6}" type="parTrans" cxnId="{41B0968D-E840-41D6-8EA0-A16F0BB215E8}">
      <dgm:prSet/>
      <dgm:spPr/>
      <dgm:t>
        <a:bodyPr/>
        <a:lstStyle/>
        <a:p>
          <a:endParaRPr lang="ru-RU"/>
        </a:p>
      </dgm:t>
    </dgm:pt>
    <dgm:pt modelId="{7F935425-7A00-4334-A77E-5B6961DFD252}" type="sibTrans" cxnId="{41B0968D-E840-41D6-8EA0-A16F0BB215E8}">
      <dgm:prSet/>
      <dgm:spPr/>
      <dgm:t>
        <a:bodyPr/>
        <a:lstStyle/>
        <a:p>
          <a:endParaRPr lang="ru-RU"/>
        </a:p>
      </dgm:t>
    </dgm:pt>
    <dgm:pt modelId="{18D28F4E-E0A4-4326-834C-1B7BA5D7BBCA}">
      <dgm:prSet phldrT="[Текст]"/>
      <dgm:spPr/>
      <dgm:t>
        <a:bodyPr/>
        <a:lstStyle/>
        <a:p>
          <a:r>
            <a:rPr lang="ru-RU"/>
            <a:t>Инженер аб.о.</a:t>
          </a:r>
        </a:p>
      </dgm:t>
    </dgm:pt>
    <dgm:pt modelId="{EE8F0957-2B0E-4B8F-8553-D0D93F3B48D9}" type="parTrans" cxnId="{7D840ABE-6652-4840-9543-D3E2749E3CFA}">
      <dgm:prSet/>
      <dgm:spPr/>
      <dgm:t>
        <a:bodyPr/>
        <a:lstStyle/>
        <a:p>
          <a:endParaRPr lang="ru-RU"/>
        </a:p>
      </dgm:t>
    </dgm:pt>
    <dgm:pt modelId="{444176E5-6879-461B-90BA-4FE21B80C0C0}" type="sibTrans" cxnId="{7D840ABE-6652-4840-9543-D3E2749E3CFA}">
      <dgm:prSet/>
      <dgm:spPr/>
      <dgm:t>
        <a:bodyPr/>
        <a:lstStyle/>
        <a:p>
          <a:endParaRPr lang="ru-RU"/>
        </a:p>
      </dgm:t>
    </dgm:pt>
    <dgm:pt modelId="{7E74272B-1B48-4349-B05D-BD2D14116DD3}">
      <dgm:prSet phldrT="[Текст]" custT="1"/>
      <dgm:spPr/>
      <dgm:t>
        <a:bodyPr/>
        <a:lstStyle/>
        <a:p>
          <a:r>
            <a:rPr lang="ru-RU" sz="1400">
              <a:latin typeface="Times New Roman" pitchFamily="18" charset="0"/>
              <a:cs typeface="Times New Roman" pitchFamily="18" charset="0"/>
            </a:rPr>
            <a:t>Юрисконсульт</a:t>
          </a:r>
        </a:p>
      </dgm:t>
    </dgm:pt>
    <dgm:pt modelId="{64A42544-F4CC-4459-A000-6871BC9D636B}" type="parTrans" cxnId="{1A7B83BC-62AD-4B6B-8ADF-8F0F8EDC7670}">
      <dgm:prSet/>
      <dgm:spPr/>
      <dgm:t>
        <a:bodyPr/>
        <a:lstStyle/>
        <a:p>
          <a:endParaRPr lang="ru-RU"/>
        </a:p>
      </dgm:t>
    </dgm:pt>
    <dgm:pt modelId="{01C6FF41-F9D2-4E24-8E39-ACEC5D300C5B}" type="sibTrans" cxnId="{1A7B83BC-62AD-4B6B-8ADF-8F0F8EDC7670}">
      <dgm:prSet/>
      <dgm:spPr/>
      <dgm:t>
        <a:bodyPr/>
        <a:lstStyle/>
        <a:p>
          <a:endParaRPr lang="ru-RU"/>
        </a:p>
      </dgm:t>
    </dgm:pt>
    <dgm:pt modelId="{F3F3E991-D32D-432C-8745-B112F0F58EEB}">
      <dgm:prSet custT="1"/>
      <dgm:spPr/>
      <dgm:t>
        <a:bodyPr/>
        <a:lstStyle/>
        <a:p>
          <a:r>
            <a:rPr lang="ru-RU" sz="900">
              <a:latin typeface="Times New Roman" pitchFamily="18" charset="0"/>
              <a:cs typeface="Times New Roman" pitchFamily="18" charset="0"/>
            </a:rPr>
            <a:t>служба ответсвенная за эксплуатацию теплоэнергетического оборудования</a:t>
          </a:r>
        </a:p>
      </dgm:t>
    </dgm:pt>
    <dgm:pt modelId="{AC42297F-5CA8-422A-BF38-F6A63F63E0CC}" type="parTrans" cxnId="{9ECF8E0B-9C74-4398-8EBF-CDAE09C4AA84}">
      <dgm:prSet/>
      <dgm:spPr/>
      <dgm:t>
        <a:bodyPr/>
        <a:lstStyle/>
        <a:p>
          <a:endParaRPr lang="ru-RU"/>
        </a:p>
      </dgm:t>
    </dgm:pt>
    <dgm:pt modelId="{87F64F57-05B5-473D-A02C-C06A75B4DAE5}" type="sibTrans" cxnId="{9ECF8E0B-9C74-4398-8EBF-CDAE09C4AA84}">
      <dgm:prSet/>
      <dgm:spPr/>
      <dgm:t>
        <a:bodyPr/>
        <a:lstStyle/>
        <a:p>
          <a:endParaRPr lang="ru-RU"/>
        </a:p>
      </dgm:t>
    </dgm:pt>
    <dgm:pt modelId="{E62E0022-4D5B-40DE-BEDF-DAC4915CD6FF}">
      <dgm:prSet custT="1"/>
      <dgm:spPr/>
      <dgm:t>
        <a:bodyPr/>
        <a:lstStyle/>
        <a:p>
          <a:r>
            <a:rPr lang="ru-RU" sz="800">
              <a:latin typeface="Times New Roman" pitchFamily="18" charset="0"/>
              <a:cs typeface="Times New Roman" pitchFamily="18" charset="0"/>
            </a:rPr>
            <a:t>служба ответсвенная за исправное состояние и эксплуатацию тепловых сететй</a:t>
          </a:r>
          <a:endParaRPr lang="ru-RU" sz="800"/>
        </a:p>
      </dgm:t>
    </dgm:pt>
    <dgm:pt modelId="{985A9679-A0C2-4CC6-975E-66B90AC229C4}" type="parTrans" cxnId="{4C037D37-5808-4F0B-95EC-62A6E59656F6}">
      <dgm:prSet/>
      <dgm:spPr/>
      <dgm:t>
        <a:bodyPr/>
        <a:lstStyle/>
        <a:p>
          <a:endParaRPr lang="ru-RU"/>
        </a:p>
      </dgm:t>
    </dgm:pt>
    <dgm:pt modelId="{D8AC2EEE-1BBC-47E7-84D7-09067EFEF360}" type="sibTrans" cxnId="{4C037D37-5808-4F0B-95EC-62A6E59656F6}">
      <dgm:prSet/>
      <dgm:spPr/>
      <dgm:t>
        <a:bodyPr/>
        <a:lstStyle/>
        <a:p>
          <a:endParaRPr lang="ru-RU"/>
        </a:p>
      </dgm:t>
    </dgm:pt>
    <dgm:pt modelId="{37058A6C-C680-48FC-AC51-9A89CE3DAE07}">
      <dgm:prSet/>
      <dgm:spPr/>
      <dgm:t>
        <a:bodyPr/>
        <a:lstStyle/>
        <a:p>
          <a:r>
            <a:rPr lang="ru-RU">
              <a:latin typeface="Times New Roman" pitchFamily="18" charset="0"/>
              <a:cs typeface="Times New Roman" pitchFamily="18" charset="0"/>
            </a:rPr>
            <a:t>служба ответсвенная за эксплуатацию газового оборудования</a:t>
          </a:r>
          <a:endParaRPr lang="ru-RU"/>
        </a:p>
      </dgm:t>
    </dgm:pt>
    <dgm:pt modelId="{4B62ECA5-9EA1-42A4-9BEC-964A439D0BDB}" type="parTrans" cxnId="{EADFFD7A-B01F-4559-AA2F-2C51517AA3D3}">
      <dgm:prSet/>
      <dgm:spPr/>
      <dgm:t>
        <a:bodyPr/>
        <a:lstStyle/>
        <a:p>
          <a:endParaRPr lang="ru-RU"/>
        </a:p>
      </dgm:t>
    </dgm:pt>
    <dgm:pt modelId="{4490D1D4-05ED-42F1-A052-FFCE71C17CBA}" type="sibTrans" cxnId="{EADFFD7A-B01F-4559-AA2F-2C51517AA3D3}">
      <dgm:prSet/>
      <dgm:spPr/>
      <dgm:t>
        <a:bodyPr/>
        <a:lstStyle/>
        <a:p>
          <a:endParaRPr lang="ru-RU"/>
        </a:p>
      </dgm:t>
    </dgm:pt>
    <dgm:pt modelId="{24216C8F-F8A9-4944-AB48-E5677CDE48E8}">
      <dgm:prSet/>
      <dgm:spPr/>
      <dgm:t>
        <a:bodyPr/>
        <a:lstStyle/>
        <a:p>
          <a:r>
            <a:rPr lang="ru-RU">
              <a:latin typeface="Times New Roman" pitchFamily="18" charset="0"/>
              <a:cs typeface="Times New Roman" pitchFamily="18" charset="0"/>
            </a:rPr>
            <a:t>Вед</a:t>
          </a:r>
          <a:r>
            <a:rPr lang="ru-RU"/>
            <a:t>. инженер энергетик</a:t>
          </a:r>
        </a:p>
      </dgm:t>
    </dgm:pt>
    <dgm:pt modelId="{19D82D6C-59C7-4B78-9F69-36F96685C45B}" type="parTrans" cxnId="{17643069-960D-4BBB-8AA1-7798BB9969BC}">
      <dgm:prSet/>
      <dgm:spPr/>
      <dgm:t>
        <a:bodyPr/>
        <a:lstStyle/>
        <a:p>
          <a:endParaRPr lang="ru-RU"/>
        </a:p>
      </dgm:t>
    </dgm:pt>
    <dgm:pt modelId="{D81310B7-AEDF-4F91-8245-977463F0A603}" type="sibTrans" cxnId="{17643069-960D-4BBB-8AA1-7798BB9969BC}">
      <dgm:prSet/>
      <dgm:spPr/>
      <dgm:t>
        <a:bodyPr/>
        <a:lstStyle/>
        <a:p>
          <a:endParaRPr lang="ru-RU"/>
        </a:p>
      </dgm:t>
    </dgm:pt>
    <dgm:pt modelId="{0AE40C52-77A4-4A1A-9F1F-684C4303D11B}">
      <dgm:prSet/>
      <dgm:spPr/>
      <dgm:t>
        <a:bodyPr/>
        <a:lstStyle/>
        <a:p>
          <a:r>
            <a:rPr lang="ru-RU">
              <a:latin typeface="Times New Roman" pitchFamily="18" charset="0"/>
              <a:cs typeface="Times New Roman" pitchFamily="18" charset="0"/>
            </a:rPr>
            <a:t>служба ответсвенная за эксплуатацию энергетического оборудования</a:t>
          </a:r>
          <a:endParaRPr lang="ru-RU"/>
        </a:p>
      </dgm:t>
    </dgm:pt>
    <dgm:pt modelId="{CEB9D145-6FE0-4695-8299-D666BB986FB0}" type="parTrans" cxnId="{8F1CC5B8-D542-4674-8B9F-7D12BAC0D7E7}">
      <dgm:prSet/>
      <dgm:spPr/>
      <dgm:t>
        <a:bodyPr/>
        <a:lstStyle/>
        <a:p>
          <a:endParaRPr lang="ru-RU"/>
        </a:p>
      </dgm:t>
    </dgm:pt>
    <dgm:pt modelId="{9372AD2C-0585-498B-8E4C-286670E96C2F}" type="sibTrans" cxnId="{8F1CC5B8-D542-4674-8B9F-7D12BAC0D7E7}">
      <dgm:prSet/>
      <dgm:spPr/>
      <dgm:t>
        <a:bodyPr/>
        <a:lstStyle/>
        <a:p>
          <a:endParaRPr lang="ru-RU"/>
        </a:p>
      </dgm:t>
    </dgm:pt>
    <dgm:pt modelId="{F2272B6C-B1BE-4C8A-B140-1B72862CC52E}" type="pres">
      <dgm:prSet presAssocID="{4D79E507-6D56-41AB-A6A0-8FFC8F87F8AF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ru-RU"/>
        </a:p>
      </dgm:t>
    </dgm:pt>
    <dgm:pt modelId="{DF32F315-5F7A-4148-897D-2B9410A213C4}" type="pres">
      <dgm:prSet presAssocID="{F3B1E071-D4A4-4D6C-9B72-8B8BE2E61029}" presName="hierRoot1" presStyleCnt="0">
        <dgm:presLayoutVars>
          <dgm:hierBranch val="init"/>
        </dgm:presLayoutVars>
      </dgm:prSet>
      <dgm:spPr/>
    </dgm:pt>
    <dgm:pt modelId="{803B4B90-3396-4F69-8FB0-DA1C2605CE98}" type="pres">
      <dgm:prSet presAssocID="{F3B1E071-D4A4-4D6C-9B72-8B8BE2E61029}" presName="rootComposite1" presStyleCnt="0"/>
      <dgm:spPr/>
    </dgm:pt>
    <dgm:pt modelId="{FB5E46D5-F425-4BDD-8FA1-F8766FBD3742}" type="pres">
      <dgm:prSet presAssocID="{F3B1E071-D4A4-4D6C-9B72-8B8BE2E61029}" presName="rootText1" presStyleLbl="node0" presStyleIdx="0" presStyleCnt="1" custLinFactNeighborX="5568" custLinFactNeighborY="-76360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24567E33-80BD-4454-9FDB-BFDCC32D42FD}" type="pres">
      <dgm:prSet presAssocID="{F3B1E071-D4A4-4D6C-9B72-8B8BE2E61029}" presName="rootConnector1" presStyleLbl="node1" presStyleIdx="0" presStyleCnt="0"/>
      <dgm:spPr/>
      <dgm:t>
        <a:bodyPr/>
        <a:lstStyle/>
        <a:p>
          <a:endParaRPr lang="ru-RU"/>
        </a:p>
      </dgm:t>
    </dgm:pt>
    <dgm:pt modelId="{AE4BF0AF-7F6C-41EE-8F5A-6A9248827B12}" type="pres">
      <dgm:prSet presAssocID="{F3B1E071-D4A4-4D6C-9B72-8B8BE2E61029}" presName="hierChild2" presStyleCnt="0"/>
      <dgm:spPr/>
    </dgm:pt>
    <dgm:pt modelId="{DEC0A971-3E7C-4F89-BDF1-2D48C03696C1}" type="pres">
      <dgm:prSet presAssocID="{B8B39BA3-2BD4-45A8-8F1A-A5148FE767E4}" presName="Name37" presStyleLbl="parChTrans1D2" presStyleIdx="0" presStyleCnt="4"/>
      <dgm:spPr/>
      <dgm:t>
        <a:bodyPr/>
        <a:lstStyle/>
        <a:p>
          <a:endParaRPr lang="ru-RU"/>
        </a:p>
      </dgm:t>
    </dgm:pt>
    <dgm:pt modelId="{9EAC60AF-6191-46EA-9517-963BC6B32B37}" type="pres">
      <dgm:prSet presAssocID="{85D0A475-88E7-4511-80C2-5A41F6697A34}" presName="hierRoot2" presStyleCnt="0">
        <dgm:presLayoutVars>
          <dgm:hierBranch val="init"/>
        </dgm:presLayoutVars>
      </dgm:prSet>
      <dgm:spPr/>
    </dgm:pt>
    <dgm:pt modelId="{92FB95A8-5E48-4099-8BE2-B29E5DB6C2AF}" type="pres">
      <dgm:prSet presAssocID="{85D0A475-88E7-4511-80C2-5A41F6697A34}" presName="rootComposite" presStyleCnt="0"/>
      <dgm:spPr/>
    </dgm:pt>
    <dgm:pt modelId="{449B71CD-8C9A-46A4-9A1A-8C1D19AF09DB}" type="pres">
      <dgm:prSet presAssocID="{85D0A475-88E7-4511-80C2-5A41F6697A34}" presName="rootText" presStyleLbl="node2" presStyleIdx="0" presStyleCnt="4" custLinFactNeighborX="-65992" custLinFactNeighborY="65713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6B461A9C-4271-492B-B545-EC57FCC21E8C}" type="pres">
      <dgm:prSet presAssocID="{85D0A475-88E7-4511-80C2-5A41F6697A34}" presName="rootConnector" presStyleLbl="node2" presStyleIdx="0" presStyleCnt="4"/>
      <dgm:spPr/>
      <dgm:t>
        <a:bodyPr/>
        <a:lstStyle/>
        <a:p>
          <a:endParaRPr lang="ru-RU"/>
        </a:p>
      </dgm:t>
    </dgm:pt>
    <dgm:pt modelId="{6A4EC62C-707C-4631-AB57-44DC7EE532C7}" type="pres">
      <dgm:prSet presAssocID="{85D0A475-88E7-4511-80C2-5A41F6697A34}" presName="hierChild4" presStyleCnt="0"/>
      <dgm:spPr/>
    </dgm:pt>
    <dgm:pt modelId="{FBCA09D5-6131-4CEB-AA65-6AA517B37FAC}" type="pres">
      <dgm:prSet presAssocID="{A87C05D3-8374-4026-B392-9009AEB0F443}" presName="Name37" presStyleLbl="parChTrans1D3" presStyleIdx="0" presStyleCnt="13"/>
      <dgm:spPr/>
      <dgm:t>
        <a:bodyPr/>
        <a:lstStyle/>
        <a:p>
          <a:endParaRPr lang="ru-RU"/>
        </a:p>
      </dgm:t>
    </dgm:pt>
    <dgm:pt modelId="{64690C11-2933-45EC-A38F-27B6ED36404F}" type="pres">
      <dgm:prSet presAssocID="{1F99BD88-CD7A-4909-B5BD-E9B427A58DAB}" presName="hierRoot2" presStyleCnt="0">
        <dgm:presLayoutVars>
          <dgm:hierBranch val="init"/>
        </dgm:presLayoutVars>
      </dgm:prSet>
      <dgm:spPr/>
    </dgm:pt>
    <dgm:pt modelId="{CB970C76-FF7F-4F0F-8AFB-E60C82855A00}" type="pres">
      <dgm:prSet presAssocID="{1F99BD88-CD7A-4909-B5BD-E9B427A58DAB}" presName="rootComposite" presStyleCnt="0"/>
      <dgm:spPr/>
    </dgm:pt>
    <dgm:pt modelId="{CFAF6BFE-0891-4AD9-AD2B-9C1EE14F32F5}" type="pres">
      <dgm:prSet presAssocID="{1F99BD88-CD7A-4909-B5BD-E9B427A58DAB}" presName="rootText" presStyleLbl="node3" presStyleIdx="0" presStyleCnt="13" custLinFactY="73116" custLinFactNeighborX="-45999" custLinFactNeighborY="100000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1898578E-7C38-42C4-BC8B-5D153919DA63}" type="pres">
      <dgm:prSet presAssocID="{1F99BD88-CD7A-4909-B5BD-E9B427A58DAB}" presName="rootConnector" presStyleLbl="node3" presStyleIdx="0" presStyleCnt="13"/>
      <dgm:spPr/>
      <dgm:t>
        <a:bodyPr/>
        <a:lstStyle/>
        <a:p>
          <a:endParaRPr lang="ru-RU"/>
        </a:p>
      </dgm:t>
    </dgm:pt>
    <dgm:pt modelId="{4A8377CC-8838-4D2E-93B8-D16E8D16CBBD}" type="pres">
      <dgm:prSet presAssocID="{1F99BD88-CD7A-4909-B5BD-E9B427A58DAB}" presName="hierChild4" presStyleCnt="0"/>
      <dgm:spPr/>
    </dgm:pt>
    <dgm:pt modelId="{EBAEC9E0-2C1A-4393-A65B-2EF302796603}" type="pres">
      <dgm:prSet presAssocID="{1F99BD88-CD7A-4909-B5BD-E9B427A58DAB}" presName="hierChild5" presStyleCnt="0"/>
      <dgm:spPr/>
    </dgm:pt>
    <dgm:pt modelId="{52139CB4-B67D-4E27-86CD-ECCE9E1DE763}" type="pres">
      <dgm:prSet presAssocID="{AC42297F-5CA8-422A-BF38-F6A63F63E0CC}" presName="Name37" presStyleLbl="parChTrans1D3" presStyleIdx="1" presStyleCnt="13"/>
      <dgm:spPr/>
      <dgm:t>
        <a:bodyPr/>
        <a:lstStyle/>
        <a:p>
          <a:endParaRPr lang="ru-RU"/>
        </a:p>
      </dgm:t>
    </dgm:pt>
    <dgm:pt modelId="{C5084A0E-5074-482F-BF8F-848D52CCFF42}" type="pres">
      <dgm:prSet presAssocID="{F3F3E991-D32D-432C-8745-B112F0F58EEB}" presName="hierRoot2" presStyleCnt="0">
        <dgm:presLayoutVars>
          <dgm:hierBranch val="init"/>
        </dgm:presLayoutVars>
      </dgm:prSet>
      <dgm:spPr/>
    </dgm:pt>
    <dgm:pt modelId="{F724B8B0-7CBE-4948-BAAE-4A328785BBB0}" type="pres">
      <dgm:prSet presAssocID="{F3F3E991-D32D-432C-8745-B112F0F58EEB}" presName="rootComposite" presStyleCnt="0"/>
      <dgm:spPr/>
    </dgm:pt>
    <dgm:pt modelId="{0D5E208F-0FA6-45A9-B4FC-625FC80C7AE3}" type="pres">
      <dgm:prSet presAssocID="{F3F3E991-D32D-432C-8745-B112F0F58EEB}" presName="rootText" presStyleLbl="node3" presStyleIdx="1" presStyleCnt="13" custScaleX="128415" custScaleY="156797" custLinFactX="13418" custLinFactNeighborX="100000" custLinFactNeighborY="-1930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C1BE7A8C-0EF4-478A-B4F7-482EE1E08835}" type="pres">
      <dgm:prSet presAssocID="{F3F3E991-D32D-432C-8745-B112F0F58EEB}" presName="rootConnector" presStyleLbl="node3" presStyleIdx="1" presStyleCnt="13"/>
      <dgm:spPr/>
      <dgm:t>
        <a:bodyPr/>
        <a:lstStyle/>
        <a:p>
          <a:endParaRPr lang="ru-RU"/>
        </a:p>
      </dgm:t>
    </dgm:pt>
    <dgm:pt modelId="{C55C6349-AAD2-4E02-BD4E-1CE1206E41C8}" type="pres">
      <dgm:prSet presAssocID="{F3F3E991-D32D-432C-8745-B112F0F58EEB}" presName="hierChild4" presStyleCnt="0"/>
      <dgm:spPr/>
    </dgm:pt>
    <dgm:pt modelId="{A535AE36-04E6-4789-9EE2-9B76933C8C8C}" type="pres">
      <dgm:prSet presAssocID="{F3F3E991-D32D-432C-8745-B112F0F58EEB}" presName="hierChild5" presStyleCnt="0"/>
      <dgm:spPr/>
    </dgm:pt>
    <dgm:pt modelId="{029CE902-A259-4D95-BF2F-36EEF161BF60}" type="pres">
      <dgm:prSet presAssocID="{CEB9D145-6FE0-4695-8299-D666BB986FB0}" presName="Name37" presStyleLbl="parChTrans1D3" presStyleIdx="2" presStyleCnt="13"/>
      <dgm:spPr/>
      <dgm:t>
        <a:bodyPr/>
        <a:lstStyle/>
        <a:p>
          <a:endParaRPr lang="ru-RU"/>
        </a:p>
      </dgm:t>
    </dgm:pt>
    <dgm:pt modelId="{E1827A32-A971-446F-B343-670E552F0730}" type="pres">
      <dgm:prSet presAssocID="{0AE40C52-77A4-4A1A-9F1F-684C4303D11B}" presName="hierRoot2" presStyleCnt="0">
        <dgm:presLayoutVars>
          <dgm:hierBranch val="init"/>
        </dgm:presLayoutVars>
      </dgm:prSet>
      <dgm:spPr/>
    </dgm:pt>
    <dgm:pt modelId="{C8CD2792-A567-4FDA-A9E3-F18852EE27C9}" type="pres">
      <dgm:prSet presAssocID="{0AE40C52-77A4-4A1A-9F1F-684C4303D11B}" presName="rootComposite" presStyleCnt="0"/>
      <dgm:spPr/>
    </dgm:pt>
    <dgm:pt modelId="{60014BD4-4FEE-4337-B5EB-A7C0A63A97F3}" type="pres">
      <dgm:prSet presAssocID="{0AE40C52-77A4-4A1A-9F1F-684C4303D11B}" presName="rootText" presStyleLbl="node3" presStyleIdx="2" presStyleCnt="13" custScaleX="128415" custLinFactX="2173" custLinFactY="184888" custLinFactNeighborX="100000" custLinFactNeighborY="200000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9E68D22B-ABAE-44D3-9CC5-BB783F964166}" type="pres">
      <dgm:prSet presAssocID="{0AE40C52-77A4-4A1A-9F1F-684C4303D11B}" presName="rootConnector" presStyleLbl="node3" presStyleIdx="2" presStyleCnt="13"/>
      <dgm:spPr/>
      <dgm:t>
        <a:bodyPr/>
        <a:lstStyle/>
        <a:p>
          <a:endParaRPr lang="ru-RU"/>
        </a:p>
      </dgm:t>
    </dgm:pt>
    <dgm:pt modelId="{4DFB5A24-9C7F-42AA-AF80-6F537671A581}" type="pres">
      <dgm:prSet presAssocID="{0AE40C52-77A4-4A1A-9F1F-684C4303D11B}" presName="hierChild4" presStyleCnt="0"/>
      <dgm:spPr/>
    </dgm:pt>
    <dgm:pt modelId="{E436447B-B9C8-4400-BEA8-0A042D28F2B7}" type="pres">
      <dgm:prSet presAssocID="{0AE40C52-77A4-4A1A-9F1F-684C4303D11B}" presName="hierChild5" presStyleCnt="0"/>
      <dgm:spPr/>
    </dgm:pt>
    <dgm:pt modelId="{D747A64B-BD06-4F63-A0DA-1677FB64A246}" type="pres">
      <dgm:prSet presAssocID="{DB55C97B-FB95-4292-93BF-091E5EF21CD5}" presName="Name37" presStyleLbl="parChTrans1D3" presStyleIdx="3" presStyleCnt="13"/>
      <dgm:spPr/>
      <dgm:t>
        <a:bodyPr/>
        <a:lstStyle/>
        <a:p>
          <a:endParaRPr lang="ru-RU"/>
        </a:p>
      </dgm:t>
    </dgm:pt>
    <dgm:pt modelId="{7B3EC2F5-FFD4-42C8-9371-A53077BE1FC0}" type="pres">
      <dgm:prSet presAssocID="{B1F6D04A-7DC9-414B-A73C-68536EA38888}" presName="hierRoot2" presStyleCnt="0">
        <dgm:presLayoutVars>
          <dgm:hierBranch val="init"/>
        </dgm:presLayoutVars>
      </dgm:prSet>
      <dgm:spPr/>
    </dgm:pt>
    <dgm:pt modelId="{A34A490B-75CD-4B52-A2C0-D31332BB60A0}" type="pres">
      <dgm:prSet presAssocID="{B1F6D04A-7DC9-414B-A73C-68536EA38888}" presName="rootComposite" presStyleCnt="0"/>
      <dgm:spPr/>
    </dgm:pt>
    <dgm:pt modelId="{321255E7-881C-4A78-B79C-5FEF48367638}" type="pres">
      <dgm:prSet presAssocID="{B1F6D04A-7DC9-414B-A73C-68536EA38888}" presName="rootText" presStyleLbl="node3" presStyleIdx="3" presStyleCnt="13" custLinFactY="200000" custLinFactNeighborX="-28339" custLinFactNeighborY="213816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4C5352B9-F100-4DA2-8691-5F23C05130E0}" type="pres">
      <dgm:prSet presAssocID="{B1F6D04A-7DC9-414B-A73C-68536EA38888}" presName="rootConnector" presStyleLbl="node3" presStyleIdx="3" presStyleCnt="13"/>
      <dgm:spPr/>
      <dgm:t>
        <a:bodyPr/>
        <a:lstStyle/>
        <a:p>
          <a:endParaRPr lang="ru-RU"/>
        </a:p>
      </dgm:t>
    </dgm:pt>
    <dgm:pt modelId="{B14E7A93-503B-4054-8848-E452B52D23CE}" type="pres">
      <dgm:prSet presAssocID="{B1F6D04A-7DC9-414B-A73C-68536EA38888}" presName="hierChild4" presStyleCnt="0"/>
      <dgm:spPr/>
    </dgm:pt>
    <dgm:pt modelId="{F2AF4562-A402-4B8E-889B-40D31AC73B61}" type="pres">
      <dgm:prSet presAssocID="{B1F6D04A-7DC9-414B-A73C-68536EA38888}" presName="hierChild5" presStyleCnt="0"/>
      <dgm:spPr/>
    </dgm:pt>
    <dgm:pt modelId="{52BF6556-F8A5-4960-88C2-49AB1EEC8413}" type="pres">
      <dgm:prSet presAssocID="{19D82D6C-59C7-4B78-9F69-36F96685C45B}" presName="Name37" presStyleLbl="parChTrans1D3" presStyleIdx="4" presStyleCnt="13"/>
      <dgm:spPr/>
      <dgm:t>
        <a:bodyPr/>
        <a:lstStyle/>
        <a:p>
          <a:endParaRPr lang="ru-RU"/>
        </a:p>
      </dgm:t>
    </dgm:pt>
    <dgm:pt modelId="{9D14E512-112E-401D-931A-13ECFE4A671A}" type="pres">
      <dgm:prSet presAssocID="{24216C8F-F8A9-4944-AB48-E5677CDE48E8}" presName="hierRoot2" presStyleCnt="0">
        <dgm:presLayoutVars>
          <dgm:hierBranch val="init"/>
        </dgm:presLayoutVars>
      </dgm:prSet>
      <dgm:spPr/>
    </dgm:pt>
    <dgm:pt modelId="{4813D0D0-D04D-4829-909F-AB014E64730F}" type="pres">
      <dgm:prSet presAssocID="{24216C8F-F8A9-4944-AB48-E5677CDE48E8}" presName="rootComposite" presStyleCnt="0"/>
      <dgm:spPr/>
    </dgm:pt>
    <dgm:pt modelId="{8CC5272E-A337-4362-9A11-8CD142A4D05B}" type="pres">
      <dgm:prSet presAssocID="{24216C8F-F8A9-4944-AB48-E5677CDE48E8}" presName="rootText" presStyleLbl="node3" presStyleIdx="4" presStyleCnt="13" custLinFactNeighborX="-51975" custLinFactNeighborY="95757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3C964B4E-9D67-485D-A91D-F0A3C623582E}" type="pres">
      <dgm:prSet presAssocID="{24216C8F-F8A9-4944-AB48-E5677CDE48E8}" presName="rootConnector" presStyleLbl="node3" presStyleIdx="4" presStyleCnt="13"/>
      <dgm:spPr/>
      <dgm:t>
        <a:bodyPr/>
        <a:lstStyle/>
        <a:p>
          <a:endParaRPr lang="ru-RU"/>
        </a:p>
      </dgm:t>
    </dgm:pt>
    <dgm:pt modelId="{72CF3BB6-A8CE-4B6C-BEBB-C0D95F08882C}" type="pres">
      <dgm:prSet presAssocID="{24216C8F-F8A9-4944-AB48-E5677CDE48E8}" presName="hierChild4" presStyleCnt="0"/>
      <dgm:spPr/>
    </dgm:pt>
    <dgm:pt modelId="{2D412ACF-7592-474D-9561-8FBC8DF14BAF}" type="pres">
      <dgm:prSet presAssocID="{24216C8F-F8A9-4944-AB48-E5677CDE48E8}" presName="hierChild5" presStyleCnt="0"/>
      <dgm:spPr/>
    </dgm:pt>
    <dgm:pt modelId="{C0EB1CC5-FE5E-4C69-B88F-90700ADABDC2}" type="pres">
      <dgm:prSet presAssocID="{7C9FA31B-370B-4B8F-B877-AF7C418CED6E}" presName="Name37" presStyleLbl="parChTrans1D3" presStyleIdx="5" presStyleCnt="13"/>
      <dgm:spPr/>
      <dgm:t>
        <a:bodyPr/>
        <a:lstStyle/>
        <a:p>
          <a:endParaRPr lang="ru-RU"/>
        </a:p>
      </dgm:t>
    </dgm:pt>
    <dgm:pt modelId="{A9E2F966-74CE-4A08-9E73-3C37B56AF54C}" type="pres">
      <dgm:prSet presAssocID="{DEE81714-D38A-44D8-B567-16C8FFFCEE52}" presName="hierRoot2" presStyleCnt="0">
        <dgm:presLayoutVars>
          <dgm:hierBranch val="init"/>
        </dgm:presLayoutVars>
      </dgm:prSet>
      <dgm:spPr/>
    </dgm:pt>
    <dgm:pt modelId="{FB84ADE7-87AF-4D25-B82E-33AFB7757074}" type="pres">
      <dgm:prSet presAssocID="{DEE81714-D38A-44D8-B567-16C8FFFCEE52}" presName="rootComposite" presStyleCnt="0"/>
      <dgm:spPr/>
    </dgm:pt>
    <dgm:pt modelId="{8ACBB195-528A-435A-A586-D5112FEB8C04}" type="pres">
      <dgm:prSet presAssocID="{DEE81714-D38A-44D8-B567-16C8FFFCEE52}" presName="rootText" presStyleLbl="node3" presStyleIdx="5" presStyleCnt="13" custLinFactY="-168124" custLinFactNeighborX="-45090" custLinFactNeighborY="-200000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467168F5-D502-40FB-92BF-0B1A9C92CB60}" type="pres">
      <dgm:prSet presAssocID="{DEE81714-D38A-44D8-B567-16C8FFFCEE52}" presName="rootConnector" presStyleLbl="node3" presStyleIdx="5" presStyleCnt="13"/>
      <dgm:spPr/>
      <dgm:t>
        <a:bodyPr/>
        <a:lstStyle/>
        <a:p>
          <a:endParaRPr lang="ru-RU"/>
        </a:p>
      </dgm:t>
    </dgm:pt>
    <dgm:pt modelId="{09E2391A-6965-4D71-AC93-9F9AB7D04B98}" type="pres">
      <dgm:prSet presAssocID="{DEE81714-D38A-44D8-B567-16C8FFFCEE52}" presName="hierChild4" presStyleCnt="0"/>
      <dgm:spPr/>
    </dgm:pt>
    <dgm:pt modelId="{A88A8ADB-5560-431F-89D8-76E7FE5C8113}" type="pres">
      <dgm:prSet presAssocID="{DEE81714-D38A-44D8-B567-16C8FFFCEE52}" presName="hierChild5" presStyleCnt="0"/>
      <dgm:spPr/>
    </dgm:pt>
    <dgm:pt modelId="{DF5B5B53-4A53-4E0E-97F5-7EF4707E30A1}" type="pres">
      <dgm:prSet presAssocID="{985A9679-A0C2-4CC6-975E-66B90AC229C4}" presName="Name37" presStyleLbl="parChTrans1D3" presStyleIdx="6" presStyleCnt="13"/>
      <dgm:spPr/>
      <dgm:t>
        <a:bodyPr/>
        <a:lstStyle/>
        <a:p>
          <a:endParaRPr lang="ru-RU"/>
        </a:p>
      </dgm:t>
    </dgm:pt>
    <dgm:pt modelId="{DCE4D44B-A5E5-460A-A31E-A54857E8E9B0}" type="pres">
      <dgm:prSet presAssocID="{E62E0022-4D5B-40DE-BEDF-DAC4915CD6FF}" presName="hierRoot2" presStyleCnt="0">
        <dgm:presLayoutVars>
          <dgm:hierBranch val="init"/>
        </dgm:presLayoutVars>
      </dgm:prSet>
      <dgm:spPr/>
    </dgm:pt>
    <dgm:pt modelId="{FDC31980-9BD0-447A-96F4-C5D0FBE985AD}" type="pres">
      <dgm:prSet presAssocID="{E62E0022-4D5B-40DE-BEDF-DAC4915CD6FF}" presName="rootComposite" presStyleCnt="0"/>
      <dgm:spPr/>
    </dgm:pt>
    <dgm:pt modelId="{E3ECFC6A-8C7B-4864-B95E-9603A37ED02D}" type="pres">
      <dgm:prSet presAssocID="{E62E0022-4D5B-40DE-BEDF-DAC4915CD6FF}" presName="rootText" presStyleLbl="node3" presStyleIdx="6" presStyleCnt="13" custScaleX="145563" custScaleY="129690" custLinFactX="3794" custLinFactY="-224920" custLinFactNeighborX="100000" custLinFactNeighborY="-300000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A26BB567-EDC4-427F-918A-7BB00B895AA0}" type="pres">
      <dgm:prSet presAssocID="{E62E0022-4D5B-40DE-BEDF-DAC4915CD6FF}" presName="rootConnector" presStyleLbl="node3" presStyleIdx="6" presStyleCnt="13"/>
      <dgm:spPr/>
      <dgm:t>
        <a:bodyPr/>
        <a:lstStyle/>
        <a:p>
          <a:endParaRPr lang="ru-RU"/>
        </a:p>
      </dgm:t>
    </dgm:pt>
    <dgm:pt modelId="{2BC64854-6F08-4912-86CD-E286448B0D64}" type="pres">
      <dgm:prSet presAssocID="{E62E0022-4D5B-40DE-BEDF-DAC4915CD6FF}" presName="hierChild4" presStyleCnt="0"/>
      <dgm:spPr/>
    </dgm:pt>
    <dgm:pt modelId="{ABFD508C-B237-44D8-AF4D-2A59B411D0AA}" type="pres">
      <dgm:prSet presAssocID="{E62E0022-4D5B-40DE-BEDF-DAC4915CD6FF}" presName="hierChild5" presStyleCnt="0"/>
      <dgm:spPr/>
    </dgm:pt>
    <dgm:pt modelId="{140058EB-D35A-442C-8DBE-43EEB5034948}" type="pres">
      <dgm:prSet presAssocID="{E87A9B1C-8367-417D-83DE-DCF9064C9153}" presName="Name37" presStyleLbl="parChTrans1D3" presStyleIdx="7" presStyleCnt="13"/>
      <dgm:spPr/>
      <dgm:t>
        <a:bodyPr/>
        <a:lstStyle/>
        <a:p>
          <a:endParaRPr lang="ru-RU"/>
        </a:p>
      </dgm:t>
    </dgm:pt>
    <dgm:pt modelId="{1E4093FA-5C5C-4314-A74D-326D2B7C6DE2}" type="pres">
      <dgm:prSet presAssocID="{F368068B-46A5-4734-9485-237DDD1599E8}" presName="hierRoot2" presStyleCnt="0">
        <dgm:presLayoutVars>
          <dgm:hierBranch val="init"/>
        </dgm:presLayoutVars>
      </dgm:prSet>
      <dgm:spPr/>
    </dgm:pt>
    <dgm:pt modelId="{B1AC69B3-3524-4282-A6D0-2749DFA439CD}" type="pres">
      <dgm:prSet presAssocID="{F368068B-46A5-4734-9485-237DDD1599E8}" presName="rootComposite" presStyleCnt="0"/>
      <dgm:spPr/>
    </dgm:pt>
    <dgm:pt modelId="{DB8BD10E-E5C8-46E5-A89F-38F234701980}" type="pres">
      <dgm:prSet presAssocID="{F368068B-46A5-4734-9485-237DDD1599E8}" presName="rootText" presStyleLbl="node3" presStyleIdx="7" presStyleCnt="13" custLinFactY="-200000" custLinFactNeighborX="-49307" custLinFactNeighborY="-297064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D948865C-C707-4D8C-8821-94B97346E502}" type="pres">
      <dgm:prSet presAssocID="{F368068B-46A5-4734-9485-237DDD1599E8}" presName="rootConnector" presStyleLbl="node3" presStyleIdx="7" presStyleCnt="13"/>
      <dgm:spPr/>
      <dgm:t>
        <a:bodyPr/>
        <a:lstStyle/>
        <a:p>
          <a:endParaRPr lang="ru-RU"/>
        </a:p>
      </dgm:t>
    </dgm:pt>
    <dgm:pt modelId="{4B9224F5-A8D2-4159-90A6-1BC8A7371641}" type="pres">
      <dgm:prSet presAssocID="{F368068B-46A5-4734-9485-237DDD1599E8}" presName="hierChild4" presStyleCnt="0"/>
      <dgm:spPr/>
    </dgm:pt>
    <dgm:pt modelId="{BC59349C-5B1C-482E-9E6B-9FE3B5E40D08}" type="pres">
      <dgm:prSet presAssocID="{F368068B-46A5-4734-9485-237DDD1599E8}" presName="hierChild5" presStyleCnt="0"/>
      <dgm:spPr/>
    </dgm:pt>
    <dgm:pt modelId="{5892A774-C835-4B41-8FB9-CA33E14B723B}" type="pres">
      <dgm:prSet presAssocID="{4B62ECA5-9EA1-42A4-9BEC-964A439D0BDB}" presName="Name37" presStyleLbl="parChTrans1D3" presStyleIdx="8" presStyleCnt="13"/>
      <dgm:spPr/>
      <dgm:t>
        <a:bodyPr/>
        <a:lstStyle/>
        <a:p>
          <a:endParaRPr lang="ru-RU"/>
        </a:p>
      </dgm:t>
    </dgm:pt>
    <dgm:pt modelId="{FB6C1345-E73E-495B-B319-4707878A6629}" type="pres">
      <dgm:prSet presAssocID="{37058A6C-C680-48FC-AC51-9A89CE3DAE07}" presName="hierRoot2" presStyleCnt="0">
        <dgm:presLayoutVars>
          <dgm:hierBranch val="init"/>
        </dgm:presLayoutVars>
      </dgm:prSet>
      <dgm:spPr/>
    </dgm:pt>
    <dgm:pt modelId="{89742840-1B1A-41BC-84DB-54CA1231E0CD}" type="pres">
      <dgm:prSet presAssocID="{37058A6C-C680-48FC-AC51-9A89CE3DAE07}" presName="rootComposite" presStyleCnt="0"/>
      <dgm:spPr/>
    </dgm:pt>
    <dgm:pt modelId="{8C484179-56CB-4EFE-80F6-5DEBF4AFBA27}" type="pres">
      <dgm:prSet presAssocID="{37058A6C-C680-48FC-AC51-9A89CE3DAE07}" presName="rootText" presStyleLbl="node3" presStyleIdx="8" presStyleCnt="13" custScaleX="122373" custLinFactY="-300000" custLinFactNeighborX="99216" custLinFactNeighborY="-336850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BA4C1D57-FBC0-4C19-A814-0439E6C31012}" type="pres">
      <dgm:prSet presAssocID="{37058A6C-C680-48FC-AC51-9A89CE3DAE07}" presName="rootConnector" presStyleLbl="node3" presStyleIdx="8" presStyleCnt="13"/>
      <dgm:spPr/>
      <dgm:t>
        <a:bodyPr/>
        <a:lstStyle/>
        <a:p>
          <a:endParaRPr lang="ru-RU"/>
        </a:p>
      </dgm:t>
    </dgm:pt>
    <dgm:pt modelId="{961BD490-EA18-47A1-AB1D-2CEDDBA3273F}" type="pres">
      <dgm:prSet presAssocID="{37058A6C-C680-48FC-AC51-9A89CE3DAE07}" presName="hierChild4" presStyleCnt="0"/>
      <dgm:spPr/>
    </dgm:pt>
    <dgm:pt modelId="{1DAE11FF-9C61-46EF-BD15-D2880F5E5DBF}" type="pres">
      <dgm:prSet presAssocID="{37058A6C-C680-48FC-AC51-9A89CE3DAE07}" presName="hierChild5" presStyleCnt="0"/>
      <dgm:spPr/>
    </dgm:pt>
    <dgm:pt modelId="{9323DA8F-0A91-48BE-B022-BE7F97A9E419}" type="pres">
      <dgm:prSet presAssocID="{85D0A475-88E7-4511-80C2-5A41F6697A34}" presName="hierChild5" presStyleCnt="0"/>
      <dgm:spPr/>
    </dgm:pt>
    <dgm:pt modelId="{82581D3C-23FF-4CC7-8AD9-D60E9005303D}" type="pres">
      <dgm:prSet presAssocID="{6CD72274-FB15-4C56-9BB5-07B0ADA8D3DB}" presName="Name37" presStyleLbl="parChTrans1D2" presStyleIdx="1" presStyleCnt="4"/>
      <dgm:spPr/>
      <dgm:t>
        <a:bodyPr/>
        <a:lstStyle/>
        <a:p>
          <a:endParaRPr lang="ru-RU"/>
        </a:p>
      </dgm:t>
    </dgm:pt>
    <dgm:pt modelId="{2B933DC0-473F-463B-B105-D195F0FBA606}" type="pres">
      <dgm:prSet presAssocID="{5A4C4913-F665-4EAA-8E2E-8ABB2AD17D15}" presName="hierRoot2" presStyleCnt="0">
        <dgm:presLayoutVars>
          <dgm:hierBranch val="init"/>
        </dgm:presLayoutVars>
      </dgm:prSet>
      <dgm:spPr/>
    </dgm:pt>
    <dgm:pt modelId="{76289CB8-17C8-4AAF-BA1A-0D574566432E}" type="pres">
      <dgm:prSet presAssocID="{5A4C4913-F665-4EAA-8E2E-8ABB2AD17D15}" presName="rootComposite" presStyleCnt="0"/>
      <dgm:spPr/>
    </dgm:pt>
    <dgm:pt modelId="{0B2DE1DD-C3A9-4DD2-9721-07DCDC4E9D79}" type="pres">
      <dgm:prSet presAssocID="{5A4C4913-F665-4EAA-8E2E-8ABB2AD17D15}" presName="rootText" presStyleLbl="node2" presStyleIdx="1" presStyleCnt="4" custScaleX="129123" custLinFactX="77152" custLinFactNeighborX="100000" custLinFactNeighborY="68225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1DDC1E9A-3C1E-45A8-9DC2-3068F113E66F}" type="pres">
      <dgm:prSet presAssocID="{5A4C4913-F665-4EAA-8E2E-8ABB2AD17D15}" presName="rootConnector" presStyleLbl="node2" presStyleIdx="1" presStyleCnt="4"/>
      <dgm:spPr/>
      <dgm:t>
        <a:bodyPr/>
        <a:lstStyle/>
        <a:p>
          <a:endParaRPr lang="ru-RU"/>
        </a:p>
      </dgm:t>
    </dgm:pt>
    <dgm:pt modelId="{705BAFF3-280F-4649-BF81-523343B61D09}" type="pres">
      <dgm:prSet presAssocID="{5A4C4913-F665-4EAA-8E2E-8ABB2AD17D15}" presName="hierChild4" presStyleCnt="0"/>
      <dgm:spPr/>
    </dgm:pt>
    <dgm:pt modelId="{2B767D9A-C51E-4FAC-BF7B-19F3A10EF4E0}" type="pres">
      <dgm:prSet presAssocID="{F88CFFDC-CCEF-43DE-BE96-3BD9ADD040D2}" presName="Name37" presStyleLbl="parChTrans1D3" presStyleIdx="9" presStyleCnt="13"/>
      <dgm:spPr/>
      <dgm:t>
        <a:bodyPr/>
        <a:lstStyle/>
        <a:p>
          <a:endParaRPr lang="ru-RU"/>
        </a:p>
      </dgm:t>
    </dgm:pt>
    <dgm:pt modelId="{CE6843B1-D423-45E4-AAC0-89C6E9681BAF}" type="pres">
      <dgm:prSet presAssocID="{E2127031-9DF9-47B1-AB00-562EA1EDD0D1}" presName="hierRoot2" presStyleCnt="0">
        <dgm:presLayoutVars>
          <dgm:hierBranch val="init"/>
        </dgm:presLayoutVars>
      </dgm:prSet>
      <dgm:spPr/>
    </dgm:pt>
    <dgm:pt modelId="{9CEA11F6-9959-4418-BBEA-9B108C498524}" type="pres">
      <dgm:prSet presAssocID="{E2127031-9DF9-47B1-AB00-562EA1EDD0D1}" presName="rootComposite" presStyleCnt="0"/>
      <dgm:spPr/>
    </dgm:pt>
    <dgm:pt modelId="{A91D3A1A-ADA2-45B9-990F-8DD2028411FA}" type="pres">
      <dgm:prSet presAssocID="{E2127031-9DF9-47B1-AB00-562EA1EDD0D1}" presName="rootText" presStyleLbl="node3" presStyleIdx="9" presStyleCnt="13" custLinFactX="87408" custLinFactY="57207" custLinFactNeighborX="100000" custLinFactNeighborY="100000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F3AFF6C1-0B11-422F-9F66-39B38AD253C5}" type="pres">
      <dgm:prSet presAssocID="{E2127031-9DF9-47B1-AB00-562EA1EDD0D1}" presName="rootConnector" presStyleLbl="node3" presStyleIdx="9" presStyleCnt="13"/>
      <dgm:spPr/>
      <dgm:t>
        <a:bodyPr/>
        <a:lstStyle/>
        <a:p>
          <a:endParaRPr lang="ru-RU"/>
        </a:p>
      </dgm:t>
    </dgm:pt>
    <dgm:pt modelId="{3470AD6D-575C-4124-BA6C-0C3132BD9FAD}" type="pres">
      <dgm:prSet presAssocID="{E2127031-9DF9-47B1-AB00-562EA1EDD0D1}" presName="hierChild4" presStyleCnt="0"/>
      <dgm:spPr/>
    </dgm:pt>
    <dgm:pt modelId="{2808C804-3176-4F8E-9E40-7DC8B487026D}" type="pres">
      <dgm:prSet presAssocID="{E2127031-9DF9-47B1-AB00-562EA1EDD0D1}" presName="hierChild5" presStyleCnt="0"/>
      <dgm:spPr/>
    </dgm:pt>
    <dgm:pt modelId="{3EAA17FA-6498-4E95-9075-5F27353C1234}" type="pres">
      <dgm:prSet presAssocID="{46222221-80FB-4C05-BC0B-905DE1B2CB50}" presName="Name37" presStyleLbl="parChTrans1D3" presStyleIdx="10" presStyleCnt="13"/>
      <dgm:spPr/>
      <dgm:t>
        <a:bodyPr/>
        <a:lstStyle/>
        <a:p>
          <a:endParaRPr lang="ru-RU"/>
        </a:p>
      </dgm:t>
    </dgm:pt>
    <dgm:pt modelId="{215077F1-9CB3-4E3E-9180-01F397C7C928}" type="pres">
      <dgm:prSet presAssocID="{9635228D-F20E-4A7C-ADDD-A12879CA63EB}" presName="hierRoot2" presStyleCnt="0">
        <dgm:presLayoutVars>
          <dgm:hierBranch val="init"/>
        </dgm:presLayoutVars>
      </dgm:prSet>
      <dgm:spPr/>
    </dgm:pt>
    <dgm:pt modelId="{D926BFDC-69CE-4181-9891-5992F9D91E6D}" type="pres">
      <dgm:prSet presAssocID="{9635228D-F20E-4A7C-ADDD-A12879CA63EB}" presName="rootComposite" presStyleCnt="0"/>
      <dgm:spPr/>
    </dgm:pt>
    <dgm:pt modelId="{C97EFC3E-75E4-405E-96A7-AC9E7546BF1E}" type="pres">
      <dgm:prSet presAssocID="{9635228D-F20E-4A7C-ADDD-A12879CA63EB}" presName="rootText" presStyleLbl="node3" presStyleIdx="10" presStyleCnt="13" custLinFactX="87604" custLinFactY="100000" custLinFactNeighborX="100000" custLinFactNeighborY="104921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FCB29E72-9AC5-43F9-B995-1C0E6B24075E}" type="pres">
      <dgm:prSet presAssocID="{9635228D-F20E-4A7C-ADDD-A12879CA63EB}" presName="rootConnector" presStyleLbl="node3" presStyleIdx="10" presStyleCnt="13"/>
      <dgm:spPr/>
      <dgm:t>
        <a:bodyPr/>
        <a:lstStyle/>
        <a:p>
          <a:endParaRPr lang="ru-RU"/>
        </a:p>
      </dgm:t>
    </dgm:pt>
    <dgm:pt modelId="{993F665B-F532-4E5D-A396-70AB5780AE1A}" type="pres">
      <dgm:prSet presAssocID="{9635228D-F20E-4A7C-ADDD-A12879CA63EB}" presName="hierChild4" presStyleCnt="0"/>
      <dgm:spPr/>
    </dgm:pt>
    <dgm:pt modelId="{144B8AC9-73D3-4515-9DBF-CDDCFFCB5FD7}" type="pres">
      <dgm:prSet presAssocID="{9635228D-F20E-4A7C-ADDD-A12879CA63EB}" presName="hierChild5" presStyleCnt="0"/>
      <dgm:spPr/>
    </dgm:pt>
    <dgm:pt modelId="{57341A0B-E78C-4866-A9B4-53EB8C046FA6}" type="pres">
      <dgm:prSet presAssocID="{0DD78FA2-B684-4F1B-84D9-97C4C0C988F6}" presName="Name37" presStyleLbl="parChTrans1D3" presStyleIdx="11" presStyleCnt="13"/>
      <dgm:spPr/>
      <dgm:t>
        <a:bodyPr/>
        <a:lstStyle/>
        <a:p>
          <a:endParaRPr lang="ru-RU"/>
        </a:p>
      </dgm:t>
    </dgm:pt>
    <dgm:pt modelId="{1D3579A6-3E9F-45FE-8E97-ADA5E02F4D0B}" type="pres">
      <dgm:prSet presAssocID="{F502893F-78A1-4F39-B01B-9A642A10DA63}" presName="hierRoot2" presStyleCnt="0">
        <dgm:presLayoutVars>
          <dgm:hierBranch val="init"/>
        </dgm:presLayoutVars>
      </dgm:prSet>
      <dgm:spPr/>
    </dgm:pt>
    <dgm:pt modelId="{68801515-538F-4BB7-8CBD-6195A31517A6}" type="pres">
      <dgm:prSet presAssocID="{F502893F-78A1-4F39-B01B-9A642A10DA63}" presName="rootComposite" presStyleCnt="0"/>
      <dgm:spPr/>
    </dgm:pt>
    <dgm:pt modelId="{E5696778-DD2F-4661-A369-E3AD225F8B9F}" type="pres">
      <dgm:prSet presAssocID="{F502893F-78A1-4F39-B01B-9A642A10DA63}" presName="rootText" presStyleLbl="node3" presStyleIdx="11" presStyleCnt="13" custLinFactX="89864" custLinFactY="100000" custLinFactNeighborX="100000" custLinFactNeighborY="139316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288C6007-5968-4DCC-94BE-C50503244F17}" type="pres">
      <dgm:prSet presAssocID="{F502893F-78A1-4F39-B01B-9A642A10DA63}" presName="rootConnector" presStyleLbl="node3" presStyleIdx="11" presStyleCnt="13"/>
      <dgm:spPr/>
      <dgm:t>
        <a:bodyPr/>
        <a:lstStyle/>
        <a:p>
          <a:endParaRPr lang="ru-RU"/>
        </a:p>
      </dgm:t>
    </dgm:pt>
    <dgm:pt modelId="{516B72EA-4AB2-4C37-A568-9C5ED622795E}" type="pres">
      <dgm:prSet presAssocID="{F502893F-78A1-4F39-B01B-9A642A10DA63}" presName="hierChild4" presStyleCnt="0"/>
      <dgm:spPr/>
    </dgm:pt>
    <dgm:pt modelId="{59CA419E-4B7B-4D89-8462-43EC872F0739}" type="pres">
      <dgm:prSet presAssocID="{F502893F-78A1-4F39-B01B-9A642A10DA63}" presName="hierChild5" presStyleCnt="0"/>
      <dgm:spPr/>
    </dgm:pt>
    <dgm:pt modelId="{A65D5243-6C77-4EC1-82E8-4567589126EC}" type="pres">
      <dgm:prSet presAssocID="{EE8F0957-2B0E-4B8F-8553-D0D93F3B48D9}" presName="Name37" presStyleLbl="parChTrans1D3" presStyleIdx="12" presStyleCnt="13"/>
      <dgm:spPr/>
      <dgm:t>
        <a:bodyPr/>
        <a:lstStyle/>
        <a:p>
          <a:endParaRPr lang="ru-RU"/>
        </a:p>
      </dgm:t>
    </dgm:pt>
    <dgm:pt modelId="{8C16D2A4-9491-4A3B-BA32-DE12B3FD5BA2}" type="pres">
      <dgm:prSet presAssocID="{18D28F4E-E0A4-4326-834C-1B7BA5D7BBCA}" presName="hierRoot2" presStyleCnt="0">
        <dgm:presLayoutVars>
          <dgm:hierBranch val="init"/>
        </dgm:presLayoutVars>
      </dgm:prSet>
      <dgm:spPr/>
    </dgm:pt>
    <dgm:pt modelId="{3D14298B-066E-434E-8F56-0991263C7C5C}" type="pres">
      <dgm:prSet presAssocID="{18D28F4E-E0A4-4326-834C-1B7BA5D7BBCA}" presName="rootComposite" presStyleCnt="0"/>
      <dgm:spPr/>
    </dgm:pt>
    <dgm:pt modelId="{4B0D1945-F685-4AF7-A9EF-4DDA4B1BE001}" type="pres">
      <dgm:prSet presAssocID="{18D28F4E-E0A4-4326-834C-1B7BA5D7BBCA}" presName="rootText" presStyleLbl="node3" presStyleIdx="12" presStyleCnt="13" custLinFactX="94519" custLinFactY="100000" custLinFactNeighborX="100000" custLinFactNeighborY="171536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2212769A-3FA4-40A3-9164-FBC04570029A}" type="pres">
      <dgm:prSet presAssocID="{18D28F4E-E0A4-4326-834C-1B7BA5D7BBCA}" presName="rootConnector" presStyleLbl="node3" presStyleIdx="12" presStyleCnt="13"/>
      <dgm:spPr/>
      <dgm:t>
        <a:bodyPr/>
        <a:lstStyle/>
        <a:p>
          <a:endParaRPr lang="ru-RU"/>
        </a:p>
      </dgm:t>
    </dgm:pt>
    <dgm:pt modelId="{B9EB1C40-623A-4252-855E-5D669D02A0DB}" type="pres">
      <dgm:prSet presAssocID="{18D28F4E-E0A4-4326-834C-1B7BA5D7BBCA}" presName="hierChild4" presStyleCnt="0"/>
      <dgm:spPr/>
    </dgm:pt>
    <dgm:pt modelId="{26A17A8E-E244-4B3F-8A09-29CFFEE4C2B9}" type="pres">
      <dgm:prSet presAssocID="{18D28F4E-E0A4-4326-834C-1B7BA5D7BBCA}" presName="hierChild5" presStyleCnt="0"/>
      <dgm:spPr/>
    </dgm:pt>
    <dgm:pt modelId="{C2703670-4CFF-4786-ADE3-0871EF841B40}" type="pres">
      <dgm:prSet presAssocID="{5A4C4913-F665-4EAA-8E2E-8ABB2AD17D15}" presName="hierChild5" presStyleCnt="0"/>
      <dgm:spPr/>
    </dgm:pt>
    <dgm:pt modelId="{6F383491-F38B-4419-B407-8EFFBEC4AC0C}" type="pres">
      <dgm:prSet presAssocID="{56DF218D-60E2-4503-8A37-197A857263E5}" presName="Name37" presStyleLbl="parChTrans1D2" presStyleIdx="2" presStyleCnt="4"/>
      <dgm:spPr/>
      <dgm:t>
        <a:bodyPr/>
        <a:lstStyle/>
        <a:p>
          <a:endParaRPr lang="ru-RU"/>
        </a:p>
      </dgm:t>
    </dgm:pt>
    <dgm:pt modelId="{5D501252-2EDF-4062-BB7B-F979B8DB7901}" type="pres">
      <dgm:prSet presAssocID="{46639657-7263-4673-8936-BB7302D29C82}" presName="hierRoot2" presStyleCnt="0">
        <dgm:presLayoutVars>
          <dgm:hierBranch val="init"/>
        </dgm:presLayoutVars>
      </dgm:prSet>
      <dgm:spPr/>
    </dgm:pt>
    <dgm:pt modelId="{ED6C1375-6A0D-45CD-9738-1FEA54AE9E75}" type="pres">
      <dgm:prSet presAssocID="{46639657-7263-4673-8936-BB7302D29C82}" presName="rootComposite" presStyleCnt="0"/>
      <dgm:spPr/>
    </dgm:pt>
    <dgm:pt modelId="{F8E7DEFF-7B3F-43CA-9D0E-6B10713698FC}" type="pres">
      <dgm:prSet presAssocID="{46639657-7263-4673-8936-BB7302D29C82}" presName="rootText" presStyleLbl="node2" presStyleIdx="2" presStyleCnt="4" custScaleX="112885" custLinFactX="-72577" custLinFactNeighborX="-100000" custLinFactNeighborY="68158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05155E7C-EB78-41FB-95C6-AC5620E69944}" type="pres">
      <dgm:prSet presAssocID="{46639657-7263-4673-8936-BB7302D29C82}" presName="rootConnector" presStyleLbl="node2" presStyleIdx="2" presStyleCnt="4"/>
      <dgm:spPr/>
      <dgm:t>
        <a:bodyPr/>
        <a:lstStyle/>
        <a:p>
          <a:endParaRPr lang="ru-RU"/>
        </a:p>
      </dgm:t>
    </dgm:pt>
    <dgm:pt modelId="{072A0070-3A8A-4862-895C-523D4EACA700}" type="pres">
      <dgm:prSet presAssocID="{46639657-7263-4673-8936-BB7302D29C82}" presName="hierChild4" presStyleCnt="0"/>
      <dgm:spPr/>
    </dgm:pt>
    <dgm:pt modelId="{7E2609DD-451F-4A22-B20C-4CD6231BFE81}" type="pres">
      <dgm:prSet presAssocID="{46639657-7263-4673-8936-BB7302D29C82}" presName="hierChild5" presStyleCnt="0"/>
      <dgm:spPr/>
    </dgm:pt>
    <dgm:pt modelId="{A242CE5E-0A0D-4EF3-8396-8D6A70B4D2B2}" type="pres">
      <dgm:prSet presAssocID="{64A42544-F4CC-4459-A000-6871BC9D636B}" presName="Name37" presStyleLbl="parChTrans1D2" presStyleIdx="3" presStyleCnt="4"/>
      <dgm:spPr/>
      <dgm:t>
        <a:bodyPr/>
        <a:lstStyle/>
        <a:p>
          <a:endParaRPr lang="ru-RU"/>
        </a:p>
      </dgm:t>
    </dgm:pt>
    <dgm:pt modelId="{97AB7896-217F-45A9-B79D-A388306462A5}" type="pres">
      <dgm:prSet presAssocID="{7E74272B-1B48-4349-B05D-BD2D14116DD3}" presName="hierRoot2" presStyleCnt="0">
        <dgm:presLayoutVars>
          <dgm:hierBranch val="init"/>
        </dgm:presLayoutVars>
      </dgm:prSet>
      <dgm:spPr/>
    </dgm:pt>
    <dgm:pt modelId="{27E97DCB-BB98-4FD5-932F-1B8B5A76147A}" type="pres">
      <dgm:prSet presAssocID="{7E74272B-1B48-4349-B05D-BD2D14116DD3}" presName="rootComposite" presStyleCnt="0"/>
      <dgm:spPr/>
    </dgm:pt>
    <dgm:pt modelId="{A436E424-69E1-4BDC-81E3-847F60052609}" type="pres">
      <dgm:prSet presAssocID="{7E74272B-1B48-4349-B05D-BD2D14116DD3}" presName="rootText" presStyleLbl="node2" presStyleIdx="3" presStyleCnt="4" custScaleX="154359" custLinFactNeighborX="69492" custLinFactNeighborY="67463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B3A35459-77C2-463B-93FE-713BE51EA7F8}" type="pres">
      <dgm:prSet presAssocID="{7E74272B-1B48-4349-B05D-BD2D14116DD3}" presName="rootConnector" presStyleLbl="node2" presStyleIdx="3" presStyleCnt="4"/>
      <dgm:spPr/>
      <dgm:t>
        <a:bodyPr/>
        <a:lstStyle/>
        <a:p>
          <a:endParaRPr lang="ru-RU"/>
        </a:p>
      </dgm:t>
    </dgm:pt>
    <dgm:pt modelId="{55BB0EE8-B9E5-4890-9610-1B0C36B1FBB0}" type="pres">
      <dgm:prSet presAssocID="{7E74272B-1B48-4349-B05D-BD2D14116DD3}" presName="hierChild4" presStyleCnt="0"/>
      <dgm:spPr/>
    </dgm:pt>
    <dgm:pt modelId="{F5A48DEA-FFC0-46DB-B424-B348FF4B6420}" type="pres">
      <dgm:prSet presAssocID="{7E74272B-1B48-4349-B05D-BD2D14116DD3}" presName="hierChild5" presStyleCnt="0"/>
      <dgm:spPr/>
    </dgm:pt>
    <dgm:pt modelId="{301C0296-7CA3-4592-A0E4-8E9E2C2112B4}" type="pres">
      <dgm:prSet presAssocID="{F3B1E071-D4A4-4D6C-9B72-8B8BE2E61029}" presName="hierChild3" presStyleCnt="0"/>
      <dgm:spPr/>
    </dgm:pt>
  </dgm:ptLst>
  <dgm:cxnLst>
    <dgm:cxn modelId="{24F2CD3C-3C0B-4A17-A296-590A07491A7D}" srcId="{F3B1E071-D4A4-4D6C-9B72-8B8BE2E61029}" destId="{85D0A475-88E7-4511-80C2-5A41F6697A34}" srcOrd="0" destOrd="0" parTransId="{B8B39BA3-2BD4-45A8-8F1A-A5148FE767E4}" sibTransId="{FB86E29B-95FD-4357-A529-57B78B0534CF}"/>
    <dgm:cxn modelId="{9ECF8E0B-9C74-4398-8EBF-CDAE09C4AA84}" srcId="{85D0A475-88E7-4511-80C2-5A41F6697A34}" destId="{F3F3E991-D32D-432C-8745-B112F0F58EEB}" srcOrd="1" destOrd="0" parTransId="{AC42297F-5CA8-422A-BF38-F6A63F63E0CC}" sibTransId="{87F64F57-05B5-473D-A02C-C06A75B4DAE5}"/>
    <dgm:cxn modelId="{236F9F6F-8149-435D-BA83-F02640B0BF2F}" type="presOf" srcId="{9635228D-F20E-4A7C-ADDD-A12879CA63EB}" destId="{FCB29E72-9AC5-43F9-B995-1C0E6B24075E}" srcOrd="1" destOrd="0" presId="urn:microsoft.com/office/officeart/2005/8/layout/orgChart1"/>
    <dgm:cxn modelId="{8106AB4B-65F0-4734-9A65-54DEB8E345F6}" type="presOf" srcId="{24216C8F-F8A9-4944-AB48-E5677CDE48E8}" destId="{3C964B4E-9D67-485D-A91D-F0A3C623582E}" srcOrd="1" destOrd="0" presId="urn:microsoft.com/office/officeart/2005/8/layout/orgChart1"/>
    <dgm:cxn modelId="{0C2442FA-0467-4BBF-86E4-FA8171AD659F}" type="presOf" srcId="{46639657-7263-4673-8936-BB7302D29C82}" destId="{05155E7C-EB78-41FB-95C6-AC5620E69944}" srcOrd="1" destOrd="0" presId="urn:microsoft.com/office/officeart/2005/8/layout/orgChart1"/>
    <dgm:cxn modelId="{6196F840-FDA1-407F-807E-4EAF25D05C9B}" type="presOf" srcId="{7E74272B-1B48-4349-B05D-BD2D14116DD3}" destId="{A436E424-69E1-4BDC-81E3-847F60052609}" srcOrd="0" destOrd="0" presId="urn:microsoft.com/office/officeart/2005/8/layout/orgChart1"/>
    <dgm:cxn modelId="{4C037D37-5808-4F0B-95EC-62A6E59656F6}" srcId="{85D0A475-88E7-4511-80C2-5A41F6697A34}" destId="{E62E0022-4D5B-40DE-BEDF-DAC4915CD6FF}" srcOrd="6" destOrd="0" parTransId="{985A9679-A0C2-4CC6-975E-66B90AC229C4}" sibTransId="{D8AC2EEE-1BBC-47E7-84D7-09067EFEF360}"/>
    <dgm:cxn modelId="{83820A7B-3B16-4564-BDF6-84A7F36ECBF7}" type="presOf" srcId="{0AE40C52-77A4-4A1A-9F1F-684C4303D11B}" destId="{9E68D22B-ABAE-44D3-9CC5-BB783F964166}" srcOrd="1" destOrd="0" presId="urn:microsoft.com/office/officeart/2005/8/layout/orgChart1"/>
    <dgm:cxn modelId="{7A2A38C6-7598-47F1-839C-0CCFED6A1D2D}" type="presOf" srcId="{19D82D6C-59C7-4B78-9F69-36F96685C45B}" destId="{52BF6556-F8A5-4960-88C2-49AB1EEC8413}" srcOrd="0" destOrd="0" presId="urn:microsoft.com/office/officeart/2005/8/layout/orgChart1"/>
    <dgm:cxn modelId="{85988D94-C463-44CF-B354-1667411B39E4}" type="presOf" srcId="{F3B1E071-D4A4-4D6C-9B72-8B8BE2E61029}" destId="{24567E33-80BD-4454-9FDB-BFDCC32D42FD}" srcOrd="1" destOrd="0" presId="urn:microsoft.com/office/officeart/2005/8/layout/orgChart1"/>
    <dgm:cxn modelId="{89FB9123-4C17-44F3-82CE-8EC4321D25AB}" type="presOf" srcId="{A87C05D3-8374-4026-B392-9009AEB0F443}" destId="{FBCA09D5-6131-4CEB-AA65-6AA517B37FAC}" srcOrd="0" destOrd="0" presId="urn:microsoft.com/office/officeart/2005/8/layout/orgChart1"/>
    <dgm:cxn modelId="{459D4637-5545-4AE8-B6FE-9E4A977DE654}" type="presOf" srcId="{F88CFFDC-CCEF-43DE-BE96-3BD9ADD040D2}" destId="{2B767D9A-C51E-4FAC-BF7B-19F3A10EF4E0}" srcOrd="0" destOrd="0" presId="urn:microsoft.com/office/officeart/2005/8/layout/orgChart1"/>
    <dgm:cxn modelId="{44DD7D84-D2C6-4632-BA18-505E7F685CE3}" srcId="{F3B1E071-D4A4-4D6C-9B72-8B8BE2E61029}" destId="{46639657-7263-4673-8936-BB7302D29C82}" srcOrd="2" destOrd="0" parTransId="{56DF218D-60E2-4503-8A37-197A857263E5}" sibTransId="{5A8A5C06-03EC-4C59-974C-E3C04CB2B212}"/>
    <dgm:cxn modelId="{E02C1544-3913-4DC8-B3A7-74950E5D6718}" type="presOf" srcId="{985A9679-A0C2-4CC6-975E-66B90AC229C4}" destId="{DF5B5B53-4A53-4E0E-97F5-7EF4707E30A1}" srcOrd="0" destOrd="0" presId="urn:microsoft.com/office/officeart/2005/8/layout/orgChart1"/>
    <dgm:cxn modelId="{6D80E86D-8068-443E-AE79-3E6A25ED9C3A}" type="presOf" srcId="{4D79E507-6D56-41AB-A6A0-8FFC8F87F8AF}" destId="{F2272B6C-B1BE-4C8A-B140-1B72862CC52E}" srcOrd="0" destOrd="0" presId="urn:microsoft.com/office/officeart/2005/8/layout/orgChart1"/>
    <dgm:cxn modelId="{3B96E242-01A3-4F3D-ABFD-27F49AFD61DC}" srcId="{85D0A475-88E7-4511-80C2-5A41F6697A34}" destId="{1F99BD88-CD7A-4909-B5BD-E9B427A58DAB}" srcOrd="0" destOrd="0" parTransId="{A87C05D3-8374-4026-B392-9009AEB0F443}" sibTransId="{C5ACD3EC-0ADD-4C19-BBB9-8732A75E789B}"/>
    <dgm:cxn modelId="{88026DF8-31CF-453F-838C-51E797C1DB99}" type="presOf" srcId="{E2127031-9DF9-47B1-AB00-562EA1EDD0D1}" destId="{A91D3A1A-ADA2-45B9-990F-8DD2028411FA}" srcOrd="0" destOrd="0" presId="urn:microsoft.com/office/officeart/2005/8/layout/orgChart1"/>
    <dgm:cxn modelId="{7DA0319C-381E-4D4C-A735-E7DF46E3A3AA}" srcId="{4D79E507-6D56-41AB-A6A0-8FFC8F87F8AF}" destId="{F3B1E071-D4A4-4D6C-9B72-8B8BE2E61029}" srcOrd="0" destOrd="0" parTransId="{8E9D4CE0-D85F-4CFC-8334-B6B0879FDE78}" sibTransId="{AA93EF44-1B4B-4B29-9F05-23F16BB0C232}"/>
    <dgm:cxn modelId="{EADFFD7A-B01F-4559-AA2F-2C51517AA3D3}" srcId="{85D0A475-88E7-4511-80C2-5A41F6697A34}" destId="{37058A6C-C680-48FC-AC51-9A89CE3DAE07}" srcOrd="8" destOrd="0" parTransId="{4B62ECA5-9EA1-42A4-9BEC-964A439D0BDB}" sibTransId="{4490D1D4-05ED-42F1-A052-FFCE71C17CBA}"/>
    <dgm:cxn modelId="{F1167D76-FBB5-4FF1-97E2-39617DD08E27}" type="presOf" srcId="{E2127031-9DF9-47B1-AB00-562EA1EDD0D1}" destId="{F3AFF6C1-0B11-422F-9F66-39B38AD253C5}" srcOrd="1" destOrd="0" presId="urn:microsoft.com/office/officeart/2005/8/layout/orgChart1"/>
    <dgm:cxn modelId="{BAA47412-55A9-41F0-B337-947F6FE27801}" type="presOf" srcId="{7C9FA31B-370B-4B8F-B877-AF7C418CED6E}" destId="{C0EB1CC5-FE5E-4C69-B88F-90700ADABDC2}" srcOrd="0" destOrd="0" presId="urn:microsoft.com/office/officeart/2005/8/layout/orgChart1"/>
    <dgm:cxn modelId="{D6648368-6FE1-4DF5-8006-8E3073A49234}" type="presOf" srcId="{F3B1E071-D4A4-4D6C-9B72-8B8BE2E61029}" destId="{FB5E46D5-F425-4BDD-8FA1-F8766FBD3742}" srcOrd="0" destOrd="0" presId="urn:microsoft.com/office/officeart/2005/8/layout/orgChart1"/>
    <dgm:cxn modelId="{A832CF93-3415-4244-B7D5-67F95398ADE9}" type="presOf" srcId="{64A42544-F4CC-4459-A000-6871BC9D636B}" destId="{A242CE5E-0A0D-4EF3-8396-8D6A70B4D2B2}" srcOrd="0" destOrd="0" presId="urn:microsoft.com/office/officeart/2005/8/layout/orgChart1"/>
    <dgm:cxn modelId="{BBE7B8D1-2F4C-4773-80C8-A3A99816B80E}" type="presOf" srcId="{CEB9D145-6FE0-4695-8299-D666BB986FB0}" destId="{029CE902-A259-4D95-BF2F-36EEF161BF60}" srcOrd="0" destOrd="0" presId="urn:microsoft.com/office/officeart/2005/8/layout/orgChart1"/>
    <dgm:cxn modelId="{B2704088-F31B-4E52-9EA7-B4EF67A86A7E}" type="presOf" srcId="{18D28F4E-E0A4-4326-834C-1B7BA5D7BBCA}" destId="{4B0D1945-F685-4AF7-A9EF-4DDA4B1BE001}" srcOrd="0" destOrd="0" presId="urn:microsoft.com/office/officeart/2005/8/layout/orgChart1"/>
    <dgm:cxn modelId="{8853F900-1A38-4F29-8C0D-8BF6747048F5}" type="presOf" srcId="{EE8F0957-2B0E-4B8F-8553-D0D93F3B48D9}" destId="{A65D5243-6C77-4EC1-82E8-4567589126EC}" srcOrd="0" destOrd="0" presId="urn:microsoft.com/office/officeart/2005/8/layout/orgChart1"/>
    <dgm:cxn modelId="{5153D056-49AE-4EF6-A6C8-A474B70786AA}" type="presOf" srcId="{0DD78FA2-B684-4F1B-84D9-97C4C0C988F6}" destId="{57341A0B-E78C-4866-A9B4-53EB8C046FA6}" srcOrd="0" destOrd="0" presId="urn:microsoft.com/office/officeart/2005/8/layout/orgChart1"/>
    <dgm:cxn modelId="{CE72A2BB-16BF-453C-9B60-5D156F92CE51}" type="presOf" srcId="{F3F3E991-D32D-432C-8745-B112F0F58EEB}" destId="{0D5E208F-0FA6-45A9-B4FC-625FC80C7AE3}" srcOrd="0" destOrd="0" presId="urn:microsoft.com/office/officeart/2005/8/layout/orgChart1"/>
    <dgm:cxn modelId="{85411FA2-6105-4ED7-AE6B-A62132438118}" type="presOf" srcId="{F368068B-46A5-4734-9485-237DDD1599E8}" destId="{DB8BD10E-E5C8-46E5-A89F-38F234701980}" srcOrd="0" destOrd="0" presId="urn:microsoft.com/office/officeart/2005/8/layout/orgChart1"/>
    <dgm:cxn modelId="{11444B5A-C851-4A97-83ED-38F9B24935CF}" type="presOf" srcId="{E62E0022-4D5B-40DE-BEDF-DAC4915CD6FF}" destId="{E3ECFC6A-8C7B-4864-B95E-9603A37ED02D}" srcOrd="0" destOrd="0" presId="urn:microsoft.com/office/officeart/2005/8/layout/orgChart1"/>
    <dgm:cxn modelId="{9352C7CA-D3DA-4CA6-BFD0-166535CA9AD6}" type="presOf" srcId="{6CD72274-FB15-4C56-9BB5-07B0ADA8D3DB}" destId="{82581D3C-23FF-4CC7-8AD9-D60E9005303D}" srcOrd="0" destOrd="0" presId="urn:microsoft.com/office/officeart/2005/8/layout/orgChart1"/>
    <dgm:cxn modelId="{F754D309-9337-4925-8DE2-15C12CFA8898}" type="presOf" srcId="{56DF218D-60E2-4503-8A37-197A857263E5}" destId="{6F383491-F38B-4419-B407-8EFFBEC4AC0C}" srcOrd="0" destOrd="0" presId="urn:microsoft.com/office/officeart/2005/8/layout/orgChart1"/>
    <dgm:cxn modelId="{27C8EC7B-DCE8-4DC6-8A05-82C3AF95F5A5}" type="presOf" srcId="{1F99BD88-CD7A-4909-B5BD-E9B427A58DAB}" destId="{CFAF6BFE-0891-4AD9-AD2B-9C1EE14F32F5}" srcOrd="0" destOrd="0" presId="urn:microsoft.com/office/officeart/2005/8/layout/orgChart1"/>
    <dgm:cxn modelId="{DA43CDE8-C6A1-449A-834E-26510CEE8AF0}" type="presOf" srcId="{24216C8F-F8A9-4944-AB48-E5677CDE48E8}" destId="{8CC5272E-A337-4362-9A11-8CD142A4D05B}" srcOrd="0" destOrd="0" presId="urn:microsoft.com/office/officeart/2005/8/layout/orgChart1"/>
    <dgm:cxn modelId="{06045740-5653-47C5-84CF-BDD64B2071B2}" type="presOf" srcId="{AC42297F-5CA8-422A-BF38-F6A63F63E0CC}" destId="{52139CB4-B67D-4E27-86CD-ECCE9E1DE763}" srcOrd="0" destOrd="0" presId="urn:microsoft.com/office/officeart/2005/8/layout/orgChart1"/>
    <dgm:cxn modelId="{49106E7C-F843-44A1-A079-B9A73CF06E0C}" type="presOf" srcId="{5A4C4913-F665-4EAA-8E2E-8ABB2AD17D15}" destId="{1DDC1E9A-3C1E-45A8-9DC2-3068F113E66F}" srcOrd="1" destOrd="0" presId="urn:microsoft.com/office/officeart/2005/8/layout/orgChart1"/>
    <dgm:cxn modelId="{DAA78DB9-AC12-4BF5-9FBF-5C01017F9DF5}" type="presOf" srcId="{B1F6D04A-7DC9-414B-A73C-68536EA38888}" destId="{321255E7-881C-4A78-B79C-5FEF48367638}" srcOrd="0" destOrd="0" presId="urn:microsoft.com/office/officeart/2005/8/layout/orgChart1"/>
    <dgm:cxn modelId="{F99E47ED-FB32-492F-B9EA-0880650A7B1D}" type="presOf" srcId="{DEE81714-D38A-44D8-B567-16C8FFFCEE52}" destId="{8ACBB195-528A-435A-A586-D5112FEB8C04}" srcOrd="0" destOrd="0" presId="urn:microsoft.com/office/officeart/2005/8/layout/orgChart1"/>
    <dgm:cxn modelId="{D001F366-C92E-4DDB-80E4-1004CC3203B7}" srcId="{5A4C4913-F665-4EAA-8E2E-8ABB2AD17D15}" destId="{9635228D-F20E-4A7C-ADDD-A12879CA63EB}" srcOrd="1" destOrd="0" parTransId="{46222221-80FB-4C05-BC0B-905DE1B2CB50}" sibTransId="{26228B9E-6628-45F4-8245-3FA26E3D697F}"/>
    <dgm:cxn modelId="{0CA47BAC-5611-4C5B-A953-C300B733BEBE}" type="presOf" srcId="{F3F3E991-D32D-432C-8745-B112F0F58EEB}" destId="{C1BE7A8C-0EF4-478A-B4F7-482EE1E08835}" srcOrd="1" destOrd="0" presId="urn:microsoft.com/office/officeart/2005/8/layout/orgChart1"/>
    <dgm:cxn modelId="{EF51799B-346C-4326-896E-BE17436CCAD0}" type="presOf" srcId="{DEE81714-D38A-44D8-B567-16C8FFFCEE52}" destId="{467168F5-D502-40FB-92BF-0B1A9C92CB60}" srcOrd="1" destOrd="0" presId="urn:microsoft.com/office/officeart/2005/8/layout/orgChart1"/>
    <dgm:cxn modelId="{559D3766-5DCD-49FD-BEDE-27F643429EA8}" type="presOf" srcId="{F502893F-78A1-4F39-B01B-9A642A10DA63}" destId="{E5696778-DD2F-4661-A369-E3AD225F8B9F}" srcOrd="0" destOrd="0" presId="urn:microsoft.com/office/officeart/2005/8/layout/orgChart1"/>
    <dgm:cxn modelId="{15782D43-D41D-4EF3-8F74-99E4944083A6}" type="presOf" srcId="{DB55C97B-FB95-4292-93BF-091E5EF21CD5}" destId="{D747A64B-BD06-4F63-A0DA-1677FB64A246}" srcOrd="0" destOrd="0" presId="urn:microsoft.com/office/officeart/2005/8/layout/orgChart1"/>
    <dgm:cxn modelId="{58239D0D-B8BE-48E6-A1F9-8B925FA2597F}" type="presOf" srcId="{B8B39BA3-2BD4-45A8-8F1A-A5148FE767E4}" destId="{DEC0A971-3E7C-4F89-BDF1-2D48C03696C1}" srcOrd="0" destOrd="0" presId="urn:microsoft.com/office/officeart/2005/8/layout/orgChart1"/>
    <dgm:cxn modelId="{0A02485E-337F-4947-9A92-15A51DDEE83A}" type="presOf" srcId="{F502893F-78A1-4F39-B01B-9A642A10DA63}" destId="{288C6007-5968-4DCC-94BE-C50503244F17}" srcOrd="1" destOrd="0" presId="urn:microsoft.com/office/officeart/2005/8/layout/orgChart1"/>
    <dgm:cxn modelId="{50B4A6E3-5078-458E-B75F-7CE2BB13C531}" type="presOf" srcId="{7E74272B-1B48-4349-B05D-BD2D14116DD3}" destId="{B3A35459-77C2-463B-93FE-713BE51EA7F8}" srcOrd="1" destOrd="0" presId="urn:microsoft.com/office/officeart/2005/8/layout/orgChart1"/>
    <dgm:cxn modelId="{4D7BF1C3-BFFB-458B-BBA6-38F0B701C1FA}" srcId="{5A4C4913-F665-4EAA-8E2E-8ABB2AD17D15}" destId="{E2127031-9DF9-47B1-AB00-562EA1EDD0D1}" srcOrd="0" destOrd="0" parTransId="{F88CFFDC-CCEF-43DE-BE96-3BD9ADD040D2}" sibTransId="{FDAE31BC-6BCE-431F-9E31-4470D515AD93}"/>
    <dgm:cxn modelId="{36B52D97-C057-499E-9E13-CA9A191348B6}" type="presOf" srcId="{37058A6C-C680-48FC-AC51-9A89CE3DAE07}" destId="{8C484179-56CB-4EFE-80F6-5DEBF4AFBA27}" srcOrd="0" destOrd="0" presId="urn:microsoft.com/office/officeart/2005/8/layout/orgChart1"/>
    <dgm:cxn modelId="{B8AAF1B1-05F2-4F2C-83A3-A33B19134F76}" srcId="{F3B1E071-D4A4-4D6C-9B72-8B8BE2E61029}" destId="{5A4C4913-F665-4EAA-8E2E-8ABB2AD17D15}" srcOrd="1" destOrd="0" parTransId="{6CD72274-FB15-4C56-9BB5-07B0ADA8D3DB}" sibTransId="{4EFA52FD-F734-41DD-BFFB-16F76263611A}"/>
    <dgm:cxn modelId="{614C494D-C11C-49F4-A98B-9BEB9E4B5C49}" srcId="{85D0A475-88E7-4511-80C2-5A41F6697A34}" destId="{DEE81714-D38A-44D8-B567-16C8FFFCEE52}" srcOrd="5" destOrd="0" parTransId="{7C9FA31B-370B-4B8F-B877-AF7C418CED6E}" sibTransId="{0B2378A6-12FF-4F46-B91D-BC1B205C374B}"/>
    <dgm:cxn modelId="{A3F78AD4-179B-48A9-A64E-F4F879BEB648}" type="presOf" srcId="{4B62ECA5-9EA1-42A4-9BEC-964A439D0BDB}" destId="{5892A774-C835-4B41-8FB9-CA33E14B723B}" srcOrd="0" destOrd="0" presId="urn:microsoft.com/office/officeart/2005/8/layout/orgChart1"/>
    <dgm:cxn modelId="{F8623402-5DF9-4D39-9E80-A53823BFD1A1}" type="presOf" srcId="{E62E0022-4D5B-40DE-BEDF-DAC4915CD6FF}" destId="{A26BB567-EDC4-427F-918A-7BB00B895AA0}" srcOrd="1" destOrd="0" presId="urn:microsoft.com/office/officeart/2005/8/layout/orgChart1"/>
    <dgm:cxn modelId="{8F1CC5B8-D542-4674-8B9F-7D12BAC0D7E7}" srcId="{85D0A475-88E7-4511-80C2-5A41F6697A34}" destId="{0AE40C52-77A4-4A1A-9F1F-684C4303D11B}" srcOrd="2" destOrd="0" parTransId="{CEB9D145-6FE0-4695-8299-D666BB986FB0}" sibTransId="{9372AD2C-0585-498B-8E4C-286670E96C2F}"/>
    <dgm:cxn modelId="{4BCA850B-917B-4729-A220-EC8F77633E7B}" type="presOf" srcId="{46639657-7263-4673-8936-BB7302D29C82}" destId="{F8E7DEFF-7B3F-43CA-9D0E-6B10713698FC}" srcOrd="0" destOrd="0" presId="urn:microsoft.com/office/officeart/2005/8/layout/orgChart1"/>
    <dgm:cxn modelId="{23D3FDEA-2B47-4F8D-A073-0C59451CC107}" type="presOf" srcId="{5A4C4913-F665-4EAA-8E2E-8ABB2AD17D15}" destId="{0B2DE1DD-C3A9-4DD2-9721-07DCDC4E9D79}" srcOrd="0" destOrd="0" presId="urn:microsoft.com/office/officeart/2005/8/layout/orgChart1"/>
    <dgm:cxn modelId="{7D840ABE-6652-4840-9543-D3E2749E3CFA}" srcId="{5A4C4913-F665-4EAA-8E2E-8ABB2AD17D15}" destId="{18D28F4E-E0A4-4326-834C-1B7BA5D7BBCA}" srcOrd="3" destOrd="0" parTransId="{EE8F0957-2B0E-4B8F-8553-D0D93F3B48D9}" sibTransId="{444176E5-6879-461B-90BA-4FE21B80C0C0}"/>
    <dgm:cxn modelId="{6FD6433C-D6C5-4ECB-A07C-2BE5A409DFF8}" srcId="{85D0A475-88E7-4511-80C2-5A41F6697A34}" destId="{F368068B-46A5-4734-9485-237DDD1599E8}" srcOrd="7" destOrd="0" parTransId="{E87A9B1C-8367-417D-83DE-DCF9064C9153}" sibTransId="{3B4D7760-75CA-4219-B190-ED1652682EA3}"/>
    <dgm:cxn modelId="{41B0968D-E840-41D6-8EA0-A16F0BB215E8}" srcId="{5A4C4913-F665-4EAA-8E2E-8ABB2AD17D15}" destId="{F502893F-78A1-4F39-B01B-9A642A10DA63}" srcOrd="2" destOrd="0" parTransId="{0DD78FA2-B684-4F1B-84D9-97C4C0C988F6}" sibTransId="{7F935425-7A00-4334-A77E-5B6961DFD252}"/>
    <dgm:cxn modelId="{3C42DF39-E6D4-4A12-BA02-6518F3B9ABF9}" type="presOf" srcId="{F368068B-46A5-4734-9485-237DDD1599E8}" destId="{D948865C-C707-4D8C-8821-94B97346E502}" srcOrd="1" destOrd="0" presId="urn:microsoft.com/office/officeart/2005/8/layout/orgChart1"/>
    <dgm:cxn modelId="{5BA22D83-8EDE-409F-9497-56C1A7304420}" type="presOf" srcId="{0AE40C52-77A4-4A1A-9F1F-684C4303D11B}" destId="{60014BD4-4FEE-4337-B5EB-A7C0A63A97F3}" srcOrd="0" destOrd="0" presId="urn:microsoft.com/office/officeart/2005/8/layout/orgChart1"/>
    <dgm:cxn modelId="{79ED6DCD-90B4-460D-A3D1-9E6AF13F67A7}" type="presOf" srcId="{9635228D-F20E-4A7C-ADDD-A12879CA63EB}" destId="{C97EFC3E-75E4-405E-96A7-AC9E7546BF1E}" srcOrd="0" destOrd="0" presId="urn:microsoft.com/office/officeart/2005/8/layout/orgChart1"/>
    <dgm:cxn modelId="{C56BEAFD-9DD4-499C-90B9-D1CF2533452A}" type="presOf" srcId="{E87A9B1C-8367-417D-83DE-DCF9064C9153}" destId="{140058EB-D35A-442C-8DBE-43EEB5034948}" srcOrd="0" destOrd="0" presId="urn:microsoft.com/office/officeart/2005/8/layout/orgChart1"/>
    <dgm:cxn modelId="{269A4D78-6650-4602-B561-D71E57996098}" type="presOf" srcId="{B1F6D04A-7DC9-414B-A73C-68536EA38888}" destId="{4C5352B9-F100-4DA2-8691-5F23C05130E0}" srcOrd="1" destOrd="0" presId="urn:microsoft.com/office/officeart/2005/8/layout/orgChart1"/>
    <dgm:cxn modelId="{1D25E90F-A46F-4E0C-BD2D-ECEC3996D51A}" type="presOf" srcId="{1F99BD88-CD7A-4909-B5BD-E9B427A58DAB}" destId="{1898578E-7C38-42C4-BC8B-5D153919DA63}" srcOrd="1" destOrd="0" presId="urn:microsoft.com/office/officeart/2005/8/layout/orgChart1"/>
    <dgm:cxn modelId="{7C3672BA-51A5-4750-9874-B469F9B68DB3}" type="presOf" srcId="{46222221-80FB-4C05-BC0B-905DE1B2CB50}" destId="{3EAA17FA-6498-4E95-9075-5F27353C1234}" srcOrd="0" destOrd="0" presId="urn:microsoft.com/office/officeart/2005/8/layout/orgChart1"/>
    <dgm:cxn modelId="{AE3847C1-E7B1-4DE7-832E-CBED5484DB67}" type="presOf" srcId="{37058A6C-C680-48FC-AC51-9A89CE3DAE07}" destId="{BA4C1D57-FBC0-4C19-A814-0439E6C31012}" srcOrd="1" destOrd="0" presId="urn:microsoft.com/office/officeart/2005/8/layout/orgChart1"/>
    <dgm:cxn modelId="{1A7B83BC-62AD-4B6B-8ADF-8F0F8EDC7670}" srcId="{F3B1E071-D4A4-4D6C-9B72-8B8BE2E61029}" destId="{7E74272B-1B48-4349-B05D-BD2D14116DD3}" srcOrd="3" destOrd="0" parTransId="{64A42544-F4CC-4459-A000-6871BC9D636B}" sibTransId="{01C6FF41-F9D2-4E24-8E39-ACEC5D300C5B}"/>
    <dgm:cxn modelId="{35EA9BD8-7C5D-4D2A-B119-252626287CFB}" type="presOf" srcId="{85D0A475-88E7-4511-80C2-5A41F6697A34}" destId="{6B461A9C-4271-492B-B545-EC57FCC21E8C}" srcOrd="1" destOrd="0" presId="urn:microsoft.com/office/officeart/2005/8/layout/orgChart1"/>
    <dgm:cxn modelId="{376345C1-DE4E-4FE1-A850-9D69CC9B57B9}" type="presOf" srcId="{85D0A475-88E7-4511-80C2-5A41F6697A34}" destId="{449B71CD-8C9A-46A4-9A1A-8C1D19AF09DB}" srcOrd="0" destOrd="0" presId="urn:microsoft.com/office/officeart/2005/8/layout/orgChart1"/>
    <dgm:cxn modelId="{EA55F1D0-A82B-4D26-A645-A7A2C8353349}" srcId="{85D0A475-88E7-4511-80C2-5A41F6697A34}" destId="{B1F6D04A-7DC9-414B-A73C-68536EA38888}" srcOrd="3" destOrd="0" parTransId="{DB55C97B-FB95-4292-93BF-091E5EF21CD5}" sibTransId="{3CFE7053-FE61-4353-90A9-02DAED6AA6D6}"/>
    <dgm:cxn modelId="{17643069-960D-4BBB-8AA1-7798BB9969BC}" srcId="{85D0A475-88E7-4511-80C2-5A41F6697A34}" destId="{24216C8F-F8A9-4944-AB48-E5677CDE48E8}" srcOrd="4" destOrd="0" parTransId="{19D82D6C-59C7-4B78-9F69-36F96685C45B}" sibTransId="{D81310B7-AEDF-4F91-8245-977463F0A603}"/>
    <dgm:cxn modelId="{BE54F180-BC0B-4191-88D1-11728F58D1F9}" type="presOf" srcId="{18D28F4E-E0A4-4326-834C-1B7BA5D7BBCA}" destId="{2212769A-3FA4-40A3-9164-FBC04570029A}" srcOrd="1" destOrd="0" presId="urn:microsoft.com/office/officeart/2005/8/layout/orgChart1"/>
    <dgm:cxn modelId="{64D57D56-3714-44AB-BA03-143F3AD910AE}" type="presParOf" srcId="{F2272B6C-B1BE-4C8A-B140-1B72862CC52E}" destId="{DF32F315-5F7A-4148-897D-2B9410A213C4}" srcOrd="0" destOrd="0" presId="urn:microsoft.com/office/officeart/2005/8/layout/orgChart1"/>
    <dgm:cxn modelId="{21FEDF16-31AE-48AA-8E7E-7F5AD01BB448}" type="presParOf" srcId="{DF32F315-5F7A-4148-897D-2B9410A213C4}" destId="{803B4B90-3396-4F69-8FB0-DA1C2605CE98}" srcOrd="0" destOrd="0" presId="urn:microsoft.com/office/officeart/2005/8/layout/orgChart1"/>
    <dgm:cxn modelId="{E3F97E66-29DC-40B5-B201-8ABB3913E2B0}" type="presParOf" srcId="{803B4B90-3396-4F69-8FB0-DA1C2605CE98}" destId="{FB5E46D5-F425-4BDD-8FA1-F8766FBD3742}" srcOrd="0" destOrd="0" presId="urn:microsoft.com/office/officeart/2005/8/layout/orgChart1"/>
    <dgm:cxn modelId="{C48158A8-A659-4082-AFE9-A976DCDAFE9D}" type="presParOf" srcId="{803B4B90-3396-4F69-8FB0-DA1C2605CE98}" destId="{24567E33-80BD-4454-9FDB-BFDCC32D42FD}" srcOrd="1" destOrd="0" presId="urn:microsoft.com/office/officeart/2005/8/layout/orgChart1"/>
    <dgm:cxn modelId="{11B7E70A-FE83-4F3E-8660-7C6C3FEE5619}" type="presParOf" srcId="{DF32F315-5F7A-4148-897D-2B9410A213C4}" destId="{AE4BF0AF-7F6C-41EE-8F5A-6A9248827B12}" srcOrd="1" destOrd="0" presId="urn:microsoft.com/office/officeart/2005/8/layout/orgChart1"/>
    <dgm:cxn modelId="{C9953B85-1EE2-4D3B-AD46-C2C8D98E93E7}" type="presParOf" srcId="{AE4BF0AF-7F6C-41EE-8F5A-6A9248827B12}" destId="{DEC0A971-3E7C-4F89-BDF1-2D48C03696C1}" srcOrd="0" destOrd="0" presId="urn:microsoft.com/office/officeart/2005/8/layout/orgChart1"/>
    <dgm:cxn modelId="{A8393E5C-4D9D-41C9-952A-1030D1011181}" type="presParOf" srcId="{AE4BF0AF-7F6C-41EE-8F5A-6A9248827B12}" destId="{9EAC60AF-6191-46EA-9517-963BC6B32B37}" srcOrd="1" destOrd="0" presId="urn:microsoft.com/office/officeart/2005/8/layout/orgChart1"/>
    <dgm:cxn modelId="{EAF42F83-A40E-4D93-99BA-B0952915F4BC}" type="presParOf" srcId="{9EAC60AF-6191-46EA-9517-963BC6B32B37}" destId="{92FB95A8-5E48-4099-8BE2-B29E5DB6C2AF}" srcOrd="0" destOrd="0" presId="urn:microsoft.com/office/officeart/2005/8/layout/orgChart1"/>
    <dgm:cxn modelId="{D63F9756-870E-48B7-A9AB-DFBA7BF9BA03}" type="presParOf" srcId="{92FB95A8-5E48-4099-8BE2-B29E5DB6C2AF}" destId="{449B71CD-8C9A-46A4-9A1A-8C1D19AF09DB}" srcOrd="0" destOrd="0" presId="urn:microsoft.com/office/officeart/2005/8/layout/orgChart1"/>
    <dgm:cxn modelId="{B555E144-5E32-468A-BC1E-BF659D35DE78}" type="presParOf" srcId="{92FB95A8-5E48-4099-8BE2-B29E5DB6C2AF}" destId="{6B461A9C-4271-492B-B545-EC57FCC21E8C}" srcOrd="1" destOrd="0" presId="urn:microsoft.com/office/officeart/2005/8/layout/orgChart1"/>
    <dgm:cxn modelId="{EC835EA9-1430-4866-87F2-1C37B77EB0D4}" type="presParOf" srcId="{9EAC60AF-6191-46EA-9517-963BC6B32B37}" destId="{6A4EC62C-707C-4631-AB57-44DC7EE532C7}" srcOrd="1" destOrd="0" presId="urn:microsoft.com/office/officeart/2005/8/layout/orgChart1"/>
    <dgm:cxn modelId="{CFD4FDE1-5816-48AA-9980-87717E6DD47F}" type="presParOf" srcId="{6A4EC62C-707C-4631-AB57-44DC7EE532C7}" destId="{FBCA09D5-6131-4CEB-AA65-6AA517B37FAC}" srcOrd="0" destOrd="0" presId="urn:microsoft.com/office/officeart/2005/8/layout/orgChart1"/>
    <dgm:cxn modelId="{67D25583-5937-4B67-9EDB-C5CA807A8289}" type="presParOf" srcId="{6A4EC62C-707C-4631-AB57-44DC7EE532C7}" destId="{64690C11-2933-45EC-A38F-27B6ED36404F}" srcOrd="1" destOrd="0" presId="urn:microsoft.com/office/officeart/2005/8/layout/orgChart1"/>
    <dgm:cxn modelId="{09BB0449-A46E-49A5-8AED-EAE814F2041E}" type="presParOf" srcId="{64690C11-2933-45EC-A38F-27B6ED36404F}" destId="{CB970C76-FF7F-4F0F-8AFB-E60C82855A00}" srcOrd="0" destOrd="0" presId="urn:microsoft.com/office/officeart/2005/8/layout/orgChart1"/>
    <dgm:cxn modelId="{43D78D41-332C-4D46-B529-960BC8DF4058}" type="presParOf" srcId="{CB970C76-FF7F-4F0F-8AFB-E60C82855A00}" destId="{CFAF6BFE-0891-4AD9-AD2B-9C1EE14F32F5}" srcOrd="0" destOrd="0" presId="urn:microsoft.com/office/officeart/2005/8/layout/orgChart1"/>
    <dgm:cxn modelId="{7B1BA73B-BC75-4CCA-B336-2B4E442181C5}" type="presParOf" srcId="{CB970C76-FF7F-4F0F-8AFB-E60C82855A00}" destId="{1898578E-7C38-42C4-BC8B-5D153919DA63}" srcOrd="1" destOrd="0" presId="urn:microsoft.com/office/officeart/2005/8/layout/orgChart1"/>
    <dgm:cxn modelId="{5D1AFB8B-E22E-4609-BA90-3E5074D8B8C7}" type="presParOf" srcId="{64690C11-2933-45EC-A38F-27B6ED36404F}" destId="{4A8377CC-8838-4D2E-93B8-D16E8D16CBBD}" srcOrd="1" destOrd="0" presId="urn:microsoft.com/office/officeart/2005/8/layout/orgChart1"/>
    <dgm:cxn modelId="{6A4C997E-4617-47E6-812F-A8A4F745755D}" type="presParOf" srcId="{64690C11-2933-45EC-A38F-27B6ED36404F}" destId="{EBAEC9E0-2C1A-4393-A65B-2EF302796603}" srcOrd="2" destOrd="0" presId="urn:microsoft.com/office/officeart/2005/8/layout/orgChart1"/>
    <dgm:cxn modelId="{99927EF5-B87F-43A3-B6B0-13D76CB5BD6B}" type="presParOf" srcId="{6A4EC62C-707C-4631-AB57-44DC7EE532C7}" destId="{52139CB4-B67D-4E27-86CD-ECCE9E1DE763}" srcOrd="2" destOrd="0" presId="urn:microsoft.com/office/officeart/2005/8/layout/orgChart1"/>
    <dgm:cxn modelId="{8C26283B-9F7D-4BB7-A0B7-4067AAB87594}" type="presParOf" srcId="{6A4EC62C-707C-4631-AB57-44DC7EE532C7}" destId="{C5084A0E-5074-482F-BF8F-848D52CCFF42}" srcOrd="3" destOrd="0" presId="urn:microsoft.com/office/officeart/2005/8/layout/orgChart1"/>
    <dgm:cxn modelId="{EF34D303-3AD4-4F75-9D51-8C19C07A16FE}" type="presParOf" srcId="{C5084A0E-5074-482F-BF8F-848D52CCFF42}" destId="{F724B8B0-7CBE-4948-BAAE-4A328785BBB0}" srcOrd="0" destOrd="0" presId="urn:microsoft.com/office/officeart/2005/8/layout/orgChart1"/>
    <dgm:cxn modelId="{22330CEB-0697-4A6C-B282-CA34D97DE7E0}" type="presParOf" srcId="{F724B8B0-7CBE-4948-BAAE-4A328785BBB0}" destId="{0D5E208F-0FA6-45A9-B4FC-625FC80C7AE3}" srcOrd="0" destOrd="0" presId="urn:microsoft.com/office/officeart/2005/8/layout/orgChart1"/>
    <dgm:cxn modelId="{1C2DCC27-1134-4C43-9B20-474B255401C1}" type="presParOf" srcId="{F724B8B0-7CBE-4948-BAAE-4A328785BBB0}" destId="{C1BE7A8C-0EF4-478A-B4F7-482EE1E08835}" srcOrd="1" destOrd="0" presId="urn:microsoft.com/office/officeart/2005/8/layout/orgChart1"/>
    <dgm:cxn modelId="{9BF8354D-C64C-48E3-AE7A-6CFB59C0715C}" type="presParOf" srcId="{C5084A0E-5074-482F-BF8F-848D52CCFF42}" destId="{C55C6349-AAD2-4E02-BD4E-1CE1206E41C8}" srcOrd="1" destOrd="0" presId="urn:microsoft.com/office/officeart/2005/8/layout/orgChart1"/>
    <dgm:cxn modelId="{2E5130F3-50D5-4F7D-8EA3-A01FDC6F6352}" type="presParOf" srcId="{C5084A0E-5074-482F-BF8F-848D52CCFF42}" destId="{A535AE36-04E6-4789-9EE2-9B76933C8C8C}" srcOrd="2" destOrd="0" presId="urn:microsoft.com/office/officeart/2005/8/layout/orgChart1"/>
    <dgm:cxn modelId="{DA6FE05D-A0C7-47FD-9474-FE8DB0C14B1C}" type="presParOf" srcId="{6A4EC62C-707C-4631-AB57-44DC7EE532C7}" destId="{029CE902-A259-4D95-BF2F-36EEF161BF60}" srcOrd="4" destOrd="0" presId="urn:microsoft.com/office/officeart/2005/8/layout/orgChart1"/>
    <dgm:cxn modelId="{12BBCE40-2679-47E9-A725-4745E35DA5F2}" type="presParOf" srcId="{6A4EC62C-707C-4631-AB57-44DC7EE532C7}" destId="{E1827A32-A971-446F-B343-670E552F0730}" srcOrd="5" destOrd="0" presId="urn:microsoft.com/office/officeart/2005/8/layout/orgChart1"/>
    <dgm:cxn modelId="{94543673-EA28-4A96-9CEA-10F4EE3D7116}" type="presParOf" srcId="{E1827A32-A971-446F-B343-670E552F0730}" destId="{C8CD2792-A567-4FDA-A9E3-F18852EE27C9}" srcOrd="0" destOrd="0" presId="urn:microsoft.com/office/officeart/2005/8/layout/orgChart1"/>
    <dgm:cxn modelId="{0A9A210D-049B-43D1-9C54-F609B326CAB6}" type="presParOf" srcId="{C8CD2792-A567-4FDA-A9E3-F18852EE27C9}" destId="{60014BD4-4FEE-4337-B5EB-A7C0A63A97F3}" srcOrd="0" destOrd="0" presId="urn:microsoft.com/office/officeart/2005/8/layout/orgChart1"/>
    <dgm:cxn modelId="{33A0EC78-1C20-4D36-8B44-238AC085DDE3}" type="presParOf" srcId="{C8CD2792-A567-4FDA-A9E3-F18852EE27C9}" destId="{9E68D22B-ABAE-44D3-9CC5-BB783F964166}" srcOrd="1" destOrd="0" presId="urn:microsoft.com/office/officeart/2005/8/layout/orgChart1"/>
    <dgm:cxn modelId="{36838117-75EC-431F-9BD3-C84692B2AD2E}" type="presParOf" srcId="{E1827A32-A971-446F-B343-670E552F0730}" destId="{4DFB5A24-9C7F-42AA-AF80-6F537671A581}" srcOrd="1" destOrd="0" presId="urn:microsoft.com/office/officeart/2005/8/layout/orgChart1"/>
    <dgm:cxn modelId="{5AAF34C6-481F-47F0-BDDB-8A1D0C47DBFB}" type="presParOf" srcId="{E1827A32-A971-446F-B343-670E552F0730}" destId="{E436447B-B9C8-4400-BEA8-0A042D28F2B7}" srcOrd="2" destOrd="0" presId="urn:microsoft.com/office/officeart/2005/8/layout/orgChart1"/>
    <dgm:cxn modelId="{E337CA11-0FA4-4158-AA01-49928607D746}" type="presParOf" srcId="{6A4EC62C-707C-4631-AB57-44DC7EE532C7}" destId="{D747A64B-BD06-4F63-A0DA-1677FB64A246}" srcOrd="6" destOrd="0" presId="urn:microsoft.com/office/officeart/2005/8/layout/orgChart1"/>
    <dgm:cxn modelId="{2DCED06B-0858-440D-BE81-B97724B1F02F}" type="presParOf" srcId="{6A4EC62C-707C-4631-AB57-44DC7EE532C7}" destId="{7B3EC2F5-FFD4-42C8-9371-A53077BE1FC0}" srcOrd="7" destOrd="0" presId="urn:microsoft.com/office/officeart/2005/8/layout/orgChart1"/>
    <dgm:cxn modelId="{4ACD508C-E507-488A-BA00-3E0A0047BC7D}" type="presParOf" srcId="{7B3EC2F5-FFD4-42C8-9371-A53077BE1FC0}" destId="{A34A490B-75CD-4B52-A2C0-D31332BB60A0}" srcOrd="0" destOrd="0" presId="urn:microsoft.com/office/officeart/2005/8/layout/orgChart1"/>
    <dgm:cxn modelId="{C73C4651-FFCB-4C19-A0E5-224BEF77C4A3}" type="presParOf" srcId="{A34A490B-75CD-4B52-A2C0-D31332BB60A0}" destId="{321255E7-881C-4A78-B79C-5FEF48367638}" srcOrd="0" destOrd="0" presId="urn:microsoft.com/office/officeart/2005/8/layout/orgChart1"/>
    <dgm:cxn modelId="{CFF109EC-CA29-457D-B5C4-19E4E25C20BE}" type="presParOf" srcId="{A34A490B-75CD-4B52-A2C0-D31332BB60A0}" destId="{4C5352B9-F100-4DA2-8691-5F23C05130E0}" srcOrd="1" destOrd="0" presId="urn:microsoft.com/office/officeart/2005/8/layout/orgChart1"/>
    <dgm:cxn modelId="{C9E15216-91CC-4955-ABD0-4AB65BE40D51}" type="presParOf" srcId="{7B3EC2F5-FFD4-42C8-9371-A53077BE1FC0}" destId="{B14E7A93-503B-4054-8848-E452B52D23CE}" srcOrd="1" destOrd="0" presId="urn:microsoft.com/office/officeart/2005/8/layout/orgChart1"/>
    <dgm:cxn modelId="{70FCD1AC-219D-46B2-8A59-68D26EE1D030}" type="presParOf" srcId="{7B3EC2F5-FFD4-42C8-9371-A53077BE1FC0}" destId="{F2AF4562-A402-4B8E-889B-40D31AC73B61}" srcOrd="2" destOrd="0" presId="urn:microsoft.com/office/officeart/2005/8/layout/orgChart1"/>
    <dgm:cxn modelId="{765A361D-6733-491C-8973-EC03AE767DA6}" type="presParOf" srcId="{6A4EC62C-707C-4631-AB57-44DC7EE532C7}" destId="{52BF6556-F8A5-4960-88C2-49AB1EEC8413}" srcOrd="8" destOrd="0" presId="urn:microsoft.com/office/officeart/2005/8/layout/orgChart1"/>
    <dgm:cxn modelId="{936F678C-4BD1-4BDF-B9F3-A3F16582DAD0}" type="presParOf" srcId="{6A4EC62C-707C-4631-AB57-44DC7EE532C7}" destId="{9D14E512-112E-401D-931A-13ECFE4A671A}" srcOrd="9" destOrd="0" presId="urn:microsoft.com/office/officeart/2005/8/layout/orgChart1"/>
    <dgm:cxn modelId="{89472E87-3A75-426F-9947-D241B42541B8}" type="presParOf" srcId="{9D14E512-112E-401D-931A-13ECFE4A671A}" destId="{4813D0D0-D04D-4829-909F-AB014E64730F}" srcOrd="0" destOrd="0" presId="urn:microsoft.com/office/officeart/2005/8/layout/orgChart1"/>
    <dgm:cxn modelId="{8D482A78-A042-4D84-9E25-06820A65D6EE}" type="presParOf" srcId="{4813D0D0-D04D-4829-909F-AB014E64730F}" destId="{8CC5272E-A337-4362-9A11-8CD142A4D05B}" srcOrd="0" destOrd="0" presId="urn:microsoft.com/office/officeart/2005/8/layout/orgChart1"/>
    <dgm:cxn modelId="{41034B27-1C49-4086-90D8-E7B777DC27A3}" type="presParOf" srcId="{4813D0D0-D04D-4829-909F-AB014E64730F}" destId="{3C964B4E-9D67-485D-A91D-F0A3C623582E}" srcOrd="1" destOrd="0" presId="urn:microsoft.com/office/officeart/2005/8/layout/orgChart1"/>
    <dgm:cxn modelId="{E948F9FA-E2A0-4E67-9BB7-F926D0CBD6B4}" type="presParOf" srcId="{9D14E512-112E-401D-931A-13ECFE4A671A}" destId="{72CF3BB6-A8CE-4B6C-BEBB-C0D95F08882C}" srcOrd="1" destOrd="0" presId="urn:microsoft.com/office/officeart/2005/8/layout/orgChart1"/>
    <dgm:cxn modelId="{BEF81031-680C-4CA9-AA76-21877B1B5A82}" type="presParOf" srcId="{9D14E512-112E-401D-931A-13ECFE4A671A}" destId="{2D412ACF-7592-474D-9561-8FBC8DF14BAF}" srcOrd="2" destOrd="0" presId="urn:microsoft.com/office/officeart/2005/8/layout/orgChart1"/>
    <dgm:cxn modelId="{35B23EEE-0FB0-438E-A228-329FB0B1CDB9}" type="presParOf" srcId="{6A4EC62C-707C-4631-AB57-44DC7EE532C7}" destId="{C0EB1CC5-FE5E-4C69-B88F-90700ADABDC2}" srcOrd="10" destOrd="0" presId="urn:microsoft.com/office/officeart/2005/8/layout/orgChart1"/>
    <dgm:cxn modelId="{3BD557F7-F05F-46B3-9BB8-6454BB51312C}" type="presParOf" srcId="{6A4EC62C-707C-4631-AB57-44DC7EE532C7}" destId="{A9E2F966-74CE-4A08-9E73-3C37B56AF54C}" srcOrd="11" destOrd="0" presId="urn:microsoft.com/office/officeart/2005/8/layout/orgChart1"/>
    <dgm:cxn modelId="{A9B3936A-610E-44CA-BFA8-FC7AD1CD450B}" type="presParOf" srcId="{A9E2F966-74CE-4A08-9E73-3C37B56AF54C}" destId="{FB84ADE7-87AF-4D25-B82E-33AFB7757074}" srcOrd="0" destOrd="0" presId="urn:microsoft.com/office/officeart/2005/8/layout/orgChart1"/>
    <dgm:cxn modelId="{10541EF6-5825-414E-A7CD-54A59CB634F3}" type="presParOf" srcId="{FB84ADE7-87AF-4D25-B82E-33AFB7757074}" destId="{8ACBB195-528A-435A-A586-D5112FEB8C04}" srcOrd="0" destOrd="0" presId="urn:microsoft.com/office/officeart/2005/8/layout/orgChart1"/>
    <dgm:cxn modelId="{685CF44D-A822-453D-889B-684EB17EBB0B}" type="presParOf" srcId="{FB84ADE7-87AF-4D25-B82E-33AFB7757074}" destId="{467168F5-D502-40FB-92BF-0B1A9C92CB60}" srcOrd="1" destOrd="0" presId="urn:microsoft.com/office/officeart/2005/8/layout/orgChart1"/>
    <dgm:cxn modelId="{40822B09-EF4F-4F19-A584-ED2C30098CEA}" type="presParOf" srcId="{A9E2F966-74CE-4A08-9E73-3C37B56AF54C}" destId="{09E2391A-6965-4D71-AC93-9F9AB7D04B98}" srcOrd="1" destOrd="0" presId="urn:microsoft.com/office/officeart/2005/8/layout/orgChart1"/>
    <dgm:cxn modelId="{7FD76677-C6DE-44EB-88BD-FF06D9C86D11}" type="presParOf" srcId="{A9E2F966-74CE-4A08-9E73-3C37B56AF54C}" destId="{A88A8ADB-5560-431F-89D8-76E7FE5C8113}" srcOrd="2" destOrd="0" presId="urn:microsoft.com/office/officeart/2005/8/layout/orgChart1"/>
    <dgm:cxn modelId="{0B45E00E-AD45-4C94-9815-ADBDBEB9DD58}" type="presParOf" srcId="{6A4EC62C-707C-4631-AB57-44DC7EE532C7}" destId="{DF5B5B53-4A53-4E0E-97F5-7EF4707E30A1}" srcOrd="12" destOrd="0" presId="urn:microsoft.com/office/officeart/2005/8/layout/orgChart1"/>
    <dgm:cxn modelId="{7053AE9E-FAA2-4069-8B74-808C1259240E}" type="presParOf" srcId="{6A4EC62C-707C-4631-AB57-44DC7EE532C7}" destId="{DCE4D44B-A5E5-460A-A31E-A54857E8E9B0}" srcOrd="13" destOrd="0" presId="urn:microsoft.com/office/officeart/2005/8/layout/orgChart1"/>
    <dgm:cxn modelId="{779C6984-F2F2-4B38-BCB0-CA83561267FD}" type="presParOf" srcId="{DCE4D44B-A5E5-460A-A31E-A54857E8E9B0}" destId="{FDC31980-9BD0-447A-96F4-C5D0FBE985AD}" srcOrd="0" destOrd="0" presId="urn:microsoft.com/office/officeart/2005/8/layout/orgChart1"/>
    <dgm:cxn modelId="{F724EFE2-8D79-41A0-9A13-0652269941DD}" type="presParOf" srcId="{FDC31980-9BD0-447A-96F4-C5D0FBE985AD}" destId="{E3ECFC6A-8C7B-4864-B95E-9603A37ED02D}" srcOrd="0" destOrd="0" presId="urn:microsoft.com/office/officeart/2005/8/layout/orgChart1"/>
    <dgm:cxn modelId="{E5D00AF6-DE42-42E2-9456-A91D60CAE961}" type="presParOf" srcId="{FDC31980-9BD0-447A-96F4-C5D0FBE985AD}" destId="{A26BB567-EDC4-427F-918A-7BB00B895AA0}" srcOrd="1" destOrd="0" presId="urn:microsoft.com/office/officeart/2005/8/layout/orgChart1"/>
    <dgm:cxn modelId="{E6BC62C7-ADED-4007-9295-48D78459572E}" type="presParOf" srcId="{DCE4D44B-A5E5-460A-A31E-A54857E8E9B0}" destId="{2BC64854-6F08-4912-86CD-E286448B0D64}" srcOrd="1" destOrd="0" presId="urn:microsoft.com/office/officeart/2005/8/layout/orgChart1"/>
    <dgm:cxn modelId="{D809FE50-7F1D-4DA2-9B76-24476AFCA09D}" type="presParOf" srcId="{DCE4D44B-A5E5-460A-A31E-A54857E8E9B0}" destId="{ABFD508C-B237-44D8-AF4D-2A59B411D0AA}" srcOrd="2" destOrd="0" presId="urn:microsoft.com/office/officeart/2005/8/layout/orgChart1"/>
    <dgm:cxn modelId="{4565B6CC-4D61-4721-874C-C2BE0F41B442}" type="presParOf" srcId="{6A4EC62C-707C-4631-AB57-44DC7EE532C7}" destId="{140058EB-D35A-442C-8DBE-43EEB5034948}" srcOrd="14" destOrd="0" presId="urn:microsoft.com/office/officeart/2005/8/layout/orgChart1"/>
    <dgm:cxn modelId="{064519E6-33F4-4834-9B62-DCFD7BA0CE49}" type="presParOf" srcId="{6A4EC62C-707C-4631-AB57-44DC7EE532C7}" destId="{1E4093FA-5C5C-4314-A74D-326D2B7C6DE2}" srcOrd="15" destOrd="0" presId="urn:microsoft.com/office/officeart/2005/8/layout/orgChart1"/>
    <dgm:cxn modelId="{D0C42D18-1AC2-41BC-BEFC-04AC8DEB2082}" type="presParOf" srcId="{1E4093FA-5C5C-4314-A74D-326D2B7C6DE2}" destId="{B1AC69B3-3524-4282-A6D0-2749DFA439CD}" srcOrd="0" destOrd="0" presId="urn:microsoft.com/office/officeart/2005/8/layout/orgChart1"/>
    <dgm:cxn modelId="{F906A192-3564-4A4C-9FE0-7CC3C54C514B}" type="presParOf" srcId="{B1AC69B3-3524-4282-A6D0-2749DFA439CD}" destId="{DB8BD10E-E5C8-46E5-A89F-38F234701980}" srcOrd="0" destOrd="0" presId="urn:microsoft.com/office/officeart/2005/8/layout/orgChart1"/>
    <dgm:cxn modelId="{7CAC5E6B-4509-462A-8439-E6A12F4C0908}" type="presParOf" srcId="{B1AC69B3-3524-4282-A6D0-2749DFA439CD}" destId="{D948865C-C707-4D8C-8821-94B97346E502}" srcOrd="1" destOrd="0" presId="urn:microsoft.com/office/officeart/2005/8/layout/orgChart1"/>
    <dgm:cxn modelId="{A1C21C44-E4EA-4608-AB14-DA494799C2C7}" type="presParOf" srcId="{1E4093FA-5C5C-4314-A74D-326D2B7C6DE2}" destId="{4B9224F5-A8D2-4159-90A6-1BC8A7371641}" srcOrd="1" destOrd="0" presId="urn:microsoft.com/office/officeart/2005/8/layout/orgChart1"/>
    <dgm:cxn modelId="{BFC45EEA-98F9-4F8D-A48A-2AFFCF368302}" type="presParOf" srcId="{1E4093FA-5C5C-4314-A74D-326D2B7C6DE2}" destId="{BC59349C-5B1C-482E-9E6B-9FE3B5E40D08}" srcOrd="2" destOrd="0" presId="urn:microsoft.com/office/officeart/2005/8/layout/orgChart1"/>
    <dgm:cxn modelId="{06902EF3-05BA-440F-953B-C110713C1E8C}" type="presParOf" srcId="{6A4EC62C-707C-4631-AB57-44DC7EE532C7}" destId="{5892A774-C835-4B41-8FB9-CA33E14B723B}" srcOrd="16" destOrd="0" presId="urn:microsoft.com/office/officeart/2005/8/layout/orgChart1"/>
    <dgm:cxn modelId="{5C799FBD-C4B3-4A93-A68F-4703A2CC145B}" type="presParOf" srcId="{6A4EC62C-707C-4631-AB57-44DC7EE532C7}" destId="{FB6C1345-E73E-495B-B319-4707878A6629}" srcOrd="17" destOrd="0" presId="urn:microsoft.com/office/officeart/2005/8/layout/orgChart1"/>
    <dgm:cxn modelId="{1D636DB7-1634-47D3-95A9-443F6BE7500C}" type="presParOf" srcId="{FB6C1345-E73E-495B-B319-4707878A6629}" destId="{89742840-1B1A-41BC-84DB-54CA1231E0CD}" srcOrd="0" destOrd="0" presId="urn:microsoft.com/office/officeart/2005/8/layout/orgChart1"/>
    <dgm:cxn modelId="{E5BCB528-5AA0-418B-9818-7995356A2692}" type="presParOf" srcId="{89742840-1B1A-41BC-84DB-54CA1231E0CD}" destId="{8C484179-56CB-4EFE-80F6-5DEBF4AFBA27}" srcOrd="0" destOrd="0" presId="urn:microsoft.com/office/officeart/2005/8/layout/orgChart1"/>
    <dgm:cxn modelId="{DAD3D551-FE0B-40EC-A213-EA4F53A40B10}" type="presParOf" srcId="{89742840-1B1A-41BC-84DB-54CA1231E0CD}" destId="{BA4C1D57-FBC0-4C19-A814-0439E6C31012}" srcOrd="1" destOrd="0" presId="urn:microsoft.com/office/officeart/2005/8/layout/orgChart1"/>
    <dgm:cxn modelId="{73EDFF3E-703D-4454-ABDB-C44B9389D411}" type="presParOf" srcId="{FB6C1345-E73E-495B-B319-4707878A6629}" destId="{961BD490-EA18-47A1-AB1D-2CEDDBA3273F}" srcOrd="1" destOrd="0" presId="urn:microsoft.com/office/officeart/2005/8/layout/orgChart1"/>
    <dgm:cxn modelId="{693BF6EB-85BC-4335-A9EF-29587A24C5AA}" type="presParOf" srcId="{FB6C1345-E73E-495B-B319-4707878A6629}" destId="{1DAE11FF-9C61-46EF-BD15-D2880F5E5DBF}" srcOrd="2" destOrd="0" presId="urn:microsoft.com/office/officeart/2005/8/layout/orgChart1"/>
    <dgm:cxn modelId="{2C8E6A42-B859-48A4-A82F-08C46A2B6678}" type="presParOf" srcId="{9EAC60AF-6191-46EA-9517-963BC6B32B37}" destId="{9323DA8F-0A91-48BE-B022-BE7F97A9E419}" srcOrd="2" destOrd="0" presId="urn:microsoft.com/office/officeart/2005/8/layout/orgChart1"/>
    <dgm:cxn modelId="{E87517F8-086F-49E6-93B5-41608D6156DF}" type="presParOf" srcId="{AE4BF0AF-7F6C-41EE-8F5A-6A9248827B12}" destId="{82581D3C-23FF-4CC7-8AD9-D60E9005303D}" srcOrd="2" destOrd="0" presId="urn:microsoft.com/office/officeart/2005/8/layout/orgChart1"/>
    <dgm:cxn modelId="{2CB9EAE4-951D-462E-8433-EA7B1AB350A4}" type="presParOf" srcId="{AE4BF0AF-7F6C-41EE-8F5A-6A9248827B12}" destId="{2B933DC0-473F-463B-B105-D195F0FBA606}" srcOrd="3" destOrd="0" presId="urn:microsoft.com/office/officeart/2005/8/layout/orgChart1"/>
    <dgm:cxn modelId="{630649A2-CC1A-451A-9895-55D920E4A5CE}" type="presParOf" srcId="{2B933DC0-473F-463B-B105-D195F0FBA606}" destId="{76289CB8-17C8-4AAF-BA1A-0D574566432E}" srcOrd="0" destOrd="0" presId="urn:microsoft.com/office/officeart/2005/8/layout/orgChart1"/>
    <dgm:cxn modelId="{B3AC703B-7E9B-4D84-832A-19F5A86469DD}" type="presParOf" srcId="{76289CB8-17C8-4AAF-BA1A-0D574566432E}" destId="{0B2DE1DD-C3A9-4DD2-9721-07DCDC4E9D79}" srcOrd="0" destOrd="0" presId="urn:microsoft.com/office/officeart/2005/8/layout/orgChart1"/>
    <dgm:cxn modelId="{97D33DBF-5CD9-4293-8E66-5BA1FA06278C}" type="presParOf" srcId="{76289CB8-17C8-4AAF-BA1A-0D574566432E}" destId="{1DDC1E9A-3C1E-45A8-9DC2-3068F113E66F}" srcOrd="1" destOrd="0" presId="urn:microsoft.com/office/officeart/2005/8/layout/orgChart1"/>
    <dgm:cxn modelId="{65CB0A5F-6192-48C9-AFAC-9B4BFEDF3AA2}" type="presParOf" srcId="{2B933DC0-473F-463B-B105-D195F0FBA606}" destId="{705BAFF3-280F-4649-BF81-523343B61D09}" srcOrd="1" destOrd="0" presId="urn:microsoft.com/office/officeart/2005/8/layout/orgChart1"/>
    <dgm:cxn modelId="{30E98270-66BB-4D9F-ABDB-2EBF26666088}" type="presParOf" srcId="{705BAFF3-280F-4649-BF81-523343B61D09}" destId="{2B767D9A-C51E-4FAC-BF7B-19F3A10EF4E0}" srcOrd="0" destOrd="0" presId="urn:microsoft.com/office/officeart/2005/8/layout/orgChart1"/>
    <dgm:cxn modelId="{9B49DA5B-0807-49D3-94CC-3835BDF207C2}" type="presParOf" srcId="{705BAFF3-280F-4649-BF81-523343B61D09}" destId="{CE6843B1-D423-45E4-AAC0-89C6E9681BAF}" srcOrd="1" destOrd="0" presId="urn:microsoft.com/office/officeart/2005/8/layout/orgChart1"/>
    <dgm:cxn modelId="{95DC209F-3610-48D4-BC90-33F08BE9392D}" type="presParOf" srcId="{CE6843B1-D423-45E4-AAC0-89C6E9681BAF}" destId="{9CEA11F6-9959-4418-BBEA-9B108C498524}" srcOrd="0" destOrd="0" presId="urn:microsoft.com/office/officeart/2005/8/layout/orgChart1"/>
    <dgm:cxn modelId="{1C6D8BC0-7B1F-4740-BB41-1E9A573902D5}" type="presParOf" srcId="{9CEA11F6-9959-4418-BBEA-9B108C498524}" destId="{A91D3A1A-ADA2-45B9-990F-8DD2028411FA}" srcOrd="0" destOrd="0" presId="urn:microsoft.com/office/officeart/2005/8/layout/orgChart1"/>
    <dgm:cxn modelId="{D86CAFCE-FED2-48CA-A02C-D560135F38F8}" type="presParOf" srcId="{9CEA11F6-9959-4418-BBEA-9B108C498524}" destId="{F3AFF6C1-0B11-422F-9F66-39B38AD253C5}" srcOrd="1" destOrd="0" presId="urn:microsoft.com/office/officeart/2005/8/layout/orgChart1"/>
    <dgm:cxn modelId="{F7A0AF40-3F8A-4E16-8676-7E2333679753}" type="presParOf" srcId="{CE6843B1-D423-45E4-AAC0-89C6E9681BAF}" destId="{3470AD6D-575C-4124-BA6C-0C3132BD9FAD}" srcOrd="1" destOrd="0" presId="urn:microsoft.com/office/officeart/2005/8/layout/orgChart1"/>
    <dgm:cxn modelId="{39024694-3C3A-45BD-8577-AE54780D748E}" type="presParOf" srcId="{CE6843B1-D423-45E4-AAC0-89C6E9681BAF}" destId="{2808C804-3176-4F8E-9E40-7DC8B487026D}" srcOrd="2" destOrd="0" presId="urn:microsoft.com/office/officeart/2005/8/layout/orgChart1"/>
    <dgm:cxn modelId="{37D1BDBC-577A-48C5-9DF0-2B743E0861C4}" type="presParOf" srcId="{705BAFF3-280F-4649-BF81-523343B61D09}" destId="{3EAA17FA-6498-4E95-9075-5F27353C1234}" srcOrd="2" destOrd="0" presId="urn:microsoft.com/office/officeart/2005/8/layout/orgChart1"/>
    <dgm:cxn modelId="{6B4A61E5-388F-4780-AF4A-6B731CF35AC2}" type="presParOf" srcId="{705BAFF3-280F-4649-BF81-523343B61D09}" destId="{215077F1-9CB3-4E3E-9180-01F397C7C928}" srcOrd="3" destOrd="0" presId="urn:microsoft.com/office/officeart/2005/8/layout/orgChart1"/>
    <dgm:cxn modelId="{91D6E8D1-4315-4056-BE88-59D33FB8A497}" type="presParOf" srcId="{215077F1-9CB3-4E3E-9180-01F397C7C928}" destId="{D926BFDC-69CE-4181-9891-5992F9D91E6D}" srcOrd="0" destOrd="0" presId="urn:microsoft.com/office/officeart/2005/8/layout/orgChart1"/>
    <dgm:cxn modelId="{6B8C600D-2E60-497B-BFB4-DCE0A621EBBE}" type="presParOf" srcId="{D926BFDC-69CE-4181-9891-5992F9D91E6D}" destId="{C97EFC3E-75E4-405E-96A7-AC9E7546BF1E}" srcOrd="0" destOrd="0" presId="urn:microsoft.com/office/officeart/2005/8/layout/orgChart1"/>
    <dgm:cxn modelId="{001B70D6-AB75-4F53-B92B-11AACB84013A}" type="presParOf" srcId="{D926BFDC-69CE-4181-9891-5992F9D91E6D}" destId="{FCB29E72-9AC5-43F9-B995-1C0E6B24075E}" srcOrd="1" destOrd="0" presId="urn:microsoft.com/office/officeart/2005/8/layout/orgChart1"/>
    <dgm:cxn modelId="{28AEB2E7-32B6-43DA-9277-77B9EBBBC3A4}" type="presParOf" srcId="{215077F1-9CB3-4E3E-9180-01F397C7C928}" destId="{993F665B-F532-4E5D-A396-70AB5780AE1A}" srcOrd="1" destOrd="0" presId="urn:microsoft.com/office/officeart/2005/8/layout/orgChart1"/>
    <dgm:cxn modelId="{48DDD5DC-CA97-4554-B2FF-4A71AE8193A8}" type="presParOf" srcId="{215077F1-9CB3-4E3E-9180-01F397C7C928}" destId="{144B8AC9-73D3-4515-9DBF-CDDCFFCB5FD7}" srcOrd="2" destOrd="0" presId="urn:microsoft.com/office/officeart/2005/8/layout/orgChart1"/>
    <dgm:cxn modelId="{9342FE7E-0DBB-4EE8-9E8A-D83DF5B5BFC9}" type="presParOf" srcId="{705BAFF3-280F-4649-BF81-523343B61D09}" destId="{57341A0B-E78C-4866-A9B4-53EB8C046FA6}" srcOrd="4" destOrd="0" presId="urn:microsoft.com/office/officeart/2005/8/layout/orgChart1"/>
    <dgm:cxn modelId="{E5682D0F-B212-4883-B82A-34F548262868}" type="presParOf" srcId="{705BAFF3-280F-4649-BF81-523343B61D09}" destId="{1D3579A6-3E9F-45FE-8E97-ADA5E02F4D0B}" srcOrd="5" destOrd="0" presId="urn:microsoft.com/office/officeart/2005/8/layout/orgChart1"/>
    <dgm:cxn modelId="{CD9C4B0E-F015-433E-9356-B2979A4D508A}" type="presParOf" srcId="{1D3579A6-3E9F-45FE-8E97-ADA5E02F4D0B}" destId="{68801515-538F-4BB7-8CBD-6195A31517A6}" srcOrd="0" destOrd="0" presId="urn:microsoft.com/office/officeart/2005/8/layout/orgChart1"/>
    <dgm:cxn modelId="{F99BFA9E-1E80-45A4-A439-D70CAF3413C3}" type="presParOf" srcId="{68801515-538F-4BB7-8CBD-6195A31517A6}" destId="{E5696778-DD2F-4661-A369-E3AD225F8B9F}" srcOrd="0" destOrd="0" presId="urn:microsoft.com/office/officeart/2005/8/layout/orgChart1"/>
    <dgm:cxn modelId="{6E4D67FD-4F24-443D-97D8-0358F2C8C391}" type="presParOf" srcId="{68801515-538F-4BB7-8CBD-6195A31517A6}" destId="{288C6007-5968-4DCC-94BE-C50503244F17}" srcOrd="1" destOrd="0" presId="urn:microsoft.com/office/officeart/2005/8/layout/orgChart1"/>
    <dgm:cxn modelId="{F5B1F44A-BC78-4BF1-AE00-BA8CE8AE8A9A}" type="presParOf" srcId="{1D3579A6-3E9F-45FE-8E97-ADA5E02F4D0B}" destId="{516B72EA-4AB2-4C37-A568-9C5ED622795E}" srcOrd="1" destOrd="0" presId="urn:microsoft.com/office/officeart/2005/8/layout/orgChart1"/>
    <dgm:cxn modelId="{7A88960B-E742-4D0F-8629-E91E13D61647}" type="presParOf" srcId="{1D3579A6-3E9F-45FE-8E97-ADA5E02F4D0B}" destId="{59CA419E-4B7B-4D89-8462-43EC872F0739}" srcOrd="2" destOrd="0" presId="urn:microsoft.com/office/officeart/2005/8/layout/orgChart1"/>
    <dgm:cxn modelId="{142E2D07-C9A7-4131-816A-4FD01144B674}" type="presParOf" srcId="{705BAFF3-280F-4649-BF81-523343B61D09}" destId="{A65D5243-6C77-4EC1-82E8-4567589126EC}" srcOrd="6" destOrd="0" presId="urn:microsoft.com/office/officeart/2005/8/layout/orgChart1"/>
    <dgm:cxn modelId="{56B8496C-958B-4E0A-947D-CEF82C8C852B}" type="presParOf" srcId="{705BAFF3-280F-4649-BF81-523343B61D09}" destId="{8C16D2A4-9491-4A3B-BA32-DE12B3FD5BA2}" srcOrd="7" destOrd="0" presId="urn:microsoft.com/office/officeart/2005/8/layout/orgChart1"/>
    <dgm:cxn modelId="{E7A83903-95C0-4BFE-B551-51022ED48EB7}" type="presParOf" srcId="{8C16D2A4-9491-4A3B-BA32-DE12B3FD5BA2}" destId="{3D14298B-066E-434E-8F56-0991263C7C5C}" srcOrd="0" destOrd="0" presId="urn:microsoft.com/office/officeart/2005/8/layout/orgChart1"/>
    <dgm:cxn modelId="{B50F7B9B-C21C-40CE-A850-1E5607D55840}" type="presParOf" srcId="{3D14298B-066E-434E-8F56-0991263C7C5C}" destId="{4B0D1945-F685-4AF7-A9EF-4DDA4B1BE001}" srcOrd="0" destOrd="0" presId="urn:microsoft.com/office/officeart/2005/8/layout/orgChart1"/>
    <dgm:cxn modelId="{79E4A776-B98A-4251-B976-B0A32BE1FB92}" type="presParOf" srcId="{3D14298B-066E-434E-8F56-0991263C7C5C}" destId="{2212769A-3FA4-40A3-9164-FBC04570029A}" srcOrd="1" destOrd="0" presId="urn:microsoft.com/office/officeart/2005/8/layout/orgChart1"/>
    <dgm:cxn modelId="{934E6822-029D-4B9E-8E71-D4D998B4B4B2}" type="presParOf" srcId="{8C16D2A4-9491-4A3B-BA32-DE12B3FD5BA2}" destId="{B9EB1C40-623A-4252-855E-5D669D02A0DB}" srcOrd="1" destOrd="0" presId="urn:microsoft.com/office/officeart/2005/8/layout/orgChart1"/>
    <dgm:cxn modelId="{D3EB0CF4-9214-440C-AEF0-4F2FAFD7DEF2}" type="presParOf" srcId="{8C16D2A4-9491-4A3B-BA32-DE12B3FD5BA2}" destId="{26A17A8E-E244-4B3F-8A09-29CFFEE4C2B9}" srcOrd="2" destOrd="0" presId="urn:microsoft.com/office/officeart/2005/8/layout/orgChart1"/>
    <dgm:cxn modelId="{74F4F8E0-23BB-49A1-BB83-5FE4C43E15C6}" type="presParOf" srcId="{2B933DC0-473F-463B-B105-D195F0FBA606}" destId="{C2703670-4CFF-4786-ADE3-0871EF841B40}" srcOrd="2" destOrd="0" presId="urn:microsoft.com/office/officeart/2005/8/layout/orgChart1"/>
    <dgm:cxn modelId="{27B68584-E716-47A8-A053-305170A57AD6}" type="presParOf" srcId="{AE4BF0AF-7F6C-41EE-8F5A-6A9248827B12}" destId="{6F383491-F38B-4419-B407-8EFFBEC4AC0C}" srcOrd="4" destOrd="0" presId="urn:microsoft.com/office/officeart/2005/8/layout/orgChart1"/>
    <dgm:cxn modelId="{DDB9E62F-D03B-4D50-A7EF-F3623651362C}" type="presParOf" srcId="{AE4BF0AF-7F6C-41EE-8F5A-6A9248827B12}" destId="{5D501252-2EDF-4062-BB7B-F979B8DB7901}" srcOrd="5" destOrd="0" presId="urn:microsoft.com/office/officeart/2005/8/layout/orgChart1"/>
    <dgm:cxn modelId="{ED83BA1F-2023-4EAE-B5C2-C34D7D2483E4}" type="presParOf" srcId="{5D501252-2EDF-4062-BB7B-F979B8DB7901}" destId="{ED6C1375-6A0D-45CD-9738-1FEA54AE9E75}" srcOrd="0" destOrd="0" presId="urn:microsoft.com/office/officeart/2005/8/layout/orgChart1"/>
    <dgm:cxn modelId="{B603C2C3-0F11-4DF9-8A96-E628CA77128E}" type="presParOf" srcId="{ED6C1375-6A0D-45CD-9738-1FEA54AE9E75}" destId="{F8E7DEFF-7B3F-43CA-9D0E-6B10713698FC}" srcOrd="0" destOrd="0" presId="urn:microsoft.com/office/officeart/2005/8/layout/orgChart1"/>
    <dgm:cxn modelId="{2516247E-CA4D-4ABD-8516-1DDD77B66427}" type="presParOf" srcId="{ED6C1375-6A0D-45CD-9738-1FEA54AE9E75}" destId="{05155E7C-EB78-41FB-95C6-AC5620E69944}" srcOrd="1" destOrd="0" presId="urn:microsoft.com/office/officeart/2005/8/layout/orgChart1"/>
    <dgm:cxn modelId="{413113CF-F8A3-4E60-9B2D-9543DC6EE378}" type="presParOf" srcId="{5D501252-2EDF-4062-BB7B-F979B8DB7901}" destId="{072A0070-3A8A-4862-895C-523D4EACA700}" srcOrd="1" destOrd="0" presId="urn:microsoft.com/office/officeart/2005/8/layout/orgChart1"/>
    <dgm:cxn modelId="{E4D3567F-6182-4DC0-93AE-C03CBEE1AD8B}" type="presParOf" srcId="{5D501252-2EDF-4062-BB7B-F979B8DB7901}" destId="{7E2609DD-451F-4A22-B20C-4CD6231BFE81}" srcOrd="2" destOrd="0" presId="urn:microsoft.com/office/officeart/2005/8/layout/orgChart1"/>
    <dgm:cxn modelId="{BEFB55C4-5B46-4144-BD0E-078E4EE60465}" type="presParOf" srcId="{AE4BF0AF-7F6C-41EE-8F5A-6A9248827B12}" destId="{A242CE5E-0A0D-4EF3-8396-8D6A70B4D2B2}" srcOrd="6" destOrd="0" presId="urn:microsoft.com/office/officeart/2005/8/layout/orgChart1"/>
    <dgm:cxn modelId="{2A0C36C4-D23A-4D27-8F45-1D46B9DE6C36}" type="presParOf" srcId="{AE4BF0AF-7F6C-41EE-8F5A-6A9248827B12}" destId="{97AB7896-217F-45A9-B79D-A388306462A5}" srcOrd="7" destOrd="0" presId="urn:microsoft.com/office/officeart/2005/8/layout/orgChart1"/>
    <dgm:cxn modelId="{D5A4E159-5D5F-4832-A6E8-845CF2E65782}" type="presParOf" srcId="{97AB7896-217F-45A9-B79D-A388306462A5}" destId="{27E97DCB-BB98-4FD5-932F-1B8B5A76147A}" srcOrd="0" destOrd="0" presId="urn:microsoft.com/office/officeart/2005/8/layout/orgChart1"/>
    <dgm:cxn modelId="{371E2179-2C12-438F-9611-49FEB2F38077}" type="presParOf" srcId="{27E97DCB-BB98-4FD5-932F-1B8B5A76147A}" destId="{A436E424-69E1-4BDC-81E3-847F60052609}" srcOrd="0" destOrd="0" presId="urn:microsoft.com/office/officeart/2005/8/layout/orgChart1"/>
    <dgm:cxn modelId="{FCEE295D-24D7-41FD-BA4D-29F5AC5741A2}" type="presParOf" srcId="{27E97DCB-BB98-4FD5-932F-1B8B5A76147A}" destId="{B3A35459-77C2-463B-93FE-713BE51EA7F8}" srcOrd="1" destOrd="0" presId="urn:microsoft.com/office/officeart/2005/8/layout/orgChart1"/>
    <dgm:cxn modelId="{709EE223-B6AA-4EC3-975B-C49C7F7BFDAA}" type="presParOf" srcId="{97AB7896-217F-45A9-B79D-A388306462A5}" destId="{55BB0EE8-B9E5-4890-9610-1B0C36B1FBB0}" srcOrd="1" destOrd="0" presId="urn:microsoft.com/office/officeart/2005/8/layout/orgChart1"/>
    <dgm:cxn modelId="{2F0166A1-617A-4122-8D73-A62BDC19CC14}" type="presParOf" srcId="{97AB7896-217F-45A9-B79D-A388306462A5}" destId="{F5A48DEA-FFC0-46DB-B424-B348FF4B6420}" srcOrd="2" destOrd="0" presId="urn:microsoft.com/office/officeart/2005/8/layout/orgChart1"/>
    <dgm:cxn modelId="{9D2899E1-AD48-4825-990E-73A26A4EF937}" type="presParOf" srcId="{DF32F315-5F7A-4148-897D-2B9410A213C4}" destId="{301C0296-7CA3-4592-A0E4-8E9E2C2112B4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xmlns="" relId="rId9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A242CE5E-0A0D-4EF3-8396-8D6A70B4D2B2}">
      <dsp:nvSpPr>
        <dsp:cNvPr id="0" name=""/>
        <dsp:cNvSpPr/>
      </dsp:nvSpPr>
      <dsp:spPr>
        <a:xfrm>
          <a:off x="3016796" y="418320"/>
          <a:ext cx="2277912" cy="45951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71666"/>
              </a:lnTo>
              <a:lnTo>
                <a:pt x="2277912" y="371666"/>
              </a:lnTo>
              <a:lnTo>
                <a:pt x="2277912" y="459513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F383491-F38B-4419-B407-8EFFBEC4AC0C}">
      <dsp:nvSpPr>
        <dsp:cNvPr id="0" name=""/>
        <dsp:cNvSpPr/>
      </dsp:nvSpPr>
      <dsp:spPr>
        <a:xfrm>
          <a:off x="2015371" y="418320"/>
          <a:ext cx="1001425" cy="462420"/>
        </a:xfrm>
        <a:custGeom>
          <a:avLst/>
          <a:gdLst/>
          <a:ahLst/>
          <a:cxnLst/>
          <a:rect l="0" t="0" r="0" b="0"/>
          <a:pathLst>
            <a:path>
              <a:moveTo>
                <a:pt x="1001425" y="0"/>
              </a:moveTo>
              <a:lnTo>
                <a:pt x="1001425" y="374573"/>
              </a:lnTo>
              <a:lnTo>
                <a:pt x="0" y="374573"/>
              </a:lnTo>
              <a:lnTo>
                <a:pt x="0" y="462420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65D5243-6C77-4EC1-82E8-4567589126EC}">
      <dsp:nvSpPr>
        <dsp:cNvPr id="0" name=""/>
        <dsp:cNvSpPr/>
      </dsp:nvSpPr>
      <dsp:spPr>
        <a:xfrm>
          <a:off x="3321166" y="1299342"/>
          <a:ext cx="307343" cy="301739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017392"/>
              </a:lnTo>
              <a:lnTo>
                <a:pt x="307343" y="3017392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7341A0B-E78C-4866-A9B4-53EB8C046FA6}">
      <dsp:nvSpPr>
        <dsp:cNvPr id="0" name=""/>
        <dsp:cNvSpPr/>
      </dsp:nvSpPr>
      <dsp:spPr>
        <a:xfrm>
          <a:off x="3321166" y="1299342"/>
          <a:ext cx="268398" cy="228859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288594"/>
              </a:lnTo>
              <a:lnTo>
                <a:pt x="268398" y="2288594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EAA17FA-6498-4E95-9075-5F27353C1234}">
      <dsp:nvSpPr>
        <dsp:cNvPr id="0" name=""/>
        <dsp:cNvSpPr/>
      </dsp:nvSpPr>
      <dsp:spPr>
        <a:xfrm>
          <a:off x="3321166" y="1299342"/>
          <a:ext cx="249490" cy="155069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550697"/>
              </a:lnTo>
              <a:lnTo>
                <a:pt x="249490" y="1550697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B767D9A-C51E-4FAC-BF7B-19F3A10EF4E0}">
      <dsp:nvSpPr>
        <dsp:cNvPr id="0" name=""/>
        <dsp:cNvSpPr/>
      </dsp:nvSpPr>
      <dsp:spPr>
        <a:xfrm>
          <a:off x="3321166" y="1299342"/>
          <a:ext cx="247850" cy="75708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757085"/>
              </a:lnTo>
              <a:lnTo>
                <a:pt x="247850" y="757085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2581D3C-23FF-4CC7-8AD9-D60E9005303D}">
      <dsp:nvSpPr>
        <dsp:cNvPr id="0" name=""/>
        <dsp:cNvSpPr/>
      </dsp:nvSpPr>
      <dsp:spPr>
        <a:xfrm>
          <a:off x="3016796" y="418320"/>
          <a:ext cx="736487" cy="46270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74853"/>
              </a:lnTo>
              <a:lnTo>
                <a:pt x="736487" y="374853"/>
              </a:lnTo>
              <a:lnTo>
                <a:pt x="736487" y="462701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892A774-C835-4B41-8FB9-CA33E14B723B}">
      <dsp:nvSpPr>
        <dsp:cNvPr id="0" name=""/>
        <dsp:cNvSpPr/>
      </dsp:nvSpPr>
      <dsp:spPr>
        <a:xfrm>
          <a:off x="83664" y="1288834"/>
          <a:ext cx="1497434" cy="255980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559804"/>
              </a:lnTo>
              <a:lnTo>
                <a:pt x="1497434" y="2559804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40058EB-D35A-442C-8DBE-43EEB5034948}">
      <dsp:nvSpPr>
        <dsp:cNvPr id="0" name=""/>
        <dsp:cNvSpPr/>
      </dsp:nvSpPr>
      <dsp:spPr>
        <a:xfrm>
          <a:off x="83664" y="1288834"/>
          <a:ext cx="254829" cy="255054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550542"/>
              </a:lnTo>
              <a:lnTo>
                <a:pt x="254829" y="2550542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F5B5B53-4A53-4E0E-97F5-7EF4707E30A1}">
      <dsp:nvSpPr>
        <dsp:cNvPr id="0" name=""/>
        <dsp:cNvSpPr/>
      </dsp:nvSpPr>
      <dsp:spPr>
        <a:xfrm>
          <a:off x="83664" y="1288834"/>
          <a:ext cx="1535735" cy="177790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777900"/>
              </a:lnTo>
              <a:lnTo>
                <a:pt x="1535735" y="1777900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0EB1CC5-FE5E-4C69-B88F-90700ADABDC2}">
      <dsp:nvSpPr>
        <dsp:cNvPr id="0" name=""/>
        <dsp:cNvSpPr/>
      </dsp:nvSpPr>
      <dsp:spPr>
        <a:xfrm>
          <a:off x="83664" y="1288834"/>
          <a:ext cx="290110" cy="177769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777695"/>
              </a:lnTo>
              <a:lnTo>
                <a:pt x="290110" y="1777695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2BF6556-F8A5-4960-88C2-49AB1EEC8413}">
      <dsp:nvSpPr>
        <dsp:cNvPr id="0" name=""/>
        <dsp:cNvSpPr/>
      </dsp:nvSpPr>
      <dsp:spPr>
        <a:xfrm>
          <a:off x="83664" y="1288834"/>
          <a:ext cx="232507" cy="312419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124190"/>
              </a:lnTo>
              <a:lnTo>
                <a:pt x="232507" y="3124190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747A64B-BD06-4F63-A0DA-1677FB64A246}">
      <dsp:nvSpPr>
        <dsp:cNvPr id="0" name=""/>
        <dsp:cNvSpPr/>
      </dsp:nvSpPr>
      <dsp:spPr>
        <a:xfrm>
          <a:off x="83664" y="1288834"/>
          <a:ext cx="430256" cy="386068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860681"/>
              </a:lnTo>
              <a:lnTo>
                <a:pt x="430256" y="3860681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29CE902-A259-4D95-BF2F-36EEF161BF60}">
      <dsp:nvSpPr>
        <dsp:cNvPr id="0" name=""/>
        <dsp:cNvSpPr/>
      </dsp:nvSpPr>
      <dsp:spPr>
        <a:xfrm>
          <a:off x="83664" y="1288834"/>
          <a:ext cx="1522173" cy="314565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145654"/>
              </a:lnTo>
              <a:lnTo>
                <a:pt x="1522173" y="3145654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2139CB4-B67D-4E27-86CD-ECCE9E1DE763}">
      <dsp:nvSpPr>
        <dsp:cNvPr id="0" name=""/>
        <dsp:cNvSpPr/>
      </dsp:nvSpPr>
      <dsp:spPr>
        <a:xfrm>
          <a:off x="83664" y="1288834"/>
          <a:ext cx="1616253" cy="81470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814702"/>
              </a:lnTo>
              <a:lnTo>
                <a:pt x="1616253" y="814702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BCA09D5-6131-4CEB-AA65-6AA517B37FAC}">
      <dsp:nvSpPr>
        <dsp:cNvPr id="0" name=""/>
        <dsp:cNvSpPr/>
      </dsp:nvSpPr>
      <dsp:spPr>
        <a:xfrm>
          <a:off x="83664" y="1288834"/>
          <a:ext cx="282505" cy="83414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834143"/>
              </a:lnTo>
              <a:lnTo>
                <a:pt x="282505" y="834143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EC0A971-3E7C-4F89-BDF1-2D48C03696C1}">
      <dsp:nvSpPr>
        <dsp:cNvPr id="0" name=""/>
        <dsp:cNvSpPr/>
      </dsp:nvSpPr>
      <dsp:spPr>
        <a:xfrm>
          <a:off x="418320" y="418320"/>
          <a:ext cx="2598476" cy="452192"/>
        </a:xfrm>
        <a:custGeom>
          <a:avLst/>
          <a:gdLst/>
          <a:ahLst/>
          <a:cxnLst/>
          <a:rect l="0" t="0" r="0" b="0"/>
          <a:pathLst>
            <a:path>
              <a:moveTo>
                <a:pt x="2598476" y="0"/>
              </a:moveTo>
              <a:lnTo>
                <a:pt x="2598476" y="364345"/>
              </a:lnTo>
              <a:lnTo>
                <a:pt x="0" y="364345"/>
              </a:lnTo>
              <a:lnTo>
                <a:pt x="0" y="452192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B5E46D5-F425-4BDD-8FA1-F8766FBD3742}">
      <dsp:nvSpPr>
        <dsp:cNvPr id="0" name=""/>
        <dsp:cNvSpPr/>
      </dsp:nvSpPr>
      <dsp:spPr>
        <a:xfrm>
          <a:off x="2598476" y="0"/>
          <a:ext cx="836641" cy="418320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latin typeface="Times New Roman" pitchFamily="18" charset="0"/>
              <a:cs typeface="Times New Roman" pitchFamily="18" charset="0"/>
            </a:rPr>
            <a:t>Директор</a:t>
          </a:r>
        </a:p>
      </dsp:txBody>
      <dsp:txXfrm>
        <a:off x="2598476" y="0"/>
        <a:ext cx="836641" cy="418320"/>
      </dsp:txXfrm>
    </dsp:sp>
    <dsp:sp modelId="{449B71CD-8C9A-46A4-9A1A-8C1D19AF09DB}">
      <dsp:nvSpPr>
        <dsp:cNvPr id="0" name=""/>
        <dsp:cNvSpPr/>
      </dsp:nvSpPr>
      <dsp:spPr>
        <a:xfrm>
          <a:off x="0" y="870513"/>
          <a:ext cx="836641" cy="418320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latin typeface="Times New Roman" pitchFamily="18" charset="0"/>
              <a:cs typeface="Times New Roman" pitchFamily="18" charset="0"/>
            </a:rPr>
            <a:t>Главный инженер</a:t>
          </a:r>
        </a:p>
      </dsp:txBody>
      <dsp:txXfrm>
        <a:off x="0" y="870513"/>
        <a:ext cx="836641" cy="418320"/>
      </dsp:txXfrm>
    </dsp:sp>
    <dsp:sp modelId="{CFAF6BFE-0891-4AD9-AD2B-9C1EE14F32F5}">
      <dsp:nvSpPr>
        <dsp:cNvPr id="0" name=""/>
        <dsp:cNvSpPr/>
      </dsp:nvSpPr>
      <dsp:spPr>
        <a:xfrm>
          <a:off x="366169" y="1913817"/>
          <a:ext cx="836641" cy="418320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Times New Roman" pitchFamily="18" charset="0"/>
              <a:cs typeface="Times New Roman" pitchFamily="18" charset="0"/>
            </a:rPr>
            <a:t>инженер ТТО</a:t>
          </a:r>
        </a:p>
      </dsp:txBody>
      <dsp:txXfrm>
        <a:off x="366169" y="1913817"/>
        <a:ext cx="836641" cy="418320"/>
      </dsp:txXfrm>
    </dsp:sp>
    <dsp:sp modelId="{0D5E208F-0FA6-45A9-B4FC-625FC80C7AE3}">
      <dsp:nvSpPr>
        <dsp:cNvPr id="0" name=""/>
        <dsp:cNvSpPr/>
      </dsp:nvSpPr>
      <dsp:spPr>
        <a:xfrm>
          <a:off x="1699918" y="1775579"/>
          <a:ext cx="1074372" cy="655914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>
              <a:latin typeface="Times New Roman" pitchFamily="18" charset="0"/>
              <a:cs typeface="Times New Roman" pitchFamily="18" charset="0"/>
            </a:rPr>
            <a:t>служба ответсвенная за эксплуатацию теплоэнергетического оборудования</a:t>
          </a:r>
        </a:p>
      </dsp:txBody>
      <dsp:txXfrm>
        <a:off x="1699918" y="1775579"/>
        <a:ext cx="1074372" cy="655914"/>
      </dsp:txXfrm>
    </dsp:sp>
    <dsp:sp modelId="{60014BD4-4FEE-4337-B5EB-A7C0A63A97F3}">
      <dsp:nvSpPr>
        <dsp:cNvPr id="0" name=""/>
        <dsp:cNvSpPr/>
      </dsp:nvSpPr>
      <dsp:spPr>
        <a:xfrm>
          <a:off x="1605837" y="4225327"/>
          <a:ext cx="1074372" cy="418320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700" kern="1200">
              <a:latin typeface="Times New Roman" pitchFamily="18" charset="0"/>
              <a:cs typeface="Times New Roman" pitchFamily="18" charset="0"/>
            </a:rPr>
            <a:t>служба ответсвенная за эксплуатацию энергетического оборудования</a:t>
          </a:r>
          <a:endParaRPr lang="ru-RU" sz="700" kern="1200"/>
        </a:p>
      </dsp:txBody>
      <dsp:txXfrm>
        <a:off x="1605837" y="4225327"/>
        <a:ext cx="1074372" cy="418320"/>
      </dsp:txXfrm>
    </dsp:sp>
    <dsp:sp modelId="{321255E7-881C-4A78-B79C-5FEF48367638}">
      <dsp:nvSpPr>
        <dsp:cNvPr id="0" name=""/>
        <dsp:cNvSpPr/>
      </dsp:nvSpPr>
      <dsp:spPr>
        <a:xfrm>
          <a:off x="513920" y="4940355"/>
          <a:ext cx="836641" cy="418320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700" kern="1200"/>
            <a:t>инженер ПТО</a:t>
          </a:r>
        </a:p>
      </dsp:txBody>
      <dsp:txXfrm>
        <a:off x="513920" y="4940355"/>
        <a:ext cx="836641" cy="418320"/>
      </dsp:txXfrm>
    </dsp:sp>
    <dsp:sp modelId="{8CC5272E-A337-4362-9A11-8CD142A4D05B}">
      <dsp:nvSpPr>
        <dsp:cNvPr id="0" name=""/>
        <dsp:cNvSpPr/>
      </dsp:nvSpPr>
      <dsp:spPr>
        <a:xfrm>
          <a:off x="316171" y="4203863"/>
          <a:ext cx="836641" cy="418320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700" kern="1200">
              <a:latin typeface="Times New Roman" pitchFamily="18" charset="0"/>
              <a:cs typeface="Times New Roman" pitchFamily="18" charset="0"/>
            </a:rPr>
            <a:t>Вед</a:t>
          </a:r>
          <a:r>
            <a:rPr lang="ru-RU" sz="700" kern="1200"/>
            <a:t>. инженер энергетик</a:t>
          </a:r>
        </a:p>
      </dsp:txBody>
      <dsp:txXfrm>
        <a:off x="316171" y="4203863"/>
        <a:ext cx="836641" cy="418320"/>
      </dsp:txXfrm>
    </dsp:sp>
    <dsp:sp modelId="{8ACBB195-528A-435A-A586-D5112FEB8C04}">
      <dsp:nvSpPr>
        <dsp:cNvPr id="0" name=""/>
        <dsp:cNvSpPr/>
      </dsp:nvSpPr>
      <dsp:spPr>
        <a:xfrm>
          <a:off x="373774" y="2857369"/>
          <a:ext cx="836641" cy="418320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700" kern="1200"/>
            <a:t>Ст.мастер тепловых сетей</a:t>
          </a:r>
        </a:p>
      </dsp:txBody>
      <dsp:txXfrm>
        <a:off x="373774" y="2857369"/>
        <a:ext cx="836641" cy="418320"/>
      </dsp:txXfrm>
    </dsp:sp>
    <dsp:sp modelId="{E3ECFC6A-8C7B-4864-B95E-9603A37ED02D}">
      <dsp:nvSpPr>
        <dsp:cNvPr id="0" name=""/>
        <dsp:cNvSpPr/>
      </dsp:nvSpPr>
      <dsp:spPr>
        <a:xfrm>
          <a:off x="1619399" y="2795474"/>
          <a:ext cx="1217840" cy="542520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>
              <a:latin typeface="Times New Roman" pitchFamily="18" charset="0"/>
              <a:cs typeface="Times New Roman" pitchFamily="18" charset="0"/>
            </a:rPr>
            <a:t>служба ответсвенная за исправное состояние и эксплуатацию тепловых сететй</a:t>
          </a:r>
          <a:endParaRPr lang="ru-RU" sz="800" kern="1200"/>
        </a:p>
      </dsp:txBody>
      <dsp:txXfrm>
        <a:off x="1619399" y="2795474"/>
        <a:ext cx="1217840" cy="542520"/>
      </dsp:txXfrm>
    </dsp:sp>
    <dsp:sp modelId="{DB8BD10E-E5C8-46E5-A89F-38F234701980}">
      <dsp:nvSpPr>
        <dsp:cNvPr id="0" name=""/>
        <dsp:cNvSpPr/>
      </dsp:nvSpPr>
      <dsp:spPr>
        <a:xfrm>
          <a:off x="338493" y="3630216"/>
          <a:ext cx="836641" cy="418320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700" kern="1200"/>
            <a:t>Ст. мастер газового оборудования</a:t>
          </a:r>
        </a:p>
      </dsp:txBody>
      <dsp:txXfrm>
        <a:off x="338493" y="3630216"/>
        <a:ext cx="836641" cy="418320"/>
      </dsp:txXfrm>
    </dsp:sp>
    <dsp:sp modelId="{8C484179-56CB-4EFE-80F6-5DEBF4AFBA27}">
      <dsp:nvSpPr>
        <dsp:cNvPr id="0" name=""/>
        <dsp:cNvSpPr/>
      </dsp:nvSpPr>
      <dsp:spPr>
        <a:xfrm>
          <a:off x="1581098" y="3639478"/>
          <a:ext cx="1023823" cy="418320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700" kern="1200">
              <a:latin typeface="Times New Roman" pitchFamily="18" charset="0"/>
              <a:cs typeface="Times New Roman" pitchFamily="18" charset="0"/>
            </a:rPr>
            <a:t>служба ответсвенная за эксплуатацию газового оборудования</a:t>
          </a:r>
          <a:endParaRPr lang="ru-RU" sz="700" kern="1200"/>
        </a:p>
      </dsp:txBody>
      <dsp:txXfrm>
        <a:off x="1581098" y="3639478"/>
        <a:ext cx="1023823" cy="418320"/>
      </dsp:txXfrm>
    </dsp:sp>
    <dsp:sp modelId="{0B2DE1DD-C3A9-4DD2-9721-07DCDC4E9D79}">
      <dsp:nvSpPr>
        <dsp:cNvPr id="0" name=""/>
        <dsp:cNvSpPr/>
      </dsp:nvSpPr>
      <dsp:spPr>
        <a:xfrm>
          <a:off x="3213136" y="881021"/>
          <a:ext cx="1080296" cy="418320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latin typeface="Times New Roman" pitchFamily="18" charset="0"/>
              <a:cs typeface="Times New Roman" pitchFamily="18" charset="0"/>
            </a:rPr>
            <a:t>Главный</a:t>
          </a:r>
          <a:r>
            <a:rPr lang="ru-RU" sz="900" kern="1200"/>
            <a:t> </a:t>
          </a:r>
          <a:r>
            <a:rPr lang="ru-RU" sz="1400" kern="1200">
              <a:latin typeface="Times New Roman" pitchFamily="18" charset="0"/>
              <a:cs typeface="Times New Roman" pitchFamily="18" charset="0"/>
            </a:rPr>
            <a:t>бухгалтер</a:t>
          </a:r>
          <a:r>
            <a:rPr lang="ru-RU" sz="900" kern="1200"/>
            <a:t> </a:t>
          </a:r>
        </a:p>
      </dsp:txBody>
      <dsp:txXfrm>
        <a:off x="3213136" y="881021"/>
        <a:ext cx="1080296" cy="418320"/>
      </dsp:txXfrm>
    </dsp:sp>
    <dsp:sp modelId="{A91D3A1A-ADA2-45B9-990F-8DD2028411FA}">
      <dsp:nvSpPr>
        <dsp:cNvPr id="0" name=""/>
        <dsp:cNvSpPr/>
      </dsp:nvSpPr>
      <dsp:spPr>
        <a:xfrm>
          <a:off x="3569016" y="1847267"/>
          <a:ext cx="836641" cy="418320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700" kern="1200"/>
            <a:t>Бухгалтер - кассир</a:t>
          </a:r>
        </a:p>
      </dsp:txBody>
      <dsp:txXfrm>
        <a:off x="3569016" y="1847267"/>
        <a:ext cx="836641" cy="418320"/>
      </dsp:txXfrm>
    </dsp:sp>
    <dsp:sp modelId="{C97EFC3E-75E4-405E-96A7-AC9E7546BF1E}">
      <dsp:nvSpPr>
        <dsp:cNvPr id="0" name=""/>
        <dsp:cNvSpPr/>
      </dsp:nvSpPr>
      <dsp:spPr>
        <a:xfrm>
          <a:off x="3570656" y="2640879"/>
          <a:ext cx="836641" cy="418320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700" kern="1200"/>
            <a:t>Бухгалтер - оператор</a:t>
          </a:r>
        </a:p>
      </dsp:txBody>
      <dsp:txXfrm>
        <a:off x="3570656" y="2640879"/>
        <a:ext cx="836641" cy="418320"/>
      </dsp:txXfrm>
    </dsp:sp>
    <dsp:sp modelId="{E5696778-DD2F-4661-A369-E3AD225F8B9F}">
      <dsp:nvSpPr>
        <dsp:cNvPr id="0" name=""/>
        <dsp:cNvSpPr/>
      </dsp:nvSpPr>
      <dsp:spPr>
        <a:xfrm>
          <a:off x="3589564" y="3378776"/>
          <a:ext cx="836641" cy="418320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700" kern="1200"/>
            <a:t>Кладовщик</a:t>
          </a:r>
        </a:p>
      </dsp:txBody>
      <dsp:txXfrm>
        <a:off x="3589564" y="3378776"/>
        <a:ext cx="836641" cy="418320"/>
      </dsp:txXfrm>
    </dsp:sp>
    <dsp:sp modelId="{4B0D1945-F685-4AF7-A9EF-4DDA4B1BE001}">
      <dsp:nvSpPr>
        <dsp:cNvPr id="0" name=""/>
        <dsp:cNvSpPr/>
      </dsp:nvSpPr>
      <dsp:spPr>
        <a:xfrm>
          <a:off x="3628510" y="4107574"/>
          <a:ext cx="836641" cy="418320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700" kern="1200"/>
            <a:t>Инженер аб.о.</a:t>
          </a:r>
        </a:p>
      </dsp:txBody>
      <dsp:txXfrm>
        <a:off x="3628510" y="4107574"/>
        <a:ext cx="836641" cy="418320"/>
      </dsp:txXfrm>
    </dsp:sp>
    <dsp:sp modelId="{F8E7DEFF-7B3F-43CA-9D0E-6B10713698FC}">
      <dsp:nvSpPr>
        <dsp:cNvPr id="0" name=""/>
        <dsp:cNvSpPr/>
      </dsp:nvSpPr>
      <dsp:spPr>
        <a:xfrm>
          <a:off x="1543150" y="880741"/>
          <a:ext cx="944442" cy="418320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latin typeface="Times New Roman" pitchFamily="18" charset="0"/>
              <a:cs typeface="Times New Roman" pitchFamily="18" charset="0"/>
            </a:rPr>
            <a:t>Экономист</a:t>
          </a:r>
          <a:r>
            <a:rPr lang="ru-RU" sz="900" kern="1200">
              <a:latin typeface="Times New Roman" pitchFamily="18" charset="0"/>
              <a:cs typeface="Times New Roman" pitchFamily="18" charset="0"/>
            </a:rPr>
            <a:t> </a:t>
          </a:r>
        </a:p>
      </dsp:txBody>
      <dsp:txXfrm>
        <a:off x="1543150" y="880741"/>
        <a:ext cx="944442" cy="418320"/>
      </dsp:txXfrm>
    </dsp:sp>
    <dsp:sp modelId="{A436E424-69E1-4BDC-81E3-847F60052609}">
      <dsp:nvSpPr>
        <dsp:cNvPr id="0" name=""/>
        <dsp:cNvSpPr/>
      </dsp:nvSpPr>
      <dsp:spPr>
        <a:xfrm>
          <a:off x="4648993" y="877834"/>
          <a:ext cx="1291431" cy="418320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latin typeface="Times New Roman" pitchFamily="18" charset="0"/>
              <a:cs typeface="Times New Roman" pitchFamily="18" charset="0"/>
            </a:rPr>
            <a:t>Юрисконсульт</a:t>
          </a:r>
        </a:p>
      </dsp:txBody>
      <dsp:txXfrm>
        <a:off x="4648993" y="877834"/>
        <a:ext cx="1291431" cy="418320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2">
  <dgm:title val=""/>
  <dgm:desc val=""/>
  <dgm:catLst>
    <dgm:cat type="simple" pri="102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279</TotalTime>
  <Pages>1</Pages>
  <Words>574</Words>
  <Characters>3276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Firma</Company>
  <LinksUpToDate>false</LinksUpToDate>
  <CharactersWithSpaces>3843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AMD</dc:creator>
  <cp:keywords/>
  <dc:description/>
  <cp:lastModifiedBy>AMD</cp:lastModifiedBy>
  <cp:revision>6</cp:revision>
  <dcterms:created xsi:type="dcterms:W3CDTF">2012-02-28T12:27:00Z</dcterms:created>
  <dcterms:modified xsi:type="dcterms:W3CDTF">2014-06-23T10:49:00Z</dcterms:modified>
</cp:coreProperties>
</file>