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BE" w:rsidRPr="00B216F3" w:rsidRDefault="006534BE" w:rsidP="006534BE">
      <w:pPr>
        <w:rPr>
          <w:rFonts w:ascii="Times New Roman" w:hAnsi="Times New Roman" w:cs="Times New Roman"/>
        </w:rPr>
      </w:pPr>
      <w:r>
        <w:t xml:space="preserve">  </w:t>
      </w:r>
      <w:r w:rsidRPr="00B216F3">
        <w:rPr>
          <w:rFonts w:ascii="Times New Roman" w:hAnsi="Times New Roman" w:cs="Times New Roman"/>
        </w:rPr>
        <w:t xml:space="preserve">                                                                  </w:t>
      </w:r>
      <w:r w:rsidRPr="00B216F3">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6534BE" w:rsidRPr="00BC09C8" w:rsidRDefault="006534BE" w:rsidP="006534BE">
      <w:pPr>
        <w:pStyle w:val="a3"/>
        <w:rPr>
          <w:sz w:val="24"/>
          <w:szCs w:val="24"/>
        </w:rPr>
      </w:pPr>
      <w:r w:rsidRPr="00BC09C8">
        <w:rPr>
          <w:sz w:val="24"/>
          <w:szCs w:val="24"/>
        </w:rPr>
        <w:t>ПОСТАНОВЛЕНИЕ</w:t>
      </w:r>
    </w:p>
    <w:p w:rsidR="006534BE" w:rsidRPr="00BC09C8" w:rsidRDefault="006534BE" w:rsidP="006534BE">
      <w:pPr>
        <w:pStyle w:val="a3"/>
        <w:rPr>
          <w:sz w:val="24"/>
          <w:szCs w:val="24"/>
        </w:rPr>
      </w:pPr>
      <w:r w:rsidRPr="00BC09C8">
        <w:rPr>
          <w:sz w:val="24"/>
          <w:szCs w:val="24"/>
        </w:rPr>
        <w:t>АДМИНИСТРАЦИИ</w:t>
      </w:r>
    </w:p>
    <w:p w:rsidR="006534BE" w:rsidRPr="00BC09C8" w:rsidRDefault="006534BE" w:rsidP="006534BE">
      <w:pPr>
        <w:pStyle w:val="a3"/>
        <w:rPr>
          <w:sz w:val="24"/>
          <w:szCs w:val="24"/>
        </w:rPr>
      </w:pPr>
      <w:r w:rsidRPr="00BC09C8">
        <w:rPr>
          <w:sz w:val="24"/>
          <w:szCs w:val="24"/>
        </w:rPr>
        <w:t xml:space="preserve"> КОТЕЛЬНИКОВСКОГО ГОРОДСКОГО ПОСЕЛЕНИЯ</w:t>
      </w:r>
    </w:p>
    <w:p w:rsidR="006534BE" w:rsidRPr="00BC09C8" w:rsidRDefault="006534BE" w:rsidP="006534BE">
      <w:pPr>
        <w:rPr>
          <w:rFonts w:ascii="Times New Roman" w:hAnsi="Times New Roman" w:cs="Times New Roman"/>
          <w:b/>
          <w:sz w:val="24"/>
          <w:szCs w:val="24"/>
        </w:rPr>
      </w:pPr>
      <w:r w:rsidRPr="00BC09C8">
        <w:rPr>
          <w:rFonts w:ascii="Times New Roman" w:hAnsi="Times New Roman" w:cs="Times New Roman"/>
          <w:sz w:val="24"/>
          <w:szCs w:val="24"/>
        </w:rPr>
        <w:t xml:space="preserve">                          </w:t>
      </w:r>
      <w:r w:rsidRPr="00BC09C8">
        <w:rPr>
          <w:rFonts w:ascii="Times New Roman" w:hAnsi="Times New Roman" w:cs="Times New Roman"/>
          <w:b/>
          <w:sz w:val="24"/>
          <w:szCs w:val="24"/>
        </w:rPr>
        <w:t xml:space="preserve">КОТЕЛЬНИКОВСКОГО МУНИЦИПАЛЬНОГО РАЙОНА                                   </w:t>
      </w:r>
      <w:r w:rsidRPr="00BC09C8">
        <w:rPr>
          <w:rFonts w:ascii="Times New Roman" w:hAnsi="Times New Roman" w:cs="Times New Roman"/>
          <w:b/>
          <w:sz w:val="24"/>
          <w:szCs w:val="24"/>
        </w:rPr>
        <w:br/>
        <w:t xml:space="preserve">                                              ВОЛГОГРАДСКОЙ ОБЛАСТИ</w:t>
      </w:r>
    </w:p>
    <w:p w:rsidR="006534BE" w:rsidRPr="00B216F3" w:rsidRDefault="006534BE" w:rsidP="006534BE">
      <w:pPr>
        <w:pBdr>
          <w:bottom w:val="double" w:sz="18" w:space="1" w:color="auto"/>
        </w:pBdr>
        <w:rPr>
          <w:rFonts w:ascii="Times New Roman" w:hAnsi="Times New Roman" w:cs="Times New Roman"/>
          <w:b/>
          <w:sz w:val="20"/>
        </w:rPr>
      </w:pPr>
    </w:p>
    <w:p w:rsidR="006534BE" w:rsidRPr="00112FE6" w:rsidRDefault="006534BE" w:rsidP="006534BE">
      <w:pPr>
        <w:pStyle w:val="a4"/>
        <w:rPr>
          <w:rFonts w:ascii="Times New Roman" w:hAnsi="Times New Roman" w:cs="Times New Roman"/>
          <w:sz w:val="24"/>
          <w:szCs w:val="24"/>
        </w:rPr>
      </w:pPr>
      <w:r>
        <w:rPr>
          <w:rFonts w:ascii="Times New Roman" w:hAnsi="Times New Roman" w:cs="Times New Roman"/>
          <w:sz w:val="24"/>
          <w:szCs w:val="24"/>
        </w:rPr>
        <w:t xml:space="preserve">        </w:t>
      </w:r>
      <w:r w:rsidRPr="00A2236E">
        <w:rPr>
          <w:rFonts w:ascii="Times New Roman" w:hAnsi="Times New Roman" w:cs="Times New Roman"/>
          <w:sz w:val="24"/>
          <w:szCs w:val="24"/>
        </w:rPr>
        <w:t xml:space="preserve">  </w:t>
      </w:r>
      <w:r w:rsidR="00727F0E">
        <w:rPr>
          <w:rFonts w:ascii="Times New Roman" w:hAnsi="Times New Roman" w:cs="Times New Roman"/>
          <w:b/>
          <w:sz w:val="24"/>
          <w:szCs w:val="24"/>
        </w:rPr>
        <w:t>15</w:t>
      </w:r>
      <w:r w:rsidRPr="002A618A">
        <w:rPr>
          <w:rFonts w:ascii="Times New Roman" w:hAnsi="Times New Roman" w:cs="Times New Roman"/>
          <w:b/>
          <w:sz w:val="24"/>
          <w:szCs w:val="24"/>
        </w:rPr>
        <w:t>.</w:t>
      </w:r>
      <w:r w:rsidRPr="006F03C0">
        <w:rPr>
          <w:rFonts w:ascii="Times New Roman" w:hAnsi="Times New Roman" w:cs="Times New Roman"/>
          <w:b/>
          <w:sz w:val="24"/>
          <w:szCs w:val="24"/>
        </w:rPr>
        <w:t>0</w:t>
      </w:r>
      <w:r>
        <w:rPr>
          <w:rFonts w:ascii="Times New Roman" w:hAnsi="Times New Roman" w:cs="Times New Roman"/>
          <w:b/>
          <w:sz w:val="24"/>
          <w:szCs w:val="24"/>
        </w:rPr>
        <w:t>4</w:t>
      </w:r>
      <w:r w:rsidRPr="006F03C0">
        <w:rPr>
          <w:rFonts w:ascii="Times New Roman" w:hAnsi="Times New Roman" w:cs="Times New Roman"/>
          <w:b/>
          <w:sz w:val="24"/>
          <w:szCs w:val="24"/>
        </w:rPr>
        <w:t>.201</w:t>
      </w:r>
      <w:r>
        <w:rPr>
          <w:rFonts w:ascii="Times New Roman" w:hAnsi="Times New Roman" w:cs="Times New Roman"/>
          <w:b/>
          <w:sz w:val="24"/>
          <w:szCs w:val="24"/>
        </w:rPr>
        <w:t>9</w:t>
      </w:r>
      <w:r w:rsidRPr="006F03C0">
        <w:rPr>
          <w:rFonts w:ascii="Times New Roman" w:hAnsi="Times New Roman" w:cs="Times New Roman"/>
          <w:b/>
          <w:sz w:val="24"/>
          <w:szCs w:val="24"/>
        </w:rPr>
        <w:t xml:space="preserve"> г.                                                                                 №</w:t>
      </w:r>
      <w:r w:rsidR="00727F0E">
        <w:rPr>
          <w:rFonts w:ascii="Times New Roman" w:hAnsi="Times New Roman" w:cs="Times New Roman"/>
          <w:b/>
          <w:sz w:val="24"/>
          <w:szCs w:val="24"/>
        </w:rPr>
        <w:t>329</w:t>
      </w:r>
    </w:p>
    <w:p w:rsidR="006534BE" w:rsidRDefault="006534BE" w:rsidP="006534BE">
      <w:pPr>
        <w:pStyle w:val="a4"/>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p>
    <w:p w:rsidR="006534BE" w:rsidRDefault="006534BE" w:rsidP="006534BE">
      <w:pPr>
        <w:pStyle w:val="a4"/>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6534BE" w:rsidRDefault="006534BE" w:rsidP="006534BE">
      <w:pPr>
        <w:pStyle w:val="a4"/>
        <w:rPr>
          <w:rFonts w:ascii="Times New Roman" w:hAnsi="Times New Roman" w:cs="Times New Roman"/>
          <w:b/>
          <w:sz w:val="24"/>
          <w:szCs w:val="24"/>
        </w:rPr>
      </w:pPr>
      <w:r w:rsidRPr="002E6AA3">
        <w:rPr>
          <w:rFonts w:ascii="Times New Roman" w:hAnsi="Times New Roman" w:cs="Times New Roman"/>
          <w:b/>
          <w:bCs/>
          <w:sz w:val="24"/>
          <w:szCs w:val="24"/>
        </w:rPr>
        <w:t>«</w:t>
      </w:r>
      <w:r w:rsidRPr="002E6AA3">
        <w:rPr>
          <w:rFonts w:ascii="Times New Roman" w:hAnsi="Times New Roman" w:cs="Times New Roman"/>
          <w:b/>
          <w:sz w:val="24"/>
          <w:szCs w:val="24"/>
        </w:rPr>
        <w:t xml:space="preserve">Предоставление земельных участков, находящихся </w:t>
      </w:r>
    </w:p>
    <w:p w:rsidR="006534BE" w:rsidRDefault="006534BE" w:rsidP="006534BE">
      <w:pPr>
        <w:pStyle w:val="a4"/>
        <w:rPr>
          <w:rFonts w:ascii="Times New Roman" w:hAnsi="Times New Roman" w:cs="Times New Roman"/>
          <w:b/>
          <w:sz w:val="24"/>
          <w:szCs w:val="24"/>
        </w:rPr>
      </w:pPr>
      <w:r w:rsidRPr="002E6AA3">
        <w:rPr>
          <w:rFonts w:ascii="Times New Roman" w:hAnsi="Times New Roman" w:cs="Times New Roman"/>
          <w:b/>
          <w:sz w:val="24"/>
          <w:szCs w:val="24"/>
        </w:rPr>
        <w:t xml:space="preserve">в муниципальной собственности, и земельных участков, </w:t>
      </w:r>
    </w:p>
    <w:p w:rsidR="006534BE" w:rsidRDefault="006534BE" w:rsidP="006534BE">
      <w:pPr>
        <w:pStyle w:val="a4"/>
        <w:rPr>
          <w:rFonts w:ascii="Times New Roman" w:hAnsi="Times New Roman" w:cs="Times New Roman"/>
          <w:b/>
          <w:bCs/>
          <w:sz w:val="24"/>
          <w:szCs w:val="24"/>
        </w:rPr>
      </w:pPr>
      <w:r w:rsidRPr="002E6AA3">
        <w:rPr>
          <w:rFonts w:ascii="Times New Roman" w:hAnsi="Times New Roman" w:cs="Times New Roman"/>
          <w:b/>
          <w:sz w:val="24"/>
          <w:szCs w:val="24"/>
        </w:rPr>
        <w:t xml:space="preserve">государственная </w:t>
      </w:r>
      <w:proofErr w:type="gramStart"/>
      <w:r w:rsidRPr="002E6AA3">
        <w:rPr>
          <w:rFonts w:ascii="Times New Roman" w:hAnsi="Times New Roman" w:cs="Times New Roman"/>
          <w:b/>
          <w:sz w:val="24"/>
          <w:szCs w:val="24"/>
        </w:rPr>
        <w:t>собственность</w:t>
      </w:r>
      <w:proofErr w:type="gramEnd"/>
      <w:r w:rsidRPr="002E6AA3">
        <w:rPr>
          <w:rFonts w:ascii="Times New Roman" w:hAnsi="Times New Roman" w:cs="Times New Roman"/>
          <w:b/>
          <w:sz w:val="24"/>
          <w:szCs w:val="24"/>
        </w:rPr>
        <w:t xml:space="preserve"> на которые не разграничена</w:t>
      </w:r>
      <w:r w:rsidRPr="002E6AA3">
        <w:rPr>
          <w:rFonts w:ascii="Times New Roman" w:hAnsi="Times New Roman" w:cs="Times New Roman"/>
          <w:b/>
          <w:bCs/>
          <w:sz w:val="24"/>
          <w:szCs w:val="24"/>
        </w:rPr>
        <w:t>,</w:t>
      </w:r>
    </w:p>
    <w:p w:rsidR="006534BE" w:rsidRDefault="006534BE" w:rsidP="006534BE">
      <w:pPr>
        <w:pStyle w:val="a4"/>
        <w:rPr>
          <w:rFonts w:ascii="Times New Roman" w:hAnsi="Times New Roman" w:cs="Times New Roman"/>
          <w:b/>
          <w:bCs/>
          <w:sz w:val="24"/>
          <w:szCs w:val="24"/>
        </w:rPr>
      </w:pPr>
      <w:r w:rsidRPr="002E6AA3">
        <w:rPr>
          <w:rFonts w:ascii="Times New Roman" w:hAnsi="Times New Roman" w:cs="Times New Roman"/>
          <w:b/>
          <w:bCs/>
          <w:sz w:val="24"/>
          <w:szCs w:val="24"/>
        </w:rPr>
        <w:t xml:space="preserve">  </w:t>
      </w:r>
      <w:proofErr w:type="gramStart"/>
      <w:r w:rsidRPr="002E6AA3">
        <w:rPr>
          <w:rFonts w:ascii="Times New Roman" w:hAnsi="Times New Roman" w:cs="Times New Roman"/>
          <w:b/>
          <w:bCs/>
          <w:sz w:val="24"/>
          <w:szCs w:val="24"/>
        </w:rPr>
        <w:t>расположенных</w:t>
      </w:r>
      <w:proofErr w:type="gramEnd"/>
      <w:r w:rsidRPr="002E6AA3">
        <w:rPr>
          <w:rFonts w:ascii="Times New Roman" w:hAnsi="Times New Roman" w:cs="Times New Roman"/>
          <w:b/>
          <w:bCs/>
          <w:sz w:val="24"/>
          <w:szCs w:val="24"/>
        </w:rPr>
        <w:t xml:space="preserve"> на территории Котельниковского </w:t>
      </w:r>
    </w:p>
    <w:p w:rsidR="006534BE" w:rsidRPr="002E6AA3" w:rsidRDefault="006534BE" w:rsidP="006534BE">
      <w:pPr>
        <w:pStyle w:val="a4"/>
        <w:rPr>
          <w:rFonts w:ascii="Times New Roman" w:hAnsi="Times New Roman" w:cs="Times New Roman"/>
          <w:b/>
          <w:bCs/>
          <w:sz w:val="24"/>
          <w:szCs w:val="24"/>
        </w:rPr>
      </w:pPr>
      <w:r w:rsidRPr="002E6AA3">
        <w:rPr>
          <w:rFonts w:ascii="Times New Roman" w:hAnsi="Times New Roman" w:cs="Times New Roman"/>
          <w:b/>
          <w:bCs/>
          <w:sz w:val="24"/>
          <w:szCs w:val="24"/>
        </w:rPr>
        <w:t xml:space="preserve">городского  поселения в </w:t>
      </w:r>
      <w:r>
        <w:rPr>
          <w:rFonts w:ascii="Times New Roman" w:hAnsi="Times New Roman" w:cs="Times New Roman"/>
          <w:b/>
          <w:bCs/>
          <w:sz w:val="24"/>
          <w:szCs w:val="24"/>
        </w:rPr>
        <w:t>б</w:t>
      </w:r>
      <w:r w:rsidRPr="002E6AA3">
        <w:rPr>
          <w:rFonts w:ascii="Times New Roman" w:hAnsi="Times New Roman" w:cs="Times New Roman"/>
          <w:b/>
          <w:bCs/>
          <w:sz w:val="24"/>
          <w:szCs w:val="24"/>
        </w:rPr>
        <w:t>е</w:t>
      </w:r>
      <w:r>
        <w:rPr>
          <w:rFonts w:ascii="Times New Roman" w:hAnsi="Times New Roman" w:cs="Times New Roman"/>
          <w:b/>
          <w:bCs/>
          <w:sz w:val="24"/>
          <w:szCs w:val="24"/>
        </w:rPr>
        <w:t>звозмездное</w:t>
      </w:r>
      <w:r w:rsidRPr="002E6AA3">
        <w:rPr>
          <w:rFonts w:ascii="Times New Roman" w:hAnsi="Times New Roman" w:cs="Times New Roman"/>
          <w:b/>
          <w:bCs/>
          <w:sz w:val="24"/>
          <w:szCs w:val="24"/>
        </w:rPr>
        <w:t xml:space="preserve"> пользование»</w:t>
      </w:r>
    </w:p>
    <w:p w:rsidR="006534BE" w:rsidRPr="00A2236E" w:rsidRDefault="006534BE" w:rsidP="006534BE">
      <w:pPr>
        <w:pStyle w:val="a4"/>
        <w:rPr>
          <w:rFonts w:ascii="Times New Roman" w:hAnsi="Times New Roman" w:cs="Times New Roman"/>
          <w:sz w:val="24"/>
          <w:szCs w:val="24"/>
        </w:rPr>
      </w:pPr>
    </w:p>
    <w:p w:rsidR="006534BE" w:rsidRDefault="006534BE" w:rsidP="006534BE">
      <w:pPr>
        <w:pStyle w:val="Default"/>
        <w:jc w:val="both"/>
      </w:pPr>
      <w:r w:rsidRPr="00E9275F">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29.12.2017 г. № 479-ФЗ «О внесении изменений в Федеральный закон «Об организации предоставления государственных и муниципальных услуг»</w:t>
      </w:r>
      <w:r>
        <w:t xml:space="preserve">, руководствуясь </w:t>
      </w:r>
      <w:r w:rsidRPr="00A2236E">
        <w:t xml:space="preserve">Уставом Котельниковского городского поселения,  администрация Котельниковского городского поселения </w:t>
      </w:r>
    </w:p>
    <w:p w:rsidR="006534BE" w:rsidRDefault="006534BE" w:rsidP="006534BE">
      <w:pPr>
        <w:pStyle w:val="a4"/>
        <w:rPr>
          <w:rFonts w:ascii="Times New Roman" w:hAnsi="Times New Roman" w:cs="Times New Roman"/>
          <w:b/>
          <w:sz w:val="24"/>
          <w:szCs w:val="24"/>
        </w:rPr>
      </w:pPr>
      <w:r w:rsidRPr="00A2236E">
        <w:rPr>
          <w:rFonts w:ascii="Times New Roman" w:hAnsi="Times New Roman" w:cs="Times New Roman"/>
          <w:b/>
          <w:sz w:val="24"/>
          <w:szCs w:val="24"/>
        </w:rPr>
        <w:t xml:space="preserve"> ПОСТАНОВЛЯЕТ:</w:t>
      </w:r>
    </w:p>
    <w:p w:rsidR="006534BE" w:rsidRPr="0070105A" w:rsidRDefault="006534BE" w:rsidP="006534BE">
      <w:pPr>
        <w:pStyle w:val="a4"/>
        <w:jc w:val="both"/>
        <w:rPr>
          <w:rFonts w:ascii="Times New Roman" w:hAnsi="Times New Roman" w:cs="Times New Roman"/>
          <w:sz w:val="24"/>
          <w:szCs w:val="24"/>
        </w:rPr>
      </w:pPr>
      <w:r w:rsidRPr="00F10DA5">
        <w:rPr>
          <w:rFonts w:ascii="Times New Roman" w:hAnsi="Times New Roman" w:cs="Times New Roman"/>
          <w:sz w:val="24"/>
          <w:szCs w:val="24"/>
        </w:rPr>
        <w:t xml:space="preserve">1. </w:t>
      </w:r>
      <w:r>
        <w:rPr>
          <w:rFonts w:ascii="Times New Roman" w:hAnsi="Times New Roman" w:cs="Times New Roman"/>
          <w:sz w:val="24"/>
          <w:szCs w:val="24"/>
        </w:rPr>
        <w:t>Утвердить</w:t>
      </w:r>
      <w:r w:rsidRPr="00F10DA5">
        <w:rPr>
          <w:rFonts w:ascii="Times New Roman" w:hAnsi="Times New Roman" w:cs="Times New Roman"/>
          <w:sz w:val="24"/>
          <w:szCs w:val="24"/>
        </w:rPr>
        <w:t xml:space="preserve"> </w:t>
      </w:r>
      <w:r>
        <w:rPr>
          <w:rFonts w:ascii="Times New Roman" w:hAnsi="Times New Roman" w:cs="Times New Roman"/>
          <w:sz w:val="24"/>
          <w:szCs w:val="24"/>
        </w:rPr>
        <w:t>а</w:t>
      </w:r>
      <w:r w:rsidRPr="00F10DA5">
        <w:rPr>
          <w:rFonts w:ascii="Times New Roman" w:hAnsi="Times New Roman"/>
          <w:sz w:val="24"/>
          <w:szCs w:val="24"/>
        </w:rPr>
        <w:t xml:space="preserve">дминистративный регламент предоставления муниципальной услуги  «Предоставление </w:t>
      </w:r>
      <w:r w:rsidRPr="00AC4476">
        <w:rPr>
          <w:rFonts w:ascii="Times New Roman" w:hAnsi="Times New Roman" w:cs="Times New Roman"/>
          <w:bCs/>
          <w:sz w:val="24"/>
          <w:szCs w:val="24"/>
        </w:rPr>
        <w:t>земельного участка, находящегося</w:t>
      </w:r>
      <w:r>
        <w:rPr>
          <w:rFonts w:ascii="Times New Roman" w:hAnsi="Times New Roman" w:cs="Times New Roman"/>
          <w:bCs/>
          <w:sz w:val="24"/>
          <w:szCs w:val="24"/>
        </w:rPr>
        <w:t xml:space="preserve"> </w:t>
      </w:r>
      <w:r w:rsidRPr="00AC4476">
        <w:rPr>
          <w:rFonts w:ascii="Times New Roman" w:hAnsi="Times New Roman" w:cs="Times New Roman"/>
          <w:bCs/>
          <w:sz w:val="24"/>
          <w:szCs w:val="24"/>
        </w:rPr>
        <w:t xml:space="preserve">в муниципальной </w:t>
      </w:r>
      <w:r>
        <w:rPr>
          <w:rFonts w:ascii="Times New Roman" w:hAnsi="Times New Roman" w:cs="Times New Roman"/>
          <w:bCs/>
          <w:sz w:val="24"/>
          <w:szCs w:val="24"/>
        </w:rPr>
        <w:t xml:space="preserve">собственности, </w:t>
      </w:r>
      <w:r w:rsidRPr="00AC4476">
        <w:rPr>
          <w:rFonts w:ascii="Times New Roman" w:hAnsi="Times New Roman" w:cs="Times New Roman"/>
          <w:bCs/>
          <w:sz w:val="24"/>
          <w:szCs w:val="24"/>
        </w:rPr>
        <w:t>и</w:t>
      </w:r>
      <w:r>
        <w:rPr>
          <w:rFonts w:ascii="Times New Roman" w:hAnsi="Times New Roman" w:cs="Times New Roman"/>
          <w:bCs/>
          <w:sz w:val="24"/>
          <w:szCs w:val="24"/>
        </w:rPr>
        <w:t xml:space="preserve"> земельных участков,</w:t>
      </w:r>
      <w:r w:rsidRPr="00AC4476">
        <w:rPr>
          <w:rFonts w:ascii="Times New Roman" w:hAnsi="Times New Roman" w:cs="Times New Roman"/>
          <w:bCs/>
          <w:sz w:val="24"/>
          <w:szCs w:val="24"/>
        </w:rPr>
        <w:t xml:space="preserve"> государственн</w:t>
      </w:r>
      <w:r>
        <w:rPr>
          <w:rFonts w:ascii="Times New Roman" w:hAnsi="Times New Roman" w:cs="Times New Roman"/>
          <w:bCs/>
          <w:sz w:val="24"/>
          <w:szCs w:val="24"/>
        </w:rPr>
        <w:t>ая</w:t>
      </w:r>
      <w:r w:rsidRPr="00AC4476">
        <w:rPr>
          <w:rFonts w:ascii="Times New Roman" w:hAnsi="Times New Roman" w:cs="Times New Roman"/>
          <w:bCs/>
          <w:sz w:val="24"/>
          <w:szCs w:val="24"/>
        </w:rPr>
        <w:t xml:space="preserve"> собственност</w:t>
      </w:r>
      <w:r>
        <w:rPr>
          <w:rFonts w:ascii="Times New Roman" w:hAnsi="Times New Roman" w:cs="Times New Roman"/>
          <w:bCs/>
          <w:sz w:val="24"/>
          <w:szCs w:val="24"/>
        </w:rPr>
        <w:t>ь на которые не разграничена</w:t>
      </w:r>
      <w:r w:rsidRPr="00AC4476">
        <w:rPr>
          <w:rFonts w:ascii="Times New Roman" w:hAnsi="Times New Roman" w:cs="Times New Roman"/>
          <w:bCs/>
          <w:sz w:val="24"/>
          <w:szCs w:val="24"/>
        </w:rPr>
        <w:t>,</w:t>
      </w:r>
      <w:r>
        <w:rPr>
          <w:rFonts w:ascii="Times New Roman" w:hAnsi="Times New Roman" w:cs="Times New Roman"/>
          <w:bCs/>
          <w:sz w:val="24"/>
          <w:szCs w:val="24"/>
        </w:rPr>
        <w:t xml:space="preserve"> </w:t>
      </w:r>
      <w:r w:rsidRPr="00AC4476">
        <w:rPr>
          <w:rFonts w:ascii="Times New Roman" w:hAnsi="Times New Roman" w:cs="Times New Roman"/>
          <w:bCs/>
          <w:sz w:val="24"/>
          <w:szCs w:val="24"/>
        </w:rPr>
        <w:t xml:space="preserve"> расположенных на территории Котельниковского городского</w:t>
      </w:r>
      <w:r>
        <w:rPr>
          <w:rFonts w:ascii="Times New Roman" w:hAnsi="Times New Roman" w:cs="Times New Roman"/>
          <w:bCs/>
          <w:sz w:val="24"/>
          <w:szCs w:val="24"/>
        </w:rPr>
        <w:t xml:space="preserve"> </w:t>
      </w:r>
      <w:r w:rsidRPr="00AC4476">
        <w:rPr>
          <w:rFonts w:ascii="Times New Roman" w:hAnsi="Times New Roman" w:cs="Times New Roman"/>
          <w:bCs/>
          <w:sz w:val="24"/>
          <w:szCs w:val="24"/>
        </w:rPr>
        <w:t xml:space="preserve"> поселения в </w:t>
      </w:r>
      <w:r>
        <w:rPr>
          <w:rFonts w:ascii="Times New Roman" w:hAnsi="Times New Roman" w:cs="Times New Roman"/>
          <w:bCs/>
          <w:sz w:val="24"/>
          <w:szCs w:val="24"/>
        </w:rPr>
        <w:t>безвозмездное</w:t>
      </w:r>
      <w:r w:rsidRPr="00AC4476">
        <w:rPr>
          <w:rFonts w:ascii="Times New Roman" w:hAnsi="Times New Roman" w:cs="Times New Roman"/>
          <w:bCs/>
          <w:sz w:val="24"/>
          <w:szCs w:val="24"/>
        </w:rPr>
        <w:t xml:space="preserve"> пользование</w:t>
      </w:r>
      <w:r w:rsidRPr="00F10DA5">
        <w:rPr>
          <w:rFonts w:ascii="Times New Roman" w:hAnsi="Times New Roman"/>
          <w:sz w:val="24"/>
          <w:szCs w:val="24"/>
        </w:rPr>
        <w:t>»</w:t>
      </w:r>
      <w:r>
        <w:rPr>
          <w:rFonts w:ascii="Times New Roman" w:hAnsi="Times New Roman"/>
          <w:sz w:val="24"/>
          <w:szCs w:val="24"/>
        </w:rPr>
        <w:t xml:space="preserve">, согласно приложению №1 к настоящему постановлению. </w:t>
      </w:r>
      <w:r w:rsidRPr="00F10DA5">
        <w:rPr>
          <w:rFonts w:ascii="Times New Roman" w:hAnsi="Times New Roman"/>
          <w:sz w:val="24"/>
          <w:szCs w:val="24"/>
        </w:rPr>
        <w:t xml:space="preserve"> </w:t>
      </w:r>
    </w:p>
    <w:p w:rsidR="00322963" w:rsidRDefault="006534BE" w:rsidP="00322963">
      <w:pPr>
        <w:pStyle w:val="a4"/>
        <w:jc w:val="both"/>
        <w:rPr>
          <w:rFonts w:ascii="Times New Roman" w:hAnsi="Times New Roman"/>
          <w:sz w:val="24"/>
          <w:szCs w:val="24"/>
        </w:rPr>
      </w:pPr>
      <w:r w:rsidRPr="006A072C">
        <w:rPr>
          <w:rFonts w:ascii="Times New Roman" w:hAnsi="Times New Roman" w:cs="Times New Roman"/>
          <w:sz w:val="24"/>
          <w:szCs w:val="24"/>
        </w:rPr>
        <w:t xml:space="preserve">2. </w:t>
      </w:r>
      <w:r w:rsidR="00322963">
        <w:rPr>
          <w:rFonts w:ascii="Times New Roman" w:hAnsi="Times New Roman" w:cs="Times New Roman"/>
          <w:sz w:val="24"/>
          <w:szCs w:val="24"/>
        </w:rPr>
        <w:t>Постановление  администрации Котельниковского городского поселения №625 от 03.09.2015 г.  «Об утверждении административного регламента предоставления администрацией Котельниковского городского поселения муниципальной услуги «</w:t>
      </w:r>
      <w:r w:rsidR="009F5650">
        <w:rPr>
          <w:rFonts w:ascii="Times New Roman" w:hAnsi="Times New Roman" w:cs="Times New Roman"/>
          <w:sz w:val="24"/>
          <w:szCs w:val="24"/>
        </w:rPr>
        <w:t>Заключение договора купли-продажи земельного участка, договора аренды зе</w:t>
      </w:r>
      <w:r w:rsidR="008E3688">
        <w:rPr>
          <w:rFonts w:ascii="Times New Roman" w:hAnsi="Times New Roman" w:cs="Times New Roman"/>
          <w:sz w:val="24"/>
          <w:szCs w:val="24"/>
        </w:rPr>
        <w:t>м</w:t>
      </w:r>
      <w:r w:rsidR="009F5650">
        <w:rPr>
          <w:rFonts w:ascii="Times New Roman" w:hAnsi="Times New Roman" w:cs="Times New Roman"/>
          <w:sz w:val="24"/>
          <w:szCs w:val="24"/>
        </w:rPr>
        <w:t>ельного участка, договора безвозмездного пользования земельным участком, находящегося в государственной или муниципальной собственности, без проведения торгов</w:t>
      </w:r>
      <w:r w:rsidR="00322963" w:rsidRPr="00F10DA5">
        <w:rPr>
          <w:rFonts w:ascii="Times New Roman" w:hAnsi="Times New Roman"/>
          <w:sz w:val="24"/>
          <w:szCs w:val="24"/>
        </w:rPr>
        <w:t>»</w:t>
      </w:r>
      <w:r w:rsidR="00322963">
        <w:rPr>
          <w:rFonts w:ascii="Times New Roman" w:hAnsi="Times New Roman"/>
          <w:sz w:val="24"/>
          <w:szCs w:val="24"/>
        </w:rPr>
        <w:t xml:space="preserve"> признать утратившим силу.</w:t>
      </w:r>
    </w:p>
    <w:p w:rsidR="00322963" w:rsidRPr="000B5FB1" w:rsidRDefault="00322963" w:rsidP="00322963">
      <w:pPr>
        <w:pStyle w:val="a4"/>
        <w:jc w:val="both"/>
        <w:rPr>
          <w:rStyle w:val="FontStyle35"/>
          <w:sz w:val="24"/>
          <w:szCs w:val="24"/>
        </w:rPr>
      </w:pPr>
      <w:r>
        <w:rPr>
          <w:rFonts w:ascii="Times New Roman" w:hAnsi="Times New Roman"/>
          <w:sz w:val="24"/>
          <w:szCs w:val="24"/>
        </w:rPr>
        <w:t>3. Пункт 2.4. Постановления администрации Котельниковского городского поселения №805 от 26.09.2018 г. «</w:t>
      </w:r>
      <w:r w:rsidRPr="000B5FB1">
        <w:rPr>
          <w:rFonts w:ascii="Times New Roman" w:hAnsi="Times New Roman" w:cs="Times New Roman"/>
          <w:sz w:val="24"/>
          <w:szCs w:val="24"/>
        </w:rPr>
        <w:t>О  внесении изменений в административные регламенты</w:t>
      </w:r>
    </w:p>
    <w:p w:rsidR="00322963" w:rsidRPr="000B5FB1" w:rsidRDefault="00322963" w:rsidP="00322963">
      <w:pPr>
        <w:pStyle w:val="a4"/>
        <w:jc w:val="both"/>
        <w:rPr>
          <w:rStyle w:val="FontStyle35"/>
          <w:sz w:val="24"/>
          <w:szCs w:val="24"/>
        </w:rPr>
      </w:pPr>
      <w:r w:rsidRPr="000B5FB1">
        <w:rPr>
          <w:rFonts w:ascii="Times New Roman" w:hAnsi="Times New Roman" w:cs="Times New Roman"/>
          <w:bCs/>
          <w:sz w:val="24"/>
          <w:szCs w:val="24"/>
        </w:rPr>
        <w:t>предоставления администрацией Котельниковского  городского поселения Котельниковского муниципального  района Волгоградс</w:t>
      </w:r>
      <w:r>
        <w:rPr>
          <w:rFonts w:ascii="Times New Roman" w:hAnsi="Times New Roman" w:cs="Times New Roman"/>
          <w:bCs/>
          <w:sz w:val="24"/>
          <w:szCs w:val="24"/>
        </w:rPr>
        <w:t>кой области муниципальных услуг» признать утратившим силу.</w:t>
      </w:r>
      <w:r w:rsidRPr="000B5FB1">
        <w:rPr>
          <w:rFonts w:ascii="Times New Roman" w:hAnsi="Times New Roman" w:cs="Times New Roman"/>
          <w:bCs/>
          <w:sz w:val="24"/>
          <w:szCs w:val="24"/>
        </w:rPr>
        <w:t xml:space="preserve"> </w:t>
      </w:r>
    </w:p>
    <w:p w:rsidR="006534BE" w:rsidRPr="00D10DB0" w:rsidRDefault="009F5650" w:rsidP="006534BE">
      <w:pPr>
        <w:pStyle w:val="a4"/>
        <w:jc w:val="both"/>
        <w:rPr>
          <w:rFonts w:ascii="Times New Roman" w:hAnsi="Times New Roman"/>
          <w:sz w:val="24"/>
          <w:szCs w:val="24"/>
        </w:rPr>
      </w:pPr>
      <w:r>
        <w:rPr>
          <w:rFonts w:ascii="Times New Roman" w:hAnsi="Times New Roman" w:cs="Times New Roman"/>
          <w:sz w:val="24"/>
          <w:szCs w:val="24"/>
        </w:rPr>
        <w:t>4.</w:t>
      </w:r>
      <w:proofErr w:type="gramStart"/>
      <w:r w:rsidR="006534BE" w:rsidRPr="006A072C">
        <w:rPr>
          <w:rFonts w:ascii="Times New Roman" w:hAnsi="Times New Roman" w:cs="Times New Roman"/>
          <w:sz w:val="24"/>
          <w:szCs w:val="24"/>
        </w:rPr>
        <w:t>Контроль за</w:t>
      </w:r>
      <w:proofErr w:type="gramEnd"/>
      <w:r w:rsidR="006534BE" w:rsidRPr="006A072C">
        <w:rPr>
          <w:rFonts w:ascii="Times New Roman" w:hAnsi="Times New Roman" w:cs="Times New Roman"/>
          <w:sz w:val="24"/>
          <w:szCs w:val="24"/>
        </w:rPr>
        <w:t xml:space="preserve"> исполнением настоящего</w:t>
      </w:r>
      <w:r w:rsidR="006534BE" w:rsidRPr="00D10DB0">
        <w:rPr>
          <w:rFonts w:ascii="Times New Roman" w:hAnsi="Times New Roman"/>
          <w:sz w:val="24"/>
          <w:szCs w:val="24"/>
        </w:rPr>
        <w:t xml:space="preserve"> постановления </w:t>
      </w:r>
      <w:r w:rsidR="006534BE">
        <w:rPr>
          <w:rFonts w:ascii="Times New Roman" w:hAnsi="Times New Roman"/>
          <w:sz w:val="24"/>
          <w:szCs w:val="24"/>
        </w:rPr>
        <w:t>оставляю за собой.</w:t>
      </w:r>
    </w:p>
    <w:p w:rsidR="006534BE" w:rsidRDefault="009F5650" w:rsidP="006534BE">
      <w:pPr>
        <w:pStyle w:val="a4"/>
        <w:jc w:val="both"/>
        <w:rPr>
          <w:rFonts w:ascii="Times New Roman" w:hAnsi="Times New Roman"/>
          <w:sz w:val="24"/>
          <w:szCs w:val="24"/>
        </w:rPr>
      </w:pPr>
      <w:r>
        <w:rPr>
          <w:rFonts w:ascii="Times New Roman" w:hAnsi="Times New Roman"/>
          <w:sz w:val="24"/>
          <w:szCs w:val="24"/>
        </w:rPr>
        <w:t>5</w:t>
      </w:r>
      <w:r w:rsidR="006534BE" w:rsidRPr="00D10DB0">
        <w:rPr>
          <w:rFonts w:ascii="Times New Roman" w:hAnsi="Times New Roman"/>
          <w:sz w:val="24"/>
          <w:szCs w:val="24"/>
        </w:rPr>
        <w:t>. Настоящее постановление вступает в силу со дня его подписания</w:t>
      </w:r>
      <w:r w:rsidR="006534BE">
        <w:rPr>
          <w:rFonts w:ascii="Times New Roman" w:hAnsi="Times New Roman"/>
          <w:sz w:val="24"/>
          <w:szCs w:val="24"/>
        </w:rPr>
        <w:t xml:space="preserve"> и подлежит обнародованию на официальном сайте администрации Котельниковского городского поселения.</w:t>
      </w:r>
    </w:p>
    <w:p w:rsidR="006534BE" w:rsidRPr="00543116" w:rsidRDefault="006534BE" w:rsidP="006534BE">
      <w:pPr>
        <w:pStyle w:val="a4"/>
        <w:rPr>
          <w:rFonts w:ascii="Times New Roman" w:hAnsi="Times New Roman"/>
          <w:b/>
          <w:sz w:val="24"/>
          <w:szCs w:val="24"/>
        </w:rPr>
      </w:pPr>
      <w:r w:rsidRPr="00543116">
        <w:rPr>
          <w:rFonts w:ascii="Times New Roman" w:hAnsi="Times New Roman"/>
          <w:b/>
          <w:sz w:val="24"/>
          <w:szCs w:val="24"/>
        </w:rPr>
        <w:t>Глава Котельниковского</w:t>
      </w:r>
    </w:p>
    <w:p w:rsidR="006534BE" w:rsidRDefault="006534BE" w:rsidP="006534BE">
      <w:pPr>
        <w:pStyle w:val="a4"/>
        <w:rPr>
          <w:rFonts w:ascii="Times New Roman" w:hAnsi="Times New Roman"/>
          <w:b/>
          <w:sz w:val="24"/>
          <w:szCs w:val="24"/>
        </w:rPr>
      </w:pPr>
      <w:r w:rsidRPr="00543116">
        <w:rPr>
          <w:rFonts w:ascii="Times New Roman" w:hAnsi="Times New Roman"/>
          <w:b/>
          <w:sz w:val="24"/>
          <w:szCs w:val="24"/>
        </w:rPr>
        <w:t>городского поселения                                                                       А.Л. Федоров</w:t>
      </w:r>
      <w:bookmarkStart w:id="0" w:name="Par1"/>
      <w:bookmarkStart w:id="1" w:name="Par27"/>
      <w:bookmarkEnd w:id="0"/>
      <w:bookmarkEnd w:id="1"/>
      <w:r w:rsidRPr="00543116">
        <w:rPr>
          <w:rFonts w:ascii="Times New Roman" w:hAnsi="Times New Roman"/>
          <w:b/>
          <w:sz w:val="24"/>
          <w:szCs w:val="24"/>
        </w:rPr>
        <w:t xml:space="preserve">    </w:t>
      </w:r>
    </w:p>
    <w:p w:rsidR="00E329E5" w:rsidRPr="006E4DE8" w:rsidRDefault="00E329E5" w:rsidP="00E329E5">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lastRenderedPageBreak/>
        <w:t xml:space="preserve">УТВЕРЖДЕН </w:t>
      </w:r>
    </w:p>
    <w:p w:rsidR="00E329E5" w:rsidRDefault="00E329E5" w:rsidP="00E329E5">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постановлением администрации </w:t>
      </w:r>
    </w:p>
    <w:p w:rsidR="00E329E5" w:rsidRPr="006E4DE8" w:rsidRDefault="00E329E5" w:rsidP="00E329E5">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Котельниковского </w:t>
      </w:r>
      <w:r>
        <w:rPr>
          <w:rFonts w:ascii="Times New Roman" w:hAnsi="Times New Roman" w:cs="Times New Roman"/>
          <w:color w:val="000000"/>
          <w:sz w:val="20"/>
          <w:szCs w:val="20"/>
        </w:rPr>
        <w:t>городского поселения</w:t>
      </w:r>
      <w:r w:rsidRPr="006E4DE8">
        <w:rPr>
          <w:rFonts w:ascii="Times New Roman" w:hAnsi="Times New Roman" w:cs="Times New Roman"/>
          <w:color w:val="000000"/>
          <w:sz w:val="20"/>
          <w:szCs w:val="20"/>
        </w:rPr>
        <w:t xml:space="preserve"> </w:t>
      </w:r>
    </w:p>
    <w:p w:rsidR="00E329E5" w:rsidRDefault="00E329E5" w:rsidP="00E329E5">
      <w:pPr>
        <w:pStyle w:val="a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от </w:t>
      </w:r>
      <w:r w:rsidR="00144693">
        <w:rPr>
          <w:rFonts w:ascii="Times New Roman" w:hAnsi="Times New Roman" w:cs="Times New Roman"/>
          <w:color w:val="000000"/>
          <w:sz w:val="20"/>
          <w:szCs w:val="20"/>
        </w:rPr>
        <w:t>15</w:t>
      </w:r>
      <w:r w:rsidRPr="006E4DE8">
        <w:rPr>
          <w:rFonts w:ascii="Times New Roman" w:hAnsi="Times New Roman" w:cs="Times New Roman"/>
          <w:color w:val="000000"/>
          <w:sz w:val="20"/>
          <w:szCs w:val="20"/>
        </w:rPr>
        <w:t>.0</w:t>
      </w:r>
      <w:r>
        <w:rPr>
          <w:rFonts w:ascii="Times New Roman" w:hAnsi="Times New Roman" w:cs="Times New Roman"/>
          <w:color w:val="000000"/>
          <w:sz w:val="20"/>
          <w:szCs w:val="20"/>
        </w:rPr>
        <w:t>4</w:t>
      </w:r>
      <w:r w:rsidRPr="006E4DE8">
        <w:rPr>
          <w:rFonts w:ascii="Times New Roman" w:hAnsi="Times New Roman" w:cs="Times New Roman"/>
          <w:color w:val="000000"/>
          <w:sz w:val="20"/>
          <w:szCs w:val="20"/>
        </w:rPr>
        <w:t xml:space="preserve">.2019 г. № </w:t>
      </w:r>
      <w:r w:rsidR="00144693">
        <w:rPr>
          <w:rFonts w:ascii="Times New Roman" w:hAnsi="Times New Roman" w:cs="Times New Roman"/>
          <w:color w:val="000000"/>
          <w:sz w:val="20"/>
          <w:szCs w:val="20"/>
        </w:rPr>
        <w:t>329</w:t>
      </w:r>
    </w:p>
    <w:p w:rsidR="00E329E5" w:rsidRDefault="00E329E5" w:rsidP="00E329E5">
      <w:pPr>
        <w:pStyle w:val="a4"/>
        <w:jc w:val="right"/>
        <w:rPr>
          <w:rFonts w:ascii="Times New Roman" w:hAnsi="Times New Roman" w:cs="Times New Roman"/>
          <w:color w:val="000000"/>
          <w:sz w:val="20"/>
          <w:szCs w:val="20"/>
        </w:rPr>
      </w:pPr>
    </w:p>
    <w:p w:rsidR="00E329E5" w:rsidRPr="00E329E5" w:rsidRDefault="00E329E5" w:rsidP="00E329E5">
      <w:pPr>
        <w:pStyle w:val="Default"/>
        <w:jc w:val="center"/>
        <w:rPr>
          <w:b/>
        </w:rPr>
      </w:pPr>
      <w:r w:rsidRPr="00E329E5">
        <w:rPr>
          <w:b/>
        </w:rPr>
        <w:t>АДМИНИСТРАТИВНЫЙ РЕГЛАМЕНТ</w:t>
      </w:r>
    </w:p>
    <w:p w:rsidR="00E329E5" w:rsidRDefault="00E329E5" w:rsidP="00E329E5">
      <w:pPr>
        <w:pStyle w:val="Default"/>
        <w:jc w:val="center"/>
        <w:rPr>
          <w:b/>
        </w:rPr>
      </w:pPr>
      <w:r w:rsidRPr="00E329E5">
        <w:rPr>
          <w:b/>
        </w:rPr>
        <w:t xml:space="preserve">предоставления администрацией Котельниковского муниципального района Волгоградской области муниципальной услуги «Предоставление земельных участков, находящихся в собственности Котельниковского </w:t>
      </w:r>
      <w:r w:rsidR="00ED6A5B">
        <w:rPr>
          <w:b/>
        </w:rPr>
        <w:t>городского поселения</w:t>
      </w:r>
      <w:r w:rsidRPr="00E329E5">
        <w:rPr>
          <w:b/>
        </w:rPr>
        <w:t xml:space="preserve">, и земельных участков, государственная собственность на которые не разграничена, расположенных на территории Котельниковского </w:t>
      </w:r>
      <w:r>
        <w:rPr>
          <w:b/>
        </w:rPr>
        <w:t>городского поселения</w:t>
      </w:r>
      <w:r w:rsidRPr="00E329E5">
        <w:rPr>
          <w:b/>
        </w:rPr>
        <w:t>, в безвозмездное пользование»</w:t>
      </w:r>
    </w:p>
    <w:p w:rsidR="0041229B" w:rsidRPr="00E329E5" w:rsidRDefault="0041229B" w:rsidP="00E329E5">
      <w:pPr>
        <w:pStyle w:val="Default"/>
        <w:jc w:val="center"/>
        <w:rPr>
          <w:b/>
        </w:rPr>
      </w:pPr>
    </w:p>
    <w:p w:rsidR="00E329E5" w:rsidRPr="0041229B" w:rsidRDefault="00E329E5" w:rsidP="0041229B">
      <w:pPr>
        <w:pStyle w:val="a4"/>
        <w:jc w:val="center"/>
        <w:rPr>
          <w:rFonts w:ascii="Times New Roman" w:hAnsi="Times New Roman" w:cs="Times New Roman"/>
          <w:b/>
          <w:sz w:val="24"/>
          <w:szCs w:val="24"/>
        </w:rPr>
      </w:pPr>
      <w:r w:rsidRPr="0041229B">
        <w:rPr>
          <w:rFonts w:ascii="Times New Roman" w:hAnsi="Times New Roman" w:cs="Times New Roman"/>
          <w:b/>
          <w:sz w:val="24"/>
          <w:szCs w:val="24"/>
        </w:rPr>
        <w:t>1. Общие положения</w:t>
      </w:r>
    </w:p>
    <w:p w:rsidR="00E329E5" w:rsidRPr="0041229B" w:rsidRDefault="00E329E5" w:rsidP="0041229B">
      <w:pPr>
        <w:pStyle w:val="a4"/>
        <w:jc w:val="both"/>
        <w:rPr>
          <w:rFonts w:ascii="Times New Roman" w:hAnsi="Times New Roman" w:cs="Times New Roman"/>
          <w:b/>
          <w:sz w:val="24"/>
          <w:szCs w:val="24"/>
        </w:rPr>
      </w:pPr>
      <w:r w:rsidRPr="0041229B">
        <w:rPr>
          <w:rFonts w:ascii="Times New Roman" w:hAnsi="Times New Roman" w:cs="Times New Roman"/>
          <w:b/>
          <w:sz w:val="24"/>
          <w:szCs w:val="24"/>
        </w:rPr>
        <w:t xml:space="preserve">1.1. Предмет регулирования </w:t>
      </w:r>
    </w:p>
    <w:p w:rsidR="00E329E5" w:rsidRPr="0041229B" w:rsidRDefault="00E329E5" w:rsidP="0041229B">
      <w:pPr>
        <w:pStyle w:val="a4"/>
        <w:jc w:val="both"/>
        <w:rPr>
          <w:rFonts w:ascii="Times New Roman" w:hAnsi="Times New Roman" w:cs="Times New Roman"/>
          <w:sz w:val="24"/>
          <w:szCs w:val="24"/>
        </w:rPr>
      </w:pPr>
      <w:proofErr w:type="gramStart"/>
      <w:r w:rsidRPr="0041229B">
        <w:rPr>
          <w:rFonts w:ascii="Times New Roman" w:hAnsi="Times New Roman" w:cs="Times New Roman"/>
          <w:sz w:val="24"/>
          <w:szCs w:val="24"/>
        </w:rPr>
        <w:t xml:space="preserve">Настоящий административный регламент устанавливает порядок предоставления администрацией Котельниковского муниципального района Волгоградской области (далее – местная администрация) муниципальной услуги «Предоставление земельных участков, находящихся в собственности Котельниковского </w:t>
      </w:r>
      <w:r w:rsidR="00ED6A5B">
        <w:rPr>
          <w:rFonts w:ascii="Times New Roman" w:hAnsi="Times New Roman" w:cs="Times New Roman"/>
          <w:sz w:val="24"/>
          <w:szCs w:val="24"/>
        </w:rPr>
        <w:t>городского поселения</w:t>
      </w:r>
      <w:r w:rsidRPr="0041229B">
        <w:rPr>
          <w:rFonts w:ascii="Times New Roman" w:hAnsi="Times New Roman" w:cs="Times New Roman"/>
          <w:sz w:val="24"/>
          <w:szCs w:val="24"/>
        </w:rPr>
        <w:t>, и земельных участков, государственная собственность на которые не разграничена, расположенных на территории сельских поселений, входящих в состав Котельниковского муниципального района Волгоградской области, в безвозмездное пользование» (далее – муниципальная услуга) и стандарт предоставления муниципальной услуги, в</w:t>
      </w:r>
      <w:proofErr w:type="gramEnd"/>
      <w:r w:rsidRPr="0041229B">
        <w:rPr>
          <w:rFonts w:ascii="Times New Roman" w:hAnsi="Times New Roman" w:cs="Times New Roman"/>
          <w:sz w:val="24"/>
          <w:szCs w:val="24"/>
        </w:rPr>
        <w:t xml:space="preserve"> том числе определяет сроки и последовательность административных процедур при предоставлении муниципальной услуги. </w:t>
      </w:r>
    </w:p>
    <w:p w:rsidR="00E329E5" w:rsidRPr="0041229B" w:rsidRDefault="00E329E5" w:rsidP="0041229B">
      <w:pPr>
        <w:pStyle w:val="a4"/>
        <w:jc w:val="both"/>
        <w:rPr>
          <w:rFonts w:ascii="Times New Roman" w:hAnsi="Times New Roman" w:cs="Times New Roman"/>
          <w:sz w:val="24"/>
          <w:szCs w:val="24"/>
        </w:rPr>
      </w:pPr>
      <w:r w:rsidRPr="0041229B">
        <w:rPr>
          <w:rFonts w:ascii="Times New Roman" w:hAnsi="Times New Roman" w:cs="Times New Roman"/>
          <w:sz w:val="24"/>
          <w:szCs w:val="24"/>
        </w:rPr>
        <w:t xml:space="preserve">Настоящий административный регламент не применяется в случае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 </w:t>
      </w:r>
    </w:p>
    <w:p w:rsidR="00E329E5" w:rsidRPr="0041229B" w:rsidRDefault="00E329E5" w:rsidP="0041229B">
      <w:pPr>
        <w:pStyle w:val="a4"/>
        <w:jc w:val="both"/>
        <w:rPr>
          <w:rFonts w:ascii="Times New Roman" w:hAnsi="Times New Roman" w:cs="Times New Roman"/>
          <w:sz w:val="24"/>
          <w:szCs w:val="24"/>
        </w:rPr>
      </w:pPr>
      <w:r w:rsidRPr="0041229B">
        <w:rPr>
          <w:rFonts w:ascii="Times New Roman" w:hAnsi="Times New Roman" w:cs="Times New Roman"/>
          <w:sz w:val="24"/>
          <w:szCs w:val="24"/>
        </w:rPr>
        <w:t xml:space="preserve">1.2. Заявителями на получение муниципальной услуги являются физические или юридические лица, либо их уполномоченные представители, действующие на основании полномочий, определенных в соответствии с законодательством Российской Федерации. </w:t>
      </w:r>
    </w:p>
    <w:p w:rsidR="0041229B" w:rsidRPr="0029691A" w:rsidRDefault="0041229B" w:rsidP="0041229B">
      <w:pPr>
        <w:autoSpaceDE w:val="0"/>
        <w:autoSpaceDN w:val="0"/>
        <w:adjustRightInd w:val="0"/>
        <w:spacing w:after="0" w:line="240" w:lineRule="auto"/>
        <w:jc w:val="both"/>
        <w:rPr>
          <w:rFonts w:ascii="Times New Roman" w:hAnsi="Times New Roman" w:cs="Times New Roman"/>
          <w:b/>
          <w:color w:val="000000"/>
          <w:sz w:val="24"/>
          <w:szCs w:val="24"/>
        </w:rPr>
      </w:pPr>
      <w:r w:rsidRPr="0029691A">
        <w:rPr>
          <w:rFonts w:ascii="Times New Roman" w:hAnsi="Times New Roman" w:cs="Times New Roman"/>
          <w:b/>
          <w:color w:val="000000"/>
          <w:sz w:val="24"/>
          <w:szCs w:val="24"/>
        </w:rPr>
        <w:t>1.3. Порядок информирования заявителей о предоставлении муниципальной услуги</w:t>
      </w:r>
      <w:r w:rsidR="0029691A">
        <w:rPr>
          <w:rFonts w:ascii="Times New Roman" w:hAnsi="Times New Roman" w:cs="Times New Roman"/>
          <w:b/>
          <w:color w:val="000000"/>
          <w:sz w:val="24"/>
          <w:szCs w:val="24"/>
        </w:rPr>
        <w:t>.</w:t>
      </w:r>
      <w:r w:rsidRPr="0029691A">
        <w:rPr>
          <w:rFonts w:ascii="Times New Roman" w:hAnsi="Times New Roman" w:cs="Times New Roman"/>
          <w:b/>
          <w:color w:val="000000"/>
          <w:sz w:val="24"/>
          <w:szCs w:val="24"/>
        </w:rPr>
        <w:t xml:space="preserve"> </w:t>
      </w:r>
    </w:p>
    <w:p w:rsidR="0041229B" w:rsidRDefault="0041229B" w:rsidP="0041229B">
      <w:pPr>
        <w:pStyle w:val="a4"/>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1.3.1. Место нахождения и график работы местной администрации, многофункционального центра предоставления государственных и муниципальных услуг (далее – МФЦ), организаций, участвующих в предоставлении государственных и муниципальных услуг, привлеченных организаций</w:t>
      </w:r>
      <w:r>
        <w:rPr>
          <w:rFonts w:ascii="Times New Roman" w:hAnsi="Times New Roman" w:cs="Times New Roman"/>
          <w:color w:val="000000"/>
          <w:sz w:val="24"/>
          <w:szCs w:val="24"/>
        </w:rPr>
        <w:t>:</w:t>
      </w:r>
    </w:p>
    <w:p w:rsidR="0041229B" w:rsidRDefault="0041229B" w:rsidP="0041229B">
      <w:pPr>
        <w:widowControl w:val="0"/>
        <w:autoSpaceDE w:val="0"/>
        <w:autoSpaceDN w:val="0"/>
        <w:adjustRightInd w:val="0"/>
        <w:spacing w:after="0" w:line="240" w:lineRule="auto"/>
        <w:ind w:firstLine="540"/>
        <w:jc w:val="both"/>
        <w:rPr>
          <w:rFonts w:ascii="Times New Roman" w:hAnsi="Times New Roman"/>
          <w:sz w:val="24"/>
          <w:szCs w:val="24"/>
        </w:rPr>
      </w:pPr>
      <w:r w:rsidRPr="003409EF">
        <w:rPr>
          <w:rFonts w:ascii="Times New Roman" w:hAnsi="Times New Roman"/>
          <w:b/>
          <w:sz w:val="24"/>
          <w:szCs w:val="24"/>
        </w:rPr>
        <w:t>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Факс: 8 (84476) 3-14-97.</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C6609D" w:rsidRDefault="00C6609D" w:rsidP="0041229B">
      <w:pPr>
        <w:pStyle w:val="a4"/>
        <w:jc w:val="both"/>
        <w:rPr>
          <w:rFonts w:ascii="Times New Roman" w:hAnsi="Times New Roman"/>
          <w:sz w:val="24"/>
          <w:szCs w:val="24"/>
        </w:rPr>
      </w:pPr>
    </w:p>
    <w:p w:rsidR="00C6609D" w:rsidRDefault="00C6609D" w:rsidP="0041229B">
      <w:pPr>
        <w:pStyle w:val="a4"/>
        <w:jc w:val="both"/>
        <w:rPr>
          <w:rFonts w:ascii="Times New Roman" w:hAnsi="Times New Roman"/>
          <w:sz w:val="24"/>
          <w:szCs w:val="24"/>
        </w:rPr>
      </w:pPr>
    </w:p>
    <w:p w:rsidR="00C6609D" w:rsidRDefault="00C6609D" w:rsidP="0041229B">
      <w:pPr>
        <w:pStyle w:val="a4"/>
        <w:jc w:val="both"/>
        <w:rPr>
          <w:rFonts w:ascii="Times New Roman" w:hAnsi="Times New Roman"/>
          <w:sz w:val="24"/>
          <w:szCs w:val="24"/>
        </w:rPr>
      </w:pPr>
    </w:p>
    <w:p w:rsidR="00C6609D" w:rsidRDefault="00C6609D" w:rsidP="0041229B">
      <w:pPr>
        <w:pStyle w:val="a4"/>
        <w:jc w:val="both"/>
        <w:rPr>
          <w:rFonts w:ascii="Times New Roman" w:hAnsi="Times New Roman"/>
          <w:sz w:val="24"/>
          <w:szCs w:val="24"/>
        </w:rPr>
      </w:pP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lastRenderedPageBreak/>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41229B" w:rsidRPr="00AB75F7" w:rsidTr="00D72C07">
        <w:trPr>
          <w:tblCellSpacing w:w="5" w:type="nil"/>
        </w:trPr>
        <w:tc>
          <w:tcPr>
            <w:tcW w:w="4080" w:type="dxa"/>
            <w:tcBorders>
              <w:top w:val="single" w:sz="8" w:space="0" w:color="auto"/>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41229B" w:rsidRPr="00AB75F7" w:rsidRDefault="0041229B" w:rsidP="0041229B">
      <w:pPr>
        <w:pStyle w:val="a4"/>
        <w:rPr>
          <w:rFonts w:ascii="Times New Roman" w:hAnsi="Times New Roman"/>
          <w:sz w:val="24"/>
          <w:szCs w:val="24"/>
        </w:rPr>
      </w:pPr>
    </w:p>
    <w:p w:rsidR="0041229B" w:rsidRPr="00AB75F7" w:rsidRDefault="0041229B" w:rsidP="0041229B">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41229B" w:rsidRDefault="0041229B" w:rsidP="0041229B">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41229B" w:rsidRPr="00AB75F7" w:rsidRDefault="0041229B" w:rsidP="0041229B">
      <w:pPr>
        <w:pStyle w:val="a4"/>
        <w:jc w:val="both"/>
        <w:rPr>
          <w:rFonts w:ascii="Times New Roman" w:hAnsi="Times New Roman"/>
          <w:sz w:val="24"/>
          <w:szCs w:val="24"/>
        </w:rPr>
      </w:pPr>
      <w:r>
        <w:rPr>
          <w:rFonts w:ascii="Times New Roman" w:hAnsi="Times New Roman"/>
          <w:sz w:val="24"/>
          <w:szCs w:val="24"/>
        </w:rPr>
        <w:t>о</w:t>
      </w:r>
      <w:r w:rsidRPr="0000232F">
        <w:rPr>
          <w:rFonts w:ascii="Times New Roman" w:hAnsi="Times New Roman"/>
          <w:sz w:val="24"/>
          <w:szCs w:val="24"/>
        </w:rPr>
        <w:t xml:space="preserve">тдел </w:t>
      </w:r>
      <w:r w:rsidR="003014F9">
        <w:rPr>
          <w:rFonts w:ascii="Times New Roman" w:hAnsi="Times New Roman"/>
          <w:sz w:val="24"/>
          <w:szCs w:val="24"/>
        </w:rPr>
        <w:t>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w:t>
      </w:r>
      <w:proofErr w:type="spellStart"/>
      <w:r w:rsidRPr="00AB75F7">
        <w:rPr>
          <w:rFonts w:ascii="Times New Roman" w:hAnsi="Times New Roman"/>
          <w:sz w:val="24"/>
          <w:szCs w:val="24"/>
        </w:rPr>
        <w:t>О</w:t>
      </w:r>
      <w:r w:rsidR="005B3C00">
        <w:rPr>
          <w:rFonts w:ascii="Times New Roman" w:hAnsi="Times New Roman"/>
          <w:sz w:val="24"/>
          <w:szCs w:val="24"/>
        </w:rPr>
        <w:t>АиЗ</w:t>
      </w:r>
      <w:proofErr w:type="spellEnd"/>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41229B" w:rsidRDefault="0041229B" w:rsidP="0041229B">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Style w:val="a9"/>
        <w:tblW w:w="0" w:type="auto"/>
        <w:tblLook w:val="04A0"/>
      </w:tblPr>
      <w:tblGrid>
        <w:gridCol w:w="2802"/>
        <w:gridCol w:w="6769"/>
      </w:tblGrid>
      <w:tr w:rsidR="0041229B" w:rsidRPr="00AB75F7" w:rsidTr="00D72C07">
        <w:tc>
          <w:tcPr>
            <w:tcW w:w="2802" w:type="dxa"/>
          </w:tcPr>
          <w:p w:rsidR="0041229B" w:rsidRPr="00AB75F7" w:rsidRDefault="0041229B" w:rsidP="00D72C07">
            <w:pPr>
              <w:pStyle w:val="a4"/>
              <w:jc w:val="center"/>
              <w:rPr>
                <w:rFonts w:hAnsi="Times New Roman"/>
                <w:sz w:val="24"/>
                <w:szCs w:val="24"/>
              </w:rPr>
            </w:pPr>
            <w:r w:rsidRPr="00AB75F7">
              <w:rPr>
                <w:rFonts w:hAnsi="Times New Roman"/>
                <w:sz w:val="24"/>
                <w:szCs w:val="24"/>
              </w:rPr>
              <w:t>День недели</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Режим работы</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Понедельник</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Вторник</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Среда</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Четверг</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Пятница</w:t>
            </w:r>
          </w:p>
        </w:tc>
        <w:tc>
          <w:tcPr>
            <w:tcW w:w="6769" w:type="dxa"/>
          </w:tcPr>
          <w:p w:rsidR="0041229B" w:rsidRPr="00AB75F7" w:rsidRDefault="0041229B" w:rsidP="00D72C07">
            <w:pPr>
              <w:pStyle w:val="a4"/>
              <w:jc w:val="both"/>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Суббота</w:t>
            </w:r>
          </w:p>
        </w:tc>
        <w:tc>
          <w:tcPr>
            <w:tcW w:w="6769" w:type="dxa"/>
            <w:vMerge w:val="restart"/>
          </w:tcPr>
          <w:p w:rsidR="0041229B" w:rsidRPr="00AB75F7" w:rsidRDefault="0041229B" w:rsidP="00D72C07">
            <w:pPr>
              <w:pStyle w:val="a4"/>
              <w:jc w:val="both"/>
              <w:rPr>
                <w:rFonts w:hAnsi="Times New Roman"/>
                <w:sz w:val="24"/>
                <w:szCs w:val="24"/>
              </w:rPr>
            </w:pPr>
            <w:r w:rsidRPr="00AB75F7">
              <w:rPr>
                <w:rFonts w:hAnsi="Times New Roman"/>
                <w:sz w:val="24"/>
                <w:szCs w:val="24"/>
              </w:rPr>
              <w:t>Выходные дни</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Воскресенье</w:t>
            </w:r>
          </w:p>
        </w:tc>
        <w:tc>
          <w:tcPr>
            <w:tcW w:w="6769" w:type="dxa"/>
            <w:vMerge/>
          </w:tcPr>
          <w:p w:rsidR="0041229B" w:rsidRPr="00AB75F7" w:rsidRDefault="0041229B" w:rsidP="00D72C07">
            <w:pPr>
              <w:pStyle w:val="a4"/>
              <w:jc w:val="both"/>
              <w:rPr>
                <w:rFonts w:hAnsi="Times New Roman"/>
                <w:sz w:val="24"/>
                <w:szCs w:val="24"/>
              </w:rPr>
            </w:pPr>
          </w:p>
        </w:tc>
      </w:tr>
    </w:tbl>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41229B" w:rsidRPr="00AE6AC2" w:rsidRDefault="0041229B" w:rsidP="0041229B">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41229B" w:rsidRPr="00AE6AC2" w:rsidRDefault="0041229B" w:rsidP="0041229B">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41229B" w:rsidRPr="00AE6AC2" w:rsidRDefault="0041229B" w:rsidP="0041229B">
      <w:pPr>
        <w:pStyle w:val="a4"/>
        <w:jc w:val="both"/>
        <w:rPr>
          <w:rFonts w:ascii="Times New Roman" w:hAnsi="Times New Roman"/>
          <w:sz w:val="24"/>
          <w:szCs w:val="24"/>
        </w:rPr>
      </w:pPr>
      <w:r>
        <w:rPr>
          <w:rFonts w:ascii="Times New Roman" w:hAnsi="Times New Roman"/>
          <w:sz w:val="24"/>
          <w:szCs w:val="24"/>
        </w:rPr>
        <w:t>1.</w:t>
      </w:r>
      <w:r w:rsidR="00FA14F3">
        <w:rPr>
          <w:rFonts w:ascii="Times New Roman" w:hAnsi="Times New Roman"/>
          <w:sz w:val="24"/>
          <w:szCs w:val="24"/>
        </w:rPr>
        <w:t>3</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41229B" w:rsidRPr="00AE6AC2" w:rsidRDefault="0041229B" w:rsidP="0041229B">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41229B" w:rsidRPr="00AE6AC2" w:rsidTr="00D72C07">
        <w:trPr>
          <w:tblCellSpacing w:w="5" w:type="nil"/>
        </w:trPr>
        <w:tc>
          <w:tcPr>
            <w:tcW w:w="680"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Адрес</w:t>
            </w:r>
          </w:p>
        </w:tc>
      </w:tr>
      <w:tr w:rsidR="0041229B" w:rsidRPr="00AE6AC2" w:rsidTr="00D72C07">
        <w:trPr>
          <w:tblCellSpacing w:w="5" w:type="nil"/>
        </w:trPr>
        <w:tc>
          <w:tcPr>
            <w:tcW w:w="680"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41229B" w:rsidRDefault="0041229B" w:rsidP="00D72C07">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41229B" w:rsidRPr="00AE6AC2" w:rsidRDefault="0041229B" w:rsidP="00D72C07">
            <w:pPr>
              <w:pStyle w:val="a4"/>
              <w:jc w:val="both"/>
              <w:rPr>
                <w:rFonts w:ascii="Times New Roman" w:hAnsi="Times New Roman"/>
                <w:sz w:val="24"/>
                <w:szCs w:val="24"/>
              </w:rPr>
            </w:pPr>
            <w:r>
              <w:rPr>
                <w:rFonts w:ascii="Times New Roman" w:hAnsi="Times New Roman"/>
                <w:sz w:val="24"/>
                <w:szCs w:val="24"/>
              </w:rPr>
              <w:t>четверг – с 8-00 до 20.00 час</w:t>
            </w:r>
          </w:p>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41229B" w:rsidRPr="00BF32A6" w:rsidRDefault="0041229B" w:rsidP="00D72C07">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41229B" w:rsidRPr="00FC761F" w:rsidRDefault="0041229B" w:rsidP="00D72C07">
            <w:pPr>
              <w:pStyle w:val="a4"/>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41229B" w:rsidRDefault="0041229B" w:rsidP="0041229B">
      <w:pPr>
        <w:pStyle w:val="a4"/>
        <w:jc w:val="both"/>
        <w:rPr>
          <w:rFonts w:ascii="Times New Roman" w:hAnsi="Times New Roman"/>
          <w:sz w:val="24"/>
          <w:szCs w:val="24"/>
        </w:rPr>
      </w:pPr>
      <w:r w:rsidRPr="00AB75F7">
        <w:rPr>
          <w:rFonts w:ascii="Times New Roman" w:hAnsi="Times New Roman"/>
          <w:sz w:val="24"/>
          <w:szCs w:val="24"/>
        </w:rPr>
        <w:lastRenderedPageBreak/>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41229B" w:rsidRPr="0059440F" w:rsidRDefault="0041229B" w:rsidP="0041229B">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41229B" w:rsidRPr="00EF1014" w:rsidRDefault="0041229B" w:rsidP="0041229B">
      <w:pPr>
        <w:pStyle w:val="a4"/>
        <w:jc w:val="both"/>
        <w:rPr>
          <w:rFonts w:ascii="Times New Roman" w:hAnsi="Times New Roman" w:cs="Times New Roman"/>
          <w:b/>
          <w:sz w:val="24"/>
          <w:szCs w:val="24"/>
        </w:rPr>
      </w:pPr>
      <w:r w:rsidRPr="00EF1014">
        <w:rPr>
          <w:rFonts w:ascii="Times New Roman" w:hAnsi="Times New Roman" w:cs="Times New Roman"/>
          <w:b/>
          <w:sz w:val="24"/>
          <w:szCs w:val="24"/>
        </w:rPr>
        <w:t>1.3.</w:t>
      </w:r>
      <w:r w:rsidR="00FA14F3">
        <w:rPr>
          <w:rFonts w:ascii="Times New Roman" w:hAnsi="Times New Roman" w:cs="Times New Roman"/>
          <w:b/>
          <w:sz w:val="24"/>
          <w:szCs w:val="24"/>
        </w:rPr>
        <w:t>3</w:t>
      </w:r>
      <w:r w:rsidRPr="00EF1014">
        <w:rPr>
          <w:rFonts w:ascii="Times New Roman" w:hAnsi="Times New Roman" w:cs="Times New Roman"/>
          <w:b/>
          <w:sz w:val="24"/>
          <w:szCs w:val="24"/>
        </w:rPr>
        <w:t>. Информацию о порядке предоставления муниципальной услуги заявитель может получить:</w:t>
      </w:r>
    </w:p>
    <w:p w:rsidR="0041229B" w:rsidRPr="0059440F" w:rsidRDefault="0041229B" w:rsidP="0041229B">
      <w:pPr>
        <w:pStyle w:val="a4"/>
        <w:jc w:val="both"/>
        <w:rPr>
          <w:rFonts w:ascii="Times New Roman" w:hAnsi="Times New Roman" w:cs="Times New Roman"/>
          <w:sz w:val="24"/>
          <w:szCs w:val="24"/>
        </w:rPr>
      </w:pPr>
      <w:r w:rsidRPr="0059440F">
        <w:rPr>
          <w:rFonts w:ascii="Times New Roman" w:hAnsi="Times New Roman" w:cs="Times New Roman"/>
          <w:sz w:val="24"/>
          <w:szCs w:val="24"/>
        </w:rPr>
        <w:t>непосредственно в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(информационные стенды, устное информирование по телефону, а также на личном приеме </w:t>
      </w:r>
      <w:proofErr w:type="gramStart"/>
      <w:r w:rsidRPr="0059440F">
        <w:rPr>
          <w:rFonts w:ascii="Times New Roman" w:hAnsi="Times New Roman" w:cs="Times New Roman"/>
          <w:sz w:val="24"/>
          <w:szCs w:val="24"/>
        </w:rPr>
        <w:t>муниципальными</w:t>
      </w:r>
      <w:proofErr w:type="gramEnd"/>
      <w:r w:rsidRPr="0059440F">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41229B" w:rsidRPr="0059440F" w:rsidRDefault="0041229B" w:rsidP="0041229B">
      <w:pPr>
        <w:pStyle w:val="a4"/>
        <w:jc w:val="both"/>
        <w:rPr>
          <w:rFonts w:ascii="Times New Roman" w:hAnsi="Times New Roman" w:cs="Times New Roman"/>
          <w:sz w:val="24"/>
          <w:szCs w:val="24"/>
        </w:rPr>
      </w:pPr>
      <w:r w:rsidRPr="0059440F">
        <w:rPr>
          <w:rFonts w:ascii="Times New Roman" w:hAnsi="Times New Roman" w:cs="Times New Roman"/>
          <w:sz w:val="24"/>
          <w:szCs w:val="24"/>
        </w:rPr>
        <w:t>по п</w:t>
      </w:r>
      <w:r>
        <w:rPr>
          <w:rFonts w:ascii="Times New Roman" w:hAnsi="Times New Roman" w:cs="Times New Roman"/>
          <w:sz w:val="24"/>
          <w:szCs w:val="24"/>
        </w:rPr>
        <w:t>очте, в том числе электронной (</w:t>
      </w:r>
      <w:proofErr w:type="spellStart"/>
      <w:r>
        <w:rPr>
          <w:rFonts w:ascii="Times New Roman" w:hAnsi="Times New Roman" w:cs="Times New Roman"/>
          <w:sz w:val="24"/>
          <w:szCs w:val="24"/>
          <w:lang w:val="en-US"/>
        </w:rPr>
        <w:t>kgp</w:t>
      </w:r>
      <w:proofErr w:type="spellEnd"/>
      <w:r w:rsidRPr="00EF1014">
        <w:rPr>
          <w:rFonts w:ascii="Times New Roman" w:hAnsi="Times New Roman" w:cs="Times New Roman"/>
          <w:sz w:val="24"/>
          <w:szCs w:val="24"/>
        </w:rPr>
        <w:t>.</w:t>
      </w:r>
      <w:proofErr w:type="spellStart"/>
      <w:r>
        <w:rPr>
          <w:rFonts w:ascii="Times New Roman" w:hAnsi="Times New Roman" w:cs="Times New Roman"/>
          <w:sz w:val="24"/>
          <w:szCs w:val="24"/>
          <w:lang w:val="en-US"/>
        </w:rPr>
        <w:t>volganet</w:t>
      </w:r>
      <w:proofErr w:type="spellEnd"/>
      <w:r w:rsidRPr="00EF1014">
        <w:rPr>
          <w:rFonts w:ascii="Times New Roman" w:hAnsi="Times New Roman" w:cs="Times New Roman"/>
          <w:sz w:val="24"/>
          <w:szCs w:val="24"/>
        </w:rPr>
        <w:t>@</w:t>
      </w:r>
      <w:r>
        <w:rPr>
          <w:rFonts w:ascii="Times New Roman" w:hAnsi="Times New Roman" w:cs="Times New Roman"/>
          <w:sz w:val="24"/>
          <w:szCs w:val="24"/>
          <w:lang w:val="en-US"/>
        </w:rPr>
        <w:t>mail</w:t>
      </w:r>
      <w:r w:rsidRPr="00EF1014">
        <w:rPr>
          <w:rFonts w:ascii="Times New Roman" w:hAnsi="Times New Roman" w:cs="Times New Roman"/>
          <w:sz w:val="24"/>
          <w:szCs w:val="24"/>
        </w:rPr>
        <w:t>.</w:t>
      </w:r>
      <w:r>
        <w:rPr>
          <w:rFonts w:ascii="Times New Roman" w:hAnsi="Times New Roman" w:cs="Times New Roman"/>
          <w:sz w:val="24"/>
          <w:szCs w:val="24"/>
          <w:lang w:val="en-US"/>
        </w:rPr>
        <w:t>ru</w:t>
      </w:r>
      <w:r w:rsidRPr="0059440F">
        <w:rPr>
          <w:rFonts w:ascii="Times New Roman" w:hAnsi="Times New Roman" w:cs="Times New Roman"/>
          <w:sz w:val="24"/>
          <w:szCs w:val="24"/>
        </w:rPr>
        <w:t>), в случае письменного обращения заявителя;</w:t>
      </w:r>
    </w:p>
    <w:p w:rsidR="0041229B" w:rsidRDefault="0041229B" w:rsidP="0041229B">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в сети Интернет на официальном сайте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(адрес сайта), на официальном портале Губернатора и Администрации Волгоградской области (</w:t>
      </w:r>
      <w:hyperlink r:id="rId5"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volgograd</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gosuslugi</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w:t>
      </w:r>
      <w:proofErr w:type="gramEnd"/>
    </w:p>
    <w:p w:rsidR="00EE1C98" w:rsidRDefault="00EE1C98" w:rsidP="0041229B">
      <w:pPr>
        <w:pStyle w:val="a4"/>
        <w:jc w:val="both"/>
        <w:rPr>
          <w:rFonts w:ascii="Times New Roman" w:hAnsi="Times New Roman" w:cs="Times New Roman"/>
          <w:sz w:val="24"/>
          <w:szCs w:val="24"/>
        </w:rPr>
      </w:pPr>
    </w:p>
    <w:p w:rsidR="00EE1C98" w:rsidRPr="0065335B" w:rsidRDefault="00EE1C98" w:rsidP="0065335B">
      <w:pPr>
        <w:pStyle w:val="a4"/>
        <w:jc w:val="center"/>
        <w:rPr>
          <w:rFonts w:ascii="Times New Roman" w:hAnsi="Times New Roman" w:cs="Times New Roman"/>
          <w:b/>
          <w:sz w:val="24"/>
          <w:szCs w:val="24"/>
        </w:rPr>
      </w:pPr>
      <w:r w:rsidRPr="0065335B">
        <w:rPr>
          <w:rFonts w:ascii="Times New Roman" w:hAnsi="Times New Roman" w:cs="Times New Roman"/>
          <w:b/>
          <w:sz w:val="24"/>
          <w:szCs w:val="24"/>
        </w:rPr>
        <w:t>2. Стандарт предоставления муниципальной услуги</w:t>
      </w:r>
    </w:p>
    <w:p w:rsidR="00EE1C98" w:rsidRPr="004F4BA4" w:rsidRDefault="00EE1C98" w:rsidP="004F4BA4">
      <w:pPr>
        <w:pStyle w:val="a4"/>
        <w:jc w:val="both"/>
        <w:rPr>
          <w:rFonts w:ascii="Times New Roman" w:hAnsi="Times New Roman" w:cs="Times New Roman"/>
          <w:sz w:val="24"/>
          <w:szCs w:val="24"/>
        </w:rPr>
      </w:pPr>
      <w:r w:rsidRPr="0065335B">
        <w:rPr>
          <w:rFonts w:ascii="Times New Roman" w:hAnsi="Times New Roman" w:cs="Times New Roman"/>
          <w:b/>
          <w:sz w:val="24"/>
          <w:szCs w:val="24"/>
        </w:rPr>
        <w:t>2.1. Наименование муниципальной услуги</w:t>
      </w:r>
      <w:r w:rsidRPr="004F4BA4">
        <w:rPr>
          <w:rFonts w:ascii="Times New Roman" w:hAnsi="Times New Roman" w:cs="Times New Roman"/>
          <w:sz w:val="24"/>
          <w:szCs w:val="24"/>
        </w:rPr>
        <w:t xml:space="preserve"> – «Предоставление земельных участков, находящихся в собственности Котельниковского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Котельниковского муниципального района Волгоградской области, в безвозмездное пользование».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В случае</w:t>
      </w:r>
      <w:proofErr w:type="gramStart"/>
      <w:r w:rsidRPr="004F4BA4">
        <w:rPr>
          <w:rFonts w:ascii="Times New Roman" w:hAnsi="Times New Roman" w:cs="Times New Roman"/>
          <w:sz w:val="24"/>
          <w:szCs w:val="24"/>
        </w:rPr>
        <w:t>,</w:t>
      </w:r>
      <w:proofErr w:type="gramEnd"/>
      <w:r w:rsidRPr="004F4BA4">
        <w:rPr>
          <w:rFonts w:ascii="Times New Roman" w:hAnsi="Times New Roman" w:cs="Times New Roman"/>
          <w:sz w:val="24"/>
          <w:szCs w:val="24"/>
        </w:rPr>
        <w:t xml:space="preserve"> если земельный участок предстоит образовать или границы земельного участка подлежат уточнению в соответствии с Федеральным законом от 24.07.2007 г. № 221-ФЗ «О государственном кадастре недвижимости», предоставление муниципальной услуги осуществляется с предварительным согласованием предоставления земельного участка. </w:t>
      </w:r>
    </w:p>
    <w:p w:rsidR="00EE1C98" w:rsidRPr="00BC6419" w:rsidRDefault="00EE1C98" w:rsidP="004F4BA4">
      <w:pPr>
        <w:pStyle w:val="a4"/>
        <w:jc w:val="both"/>
        <w:rPr>
          <w:rFonts w:ascii="Times New Roman" w:hAnsi="Times New Roman" w:cs="Times New Roman"/>
          <w:b/>
          <w:sz w:val="24"/>
          <w:szCs w:val="24"/>
        </w:rPr>
      </w:pPr>
      <w:r w:rsidRPr="00BC6419">
        <w:rPr>
          <w:rFonts w:ascii="Times New Roman" w:hAnsi="Times New Roman" w:cs="Times New Roman"/>
          <w:b/>
          <w:sz w:val="24"/>
          <w:szCs w:val="24"/>
        </w:rPr>
        <w:t>2.2. Муниципальная услуга предоставляется администрацией</w:t>
      </w:r>
      <w:r w:rsidR="0065335B" w:rsidRPr="00BC6419">
        <w:rPr>
          <w:rFonts w:ascii="Times New Roman" w:hAnsi="Times New Roman" w:cs="Times New Roman"/>
          <w:b/>
          <w:sz w:val="24"/>
          <w:szCs w:val="24"/>
        </w:rPr>
        <w:t xml:space="preserve"> Котельниковского городского поселения</w:t>
      </w:r>
      <w:r w:rsidRPr="00BC6419">
        <w:rPr>
          <w:rFonts w:ascii="Times New Roman" w:hAnsi="Times New Roman" w:cs="Times New Roman"/>
          <w:b/>
          <w:sz w:val="24"/>
          <w:szCs w:val="24"/>
        </w:rPr>
        <w:t xml:space="preserve"> (далее – уполномоченный орган).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Структурное подразделение уполномоченного органа, осуществляющее непосредственное предоставление муниципальной услуги – отдел </w:t>
      </w:r>
      <w:r w:rsidR="0083125B">
        <w:rPr>
          <w:rFonts w:ascii="Times New Roman" w:hAnsi="Times New Roman" w:cs="Times New Roman"/>
          <w:sz w:val="24"/>
          <w:szCs w:val="24"/>
        </w:rPr>
        <w:t>архитектуры и землеустройства администрации Котельниковского городского поселения</w:t>
      </w:r>
      <w:r w:rsidRPr="004F4BA4">
        <w:rPr>
          <w:rFonts w:ascii="Times New Roman" w:hAnsi="Times New Roman" w:cs="Times New Roman"/>
          <w:sz w:val="24"/>
          <w:szCs w:val="24"/>
        </w:rPr>
        <w:t xml:space="preserve"> (далее – отдел </w:t>
      </w:r>
      <w:proofErr w:type="spellStart"/>
      <w:r w:rsidR="0083125B">
        <w:rPr>
          <w:rFonts w:ascii="Times New Roman" w:hAnsi="Times New Roman" w:cs="Times New Roman"/>
          <w:sz w:val="24"/>
          <w:szCs w:val="24"/>
        </w:rPr>
        <w:t>АиЗ</w:t>
      </w:r>
      <w:proofErr w:type="spellEnd"/>
      <w:r w:rsidRPr="004F4BA4">
        <w:rPr>
          <w:rFonts w:ascii="Times New Roman" w:hAnsi="Times New Roman" w:cs="Times New Roman"/>
          <w:sz w:val="24"/>
          <w:szCs w:val="24"/>
        </w:rPr>
        <w:t xml:space="preserve">).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 </w:t>
      </w:r>
    </w:p>
    <w:p w:rsidR="00EE1C98" w:rsidRPr="00BC6419" w:rsidRDefault="00EE1C98" w:rsidP="004F4BA4">
      <w:pPr>
        <w:pStyle w:val="a4"/>
        <w:jc w:val="both"/>
        <w:rPr>
          <w:rFonts w:ascii="Times New Roman" w:hAnsi="Times New Roman" w:cs="Times New Roman"/>
          <w:b/>
          <w:sz w:val="24"/>
          <w:szCs w:val="24"/>
        </w:rPr>
      </w:pPr>
      <w:r w:rsidRPr="00BC6419">
        <w:rPr>
          <w:rFonts w:ascii="Times New Roman" w:hAnsi="Times New Roman" w:cs="Times New Roman"/>
          <w:b/>
          <w:sz w:val="24"/>
          <w:szCs w:val="24"/>
        </w:rPr>
        <w:t xml:space="preserve">2.3. Результатом предоставления муниципальной услуги является: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 решение уполномоченного органа о предварительном согласовании предоставления земельного участка в безвозмездное пользование (случае, если земельный участок предстоит образовать или границы земельного подлежат уточнению и не утвержден проект межевания территории, в границах которой предусмотрено образование земельного участка);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2) решение уполномоченного органа об отказе в предварительном согласовании предоставления земельного участка в безвозмездное</w:t>
      </w:r>
      <w:r w:rsidR="006336D9">
        <w:rPr>
          <w:rFonts w:ascii="Times New Roman" w:hAnsi="Times New Roman" w:cs="Times New Roman"/>
          <w:sz w:val="24"/>
          <w:szCs w:val="24"/>
        </w:rPr>
        <w:t xml:space="preserve"> </w:t>
      </w:r>
      <w:r w:rsidRPr="004F4BA4">
        <w:rPr>
          <w:rFonts w:ascii="Times New Roman" w:hAnsi="Times New Roman" w:cs="Times New Roman"/>
          <w:sz w:val="24"/>
          <w:szCs w:val="24"/>
        </w:rPr>
        <w:t xml:space="preserve">пользование (случае, если земельный участок предстоит образовать или границы земельного подлежат уточнению и не </w:t>
      </w:r>
      <w:r w:rsidRPr="004F4BA4">
        <w:rPr>
          <w:rFonts w:ascii="Times New Roman" w:hAnsi="Times New Roman" w:cs="Times New Roman"/>
          <w:sz w:val="24"/>
          <w:szCs w:val="24"/>
        </w:rPr>
        <w:lastRenderedPageBreak/>
        <w:t xml:space="preserve">утвержден проект межевания территории, в границах которой предусмотрено образование земельного участка);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3) проект договора безвозмездного пользования земельным участком;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4) решение уполномоченного органа об отказе в предоставлении земельного участка в безвозмездное пользование.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2.4. Срок предоставления муниципальной услуги.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2.4.1. </w:t>
      </w:r>
      <w:proofErr w:type="gramStart"/>
      <w:r w:rsidRPr="004F4BA4">
        <w:rPr>
          <w:rFonts w:ascii="Times New Roman" w:hAnsi="Times New Roman" w:cs="Times New Roman"/>
          <w:sz w:val="24"/>
          <w:szCs w:val="24"/>
        </w:rPr>
        <w:t>Уполномоченный орган приостанавливает рассмотрение заявления о предварительном согласовании предоставления земельного участка в безвозмездное пользование в случае, если на дату поступления в уполномоченный орган заявления о предварительном согласовании предоставления земельного участка в безвозмездное пользование,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w:t>
      </w:r>
      <w:proofErr w:type="gramEnd"/>
      <w:r w:rsidRPr="004F4BA4">
        <w:rPr>
          <w:rFonts w:ascii="Times New Roman" w:hAnsi="Times New Roman" w:cs="Times New Roman"/>
          <w:sz w:val="24"/>
          <w:szCs w:val="24"/>
        </w:rPr>
        <w:t xml:space="preserve">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предоставления земельного участка в безвозмездное пользование в срок не более чем 30 дней со дня поступления заявления о предварительном согласовании предоставления земельного участка в безвозмездное пользование.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В случае</w:t>
      </w:r>
      <w:proofErr w:type="gramStart"/>
      <w:r w:rsidRPr="004F4BA4">
        <w:rPr>
          <w:rFonts w:ascii="Times New Roman" w:hAnsi="Times New Roman" w:cs="Times New Roman"/>
          <w:sz w:val="24"/>
          <w:szCs w:val="24"/>
        </w:rPr>
        <w:t>,</w:t>
      </w:r>
      <w:proofErr w:type="gramEnd"/>
      <w:r w:rsidRPr="004F4BA4">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г. № 137-ФЗ «О введении в действие Земельного кодекса Российской Федерации», срок, предусмотренный абзацем 1 настоящего пункта, может быть продлен, но не более чем до сорока пяти дней со дня поступления заявления о предварительном согласовании предоставления земельного участка в безвозмездное пользование. О продлении срока рассмотрения указанного заявления уполномоченный орган уведомляет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2.4.3. </w:t>
      </w:r>
      <w:proofErr w:type="gramStart"/>
      <w:r w:rsidRPr="004F4BA4">
        <w:rPr>
          <w:rFonts w:ascii="Times New Roman" w:hAnsi="Times New Roman" w:cs="Times New Roman"/>
          <w:sz w:val="24"/>
          <w:szCs w:val="24"/>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w:t>
      </w:r>
      <w:r w:rsidR="00FE0E08">
        <w:rPr>
          <w:rFonts w:ascii="Times New Roman" w:hAnsi="Times New Roman" w:cs="Times New Roman"/>
          <w:sz w:val="24"/>
          <w:szCs w:val="24"/>
        </w:rPr>
        <w:t xml:space="preserve"> </w:t>
      </w:r>
      <w:r w:rsidRPr="004F4BA4">
        <w:rPr>
          <w:rFonts w:ascii="Times New Roman" w:hAnsi="Times New Roman" w:cs="Times New Roman"/>
          <w:sz w:val="24"/>
          <w:szCs w:val="24"/>
        </w:rPr>
        <w:t xml:space="preserve">пользование в срок не более чем 30 дней с момента поступления указанного заявления в уполномоченный орган. </w:t>
      </w:r>
      <w:proofErr w:type="gramEnd"/>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2.5. Правовыми основаниями для предоставления муниципальной услуги являются следующие нормативные правовые акты: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Конституция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Земельный кодекс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21.07.1997 г. № 122-ФЗ «О государственной регистрации прав на недвижимое имущество и сделок с ним»;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25.10.2001 г. № 137-ФЗ «О введении в действие Земельного кодекса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18.06.2001 г. № 78-ФЗ «О землеустройстве»;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06.10.2003 г. № 131-ФЗ «Об общих принципах организации местного самоуправления в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27.07.2006 г. № 152-ФЗ «О персональных данных»;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Федеральный закон от 24.07.2007 г. № 221-ФЗ «О государственном кадастре недвижимости»;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27.07.2010 г. № 210-ФЗ «Об организации предоставления государственных и муниципальных услуг»;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06.04.2011 г. № 63-ФЗ «Об электронной подписи»;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1C98" w:rsidRPr="004F4BA4">
        <w:rPr>
          <w:rFonts w:ascii="Times New Roman" w:hAnsi="Times New Roman" w:cs="Times New Roman"/>
          <w:sz w:val="24"/>
          <w:szCs w:val="24"/>
        </w:rPr>
        <w:t xml:space="preserve">Федеральный закон от 13.07.2015 г. № 218-ФЗ «О государственной регистрации недвижимости»;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приказ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w:t>
      </w:r>
    </w:p>
    <w:p w:rsidR="00EE1C98" w:rsidRPr="004F4BA4" w:rsidRDefault="00FE0E08" w:rsidP="004F4BA4">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E1C98" w:rsidRPr="004F4BA4">
        <w:rPr>
          <w:rFonts w:ascii="Times New Roman" w:hAnsi="Times New Roman" w:cs="Times New Roman"/>
          <w:sz w:val="24"/>
          <w:szCs w:val="24"/>
        </w:rPr>
        <w:t>приказ Минэкономразвития России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EE1C98" w:rsidRPr="004F4BA4">
        <w:rPr>
          <w:rFonts w:ascii="Times New Roman" w:hAnsi="Times New Roman" w:cs="Times New Roman"/>
          <w:sz w:val="24"/>
          <w:szCs w:val="24"/>
        </w:rPr>
        <w:t xml:space="preserve"> </w:t>
      </w:r>
      <w:proofErr w:type="gramStart"/>
      <w:r w:rsidR="00EE1C98" w:rsidRPr="004F4BA4">
        <w:rPr>
          <w:rFonts w:ascii="Times New Roman" w:hAnsi="Times New Roman" w:cs="Times New Roman"/>
          <w:sz w:val="24"/>
          <w:szCs w:val="24"/>
        </w:rPr>
        <w:t>предоставления земельного участка, находящегося в государственной или</w:t>
      </w: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Закон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Устав </w:t>
      </w:r>
      <w:r>
        <w:rPr>
          <w:rFonts w:ascii="Times New Roman" w:hAnsi="Times New Roman" w:cs="Times New Roman"/>
          <w:sz w:val="24"/>
          <w:szCs w:val="24"/>
        </w:rPr>
        <w:t xml:space="preserve">Котельниковского городского поселения </w:t>
      </w:r>
      <w:r w:rsidR="00EE1C98" w:rsidRPr="004F4BA4">
        <w:rPr>
          <w:rFonts w:ascii="Times New Roman" w:hAnsi="Times New Roman" w:cs="Times New Roman"/>
          <w:sz w:val="24"/>
          <w:szCs w:val="24"/>
        </w:rPr>
        <w:t xml:space="preserve">Котельниковского муниципального района Волгоградской области; </w:t>
      </w:r>
    </w:p>
    <w:p w:rsidR="00EE1C98" w:rsidRPr="00D71F26" w:rsidRDefault="00EE1C98" w:rsidP="004F4BA4">
      <w:pPr>
        <w:pStyle w:val="a4"/>
        <w:jc w:val="both"/>
        <w:rPr>
          <w:rFonts w:ascii="Times New Roman" w:hAnsi="Times New Roman" w:cs="Times New Roman"/>
          <w:b/>
          <w:sz w:val="24"/>
          <w:szCs w:val="24"/>
        </w:rPr>
      </w:pPr>
      <w:r w:rsidRPr="00D71F26">
        <w:rPr>
          <w:rFonts w:ascii="Times New Roman" w:hAnsi="Times New Roman" w:cs="Times New Roman"/>
          <w:b/>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 предварительное согласование):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2.6.1.1 Заявление о предварительном согласовании предоставления земельного участка в безвозмездное пользование (далее – заявление о предварительном согласовании) согласно приложению № 1 к административному регламенту, в котором должны быть указаны: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3) кадастровый номер земельного участка, </w:t>
      </w:r>
      <w:proofErr w:type="gramStart"/>
      <w:r w:rsidRPr="004F4BA4">
        <w:rPr>
          <w:rFonts w:ascii="Times New Roman" w:hAnsi="Times New Roman" w:cs="Times New Roman"/>
          <w:sz w:val="24"/>
          <w:szCs w:val="24"/>
        </w:rPr>
        <w:t>заявление</w:t>
      </w:r>
      <w:proofErr w:type="gramEnd"/>
      <w:r w:rsidRPr="004F4BA4">
        <w:rPr>
          <w:rFonts w:ascii="Times New Roman" w:hAnsi="Times New Roman" w:cs="Times New Roman"/>
          <w:sz w:val="24"/>
          <w:szCs w:val="24"/>
        </w:rPr>
        <w:t xml:space="preserve"> о предварительном согласовании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Pr="004F4BA4">
        <w:rPr>
          <w:rFonts w:ascii="Times New Roman" w:hAnsi="Times New Roman" w:cs="Times New Roman"/>
          <w:sz w:val="24"/>
          <w:szCs w:val="24"/>
        </w:rPr>
        <w:lastRenderedPageBreak/>
        <w:t xml:space="preserve">«О государственной регистрации недвижимости»; 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6) основание предоставления земельного участка в безвозмездное пользование из числа </w:t>
      </w:r>
      <w:proofErr w:type="gramStart"/>
      <w:r w:rsidRPr="004F4BA4">
        <w:rPr>
          <w:rFonts w:ascii="Times New Roman" w:hAnsi="Times New Roman" w:cs="Times New Roman"/>
          <w:sz w:val="24"/>
          <w:szCs w:val="24"/>
        </w:rPr>
        <w:t>предусмотренных</w:t>
      </w:r>
      <w:proofErr w:type="gramEnd"/>
      <w:r w:rsidRPr="004F4BA4">
        <w:rPr>
          <w:rFonts w:ascii="Times New Roman" w:hAnsi="Times New Roman" w:cs="Times New Roman"/>
          <w:sz w:val="24"/>
          <w:szCs w:val="24"/>
        </w:rPr>
        <w:t xml:space="preserve"> пунктом 2 статьи 39.10. Земельного кодекса Российской Федерации;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8) цель использования земельного участка;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4F4BA4">
        <w:rPr>
          <w:rFonts w:ascii="Times New Roman" w:hAnsi="Times New Roman" w:cs="Times New Roman"/>
          <w:sz w:val="24"/>
          <w:szCs w:val="24"/>
        </w:rPr>
        <w:t>жд в сл</w:t>
      </w:r>
      <w:proofErr w:type="gramEnd"/>
      <w:r w:rsidRPr="004F4BA4">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F4BA4">
        <w:rPr>
          <w:rFonts w:ascii="Times New Roman" w:hAnsi="Times New Roman" w:cs="Times New Roman"/>
          <w:sz w:val="24"/>
          <w:szCs w:val="24"/>
        </w:rPr>
        <w:t>указанными</w:t>
      </w:r>
      <w:proofErr w:type="gramEnd"/>
      <w:r w:rsidRPr="004F4BA4">
        <w:rPr>
          <w:rFonts w:ascii="Times New Roman" w:hAnsi="Times New Roman" w:cs="Times New Roman"/>
          <w:sz w:val="24"/>
          <w:szCs w:val="24"/>
        </w:rPr>
        <w:t xml:space="preserve"> документом и (или) проектом;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11) почтовый адрес и (или) адрес электронной почты для связи с заявителем.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Заявление о предварительном согласовании в форме электронного документа представляется в уполномоченный орган по выбору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в виде бумажного документа, который заявитель получает непосредственно при личном обращении;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в виде бумажного документа, который направляется уполномоченным органом заявителю посредством почтового отправления; -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в виде электронного документа, который направляется уполномоченным органом заявителю посредством электронной почты. </w:t>
      </w:r>
    </w:p>
    <w:p w:rsidR="00EE1C98" w:rsidRPr="004F4BA4" w:rsidRDefault="00EE1C98" w:rsidP="004F4BA4">
      <w:pPr>
        <w:pStyle w:val="a4"/>
        <w:jc w:val="both"/>
        <w:rPr>
          <w:rFonts w:ascii="Times New Roman" w:hAnsi="Times New Roman" w:cs="Times New Roman"/>
          <w:sz w:val="24"/>
          <w:szCs w:val="24"/>
        </w:rPr>
      </w:pPr>
      <w:proofErr w:type="gramStart"/>
      <w:r w:rsidRPr="004F4BA4">
        <w:rPr>
          <w:rFonts w:ascii="Times New Roman" w:hAnsi="Times New Roman" w:cs="Times New Roman"/>
          <w:sz w:val="24"/>
          <w:szCs w:val="24"/>
        </w:rPr>
        <w:t>В дополнение к указанным способам в заявлении о предварительном согласовании в форме</w:t>
      </w:r>
      <w:proofErr w:type="gramEnd"/>
      <w:r w:rsidRPr="004F4BA4">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Заявление о предварительном согласовании в форме электронного документа подписывается по выбору заявителя (если заявителем является физическое лицо):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электронной подписью заявителя (представителя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усиленной квалифицированной электронной подписью заявителя (представителя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lastRenderedPageBreak/>
        <w:t xml:space="preserve">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лица, действующего от имени юридического лица без доверенности;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2.6.1.2. К заявлению о предварительном согласовании должны быть приложены следующие документы: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w:t>
      </w:r>
      <w:r w:rsidR="00FE0E08">
        <w:rPr>
          <w:rFonts w:ascii="Times New Roman" w:hAnsi="Times New Roman" w:cs="Times New Roman"/>
          <w:sz w:val="24"/>
          <w:szCs w:val="24"/>
        </w:rPr>
        <w:t xml:space="preserve"> </w:t>
      </w:r>
      <w:r w:rsidRPr="004F4BA4">
        <w:rPr>
          <w:rFonts w:ascii="Times New Roman" w:hAnsi="Times New Roman" w:cs="Times New Roman"/>
          <w:sz w:val="24"/>
          <w:szCs w:val="24"/>
        </w:rPr>
        <w:t xml:space="preserve">проект межевания территории, в границах которой предстоит образовать такой земельный участок;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в безвозмездное пользование такому товариществу;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7) документы, подтверждающие право заявителя на приобретение земельного участка в безвозмездное пользование:</w:t>
      </w:r>
    </w:p>
    <w:tbl>
      <w:tblPr>
        <w:tblStyle w:val="a9"/>
        <w:tblW w:w="0" w:type="auto"/>
        <w:tblLook w:val="04A0"/>
      </w:tblPr>
      <w:tblGrid>
        <w:gridCol w:w="2392"/>
        <w:gridCol w:w="2393"/>
        <w:gridCol w:w="2393"/>
        <w:gridCol w:w="2393"/>
      </w:tblGrid>
      <w:tr w:rsidR="00EE1C98" w:rsidTr="00EE1C98">
        <w:tc>
          <w:tcPr>
            <w:tcW w:w="2392" w:type="dxa"/>
          </w:tcPr>
          <w:p w:rsidR="00EE1C98" w:rsidRPr="00C6609D" w:rsidRDefault="00EE1C98" w:rsidP="00D72C07">
            <w:pPr>
              <w:pStyle w:val="Default"/>
              <w:rPr>
                <w:sz w:val="20"/>
                <w:szCs w:val="20"/>
              </w:rPr>
            </w:pPr>
            <w:r w:rsidRPr="00C6609D">
              <w:rPr>
                <w:sz w:val="20"/>
                <w:szCs w:val="20"/>
              </w:rPr>
              <w:t xml:space="preserve">Основание предоставления земельного участка в </w:t>
            </w:r>
            <w:r w:rsidR="00D72C07" w:rsidRPr="00C6609D">
              <w:rPr>
                <w:sz w:val="20"/>
                <w:szCs w:val="20"/>
              </w:rPr>
              <w:t>безвозмездное</w:t>
            </w:r>
            <w:r w:rsidRPr="00C6609D">
              <w:rPr>
                <w:sz w:val="20"/>
                <w:szCs w:val="20"/>
              </w:rPr>
              <w:t xml:space="preserve"> пользование </w:t>
            </w:r>
          </w:p>
        </w:tc>
        <w:tc>
          <w:tcPr>
            <w:tcW w:w="2393" w:type="dxa"/>
          </w:tcPr>
          <w:p w:rsidR="00EE1C98" w:rsidRPr="00C6609D" w:rsidRDefault="00EE1C98" w:rsidP="00D72C07">
            <w:pPr>
              <w:pStyle w:val="Default"/>
              <w:rPr>
                <w:sz w:val="20"/>
                <w:szCs w:val="20"/>
              </w:rPr>
            </w:pPr>
            <w:r w:rsidRPr="00C6609D">
              <w:rPr>
                <w:sz w:val="20"/>
                <w:szCs w:val="20"/>
              </w:rPr>
              <w:t xml:space="preserve">Заявитель </w:t>
            </w:r>
          </w:p>
        </w:tc>
        <w:tc>
          <w:tcPr>
            <w:tcW w:w="2393" w:type="dxa"/>
          </w:tcPr>
          <w:p w:rsidR="00EE1C98" w:rsidRPr="00C6609D" w:rsidRDefault="00EE1C98" w:rsidP="00D72C07">
            <w:pPr>
              <w:pStyle w:val="Default"/>
              <w:rPr>
                <w:sz w:val="20"/>
                <w:szCs w:val="20"/>
              </w:rPr>
            </w:pPr>
            <w:r w:rsidRPr="00C6609D">
              <w:rPr>
                <w:sz w:val="20"/>
                <w:szCs w:val="20"/>
              </w:rPr>
              <w:t xml:space="preserve">Земельный участок </w:t>
            </w:r>
          </w:p>
        </w:tc>
        <w:tc>
          <w:tcPr>
            <w:tcW w:w="2393" w:type="dxa"/>
          </w:tcPr>
          <w:p w:rsidR="00EE1C98" w:rsidRPr="00C6609D" w:rsidRDefault="00EE1C98" w:rsidP="00D72C07">
            <w:pPr>
              <w:pStyle w:val="Default"/>
              <w:rPr>
                <w:sz w:val="20"/>
                <w:szCs w:val="20"/>
              </w:rPr>
            </w:pPr>
            <w:r w:rsidRPr="00C6609D">
              <w:rPr>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p w:rsidR="00EE1C98" w:rsidRPr="00C6609D" w:rsidRDefault="00EE1C98" w:rsidP="00D72C07">
            <w:pPr>
              <w:pStyle w:val="Default"/>
              <w:rPr>
                <w:sz w:val="20"/>
                <w:szCs w:val="20"/>
              </w:rPr>
            </w:pPr>
            <w:r w:rsidRPr="00C6609D">
              <w:rPr>
                <w:sz w:val="20"/>
                <w:szCs w:val="20"/>
              </w:rPr>
              <w:t xml:space="preserve">(Документы представляются (направляются) в подлиннике (в копии, если документы </w:t>
            </w:r>
            <w:r w:rsidRPr="00C6609D">
              <w:rPr>
                <w:sz w:val="20"/>
                <w:szCs w:val="20"/>
              </w:rPr>
              <w:lastRenderedPageBreak/>
              <w:t xml:space="preserve">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 </w:t>
            </w:r>
          </w:p>
        </w:tc>
      </w:tr>
      <w:tr w:rsidR="00D72C07" w:rsidTr="00EE1C98">
        <w:tc>
          <w:tcPr>
            <w:tcW w:w="2392" w:type="dxa"/>
          </w:tcPr>
          <w:p w:rsidR="00D72C07" w:rsidRPr="00C6609D" w:rsidRDefault="00D72C07">
            <w:pPr>
              <w:pStyle w:val="Default"/>
              <w:rPr>
                <w:sz w:val="20"/>
                <w:szCs w:val="20"/>
              </w:rPr>
            </w:pPr>
            <w:r w:rsidRPr="00C6609D">
              <w:rPr>
                <w:sz w:val="20"/>
                <w:szCs w:val="20"/>
              </w:rPr>
              <w:lastRenderedPageBreak/>
              <w:t xml:space="preserve">Подпункт 1 пункта 2 статьи 39.10. Земельного кодекса Российской Федерации </w:t>
            </w:r>
          </w:p>
        </w:tc>
        <w:tc>
          <w:tcPr>
            <w:tcW w:w="2393" w:type="dxa"/>
          </w:tcPr>
          <w:p w:rsidR="00D72C07" w:rsidRPr="00C6609D" w:rsidRDefault="00D72C07">
            <w:pPr>
              <w:pStyle w:val="Default"/>
              <w:rPr>
                <w:sz w:val="20"/>
                <w:szCs w:val="20"/>
              </w:rPr>
            </w:pPr>
            <w:r w:rsidRPr="00C6609D">
              <w:rPr>
                <w:sz w:val="20"/>
                <w:szCs w:val="20"/>
              </w:rPr>
              <w:t xml:space="preserve">Государственное или муниципальное учреждение (бюджетное, казенное, автономное) </w:t>
            </w:r>
          </w:p>
        </w:tc>
        <w:tc>
          <w:tcPr>
            <w:tcW w:w="2393" w:type="dxa"/>
          </w:tcPr>
          <w:p w:rsidR="00D72C07" w:rsidRPr="00C6609D" w:rsidRDefault="00D72C07">
            <w:pPr>
              <w:pStyle w:val="Default"/>
              <w:rPr>
                <w:sz w:val="20"/>
                <w:szCs w:val="20"/>
              </w:rPr>
            </w:pPr>
            <w:r w:rsidRPr="00C6609D">
              <w:rPr>
                <w:sz w:val="20"/>
                <w:szCs w:val="20"/>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393" w:type="dxa"/>
          </w:tcPr>
          <w:p w:rsidR="00D72C07" w:rsidRPr="00C6609D" w:rsidRDefault="00D72C07">
            <w:pPr>
              <w:pStyle w:val="Default"/>
              <w:rPr>
                <w:sz w:val="20"/>
                <w:szCs w:val="20"/>
              </w:rPr>
            </w:pPr>
            <w:r w:rsidRPr="00C6609D">
              <w:rPr>
                <w:sz w:val="20"/>
                <w:szCs w:val="20"/>
              </w:rPr>
              <w:t xml:space="preserve">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D72C07" w:rsidTr="00EE1C98">
        <w:tc>
          <w:tcPr>
            <w:tcW w:w="2392" w:type="dxa"/>
          </w:tcPr>
          <w:p w:rsidR="00D72C07" w:rsidRPr="00C6609D" w:rsidRDefault="00D72C07">
            <w:pPr>
              <w:pStyle w:val="Default"/>
              <w:rPr>
                <w:sz w:val="20"/>
                <w:szCs w:val="20"/>
              </w:rPr>
            </w:pPr>
            <w:r w:rsidRPr="00C6609D">
              <w:rPr>
                <w:sz w:val="20"/>
                <w:szCs w:val="20"/>
              </w:rPr>
              <w:t xml:space="preserve">Подпункт 1 пункта 2 статьи 39.10 Земельного кодекса Российской Федерации </w:t>
            </w:r>
          </w:p>
        </w:tc>
        <w:tc>
          <w:tcPr>
            <w:tcW w:w="2393" w:type="dxa"/>
          </w:tcPr>
          <w:p w:rsidR="00D72C07" w:rsidRPr="00C6609D" w:rsidRDefault="00D72C07">
            <w:pPr>
              <w:pStyle w:val="Default"/>
              <w:rPr>
                <w:sz w:val="20"/>
                <w:szCs w:val="20"/>
              </w:rPr>
            </w:pPr>
            <w:r w:rsidRPr="00C6609D">
              <w:rPr>
                <w:sz w:val="20"/>
                <w:szCs w:val="20"/>
              </w:rPr>
              <w:t xml:space="preserve">Казенное предприятие </w:t>
            </w:r>
          </w:p>
        </w:tc>
        <w:tc>
          <w:tcPr>
            <w:tcW w:w="2393" w:type="dxa"/>
          </w:tcPr>
          <w:p w:rsidR="00D72C07" w:rsidRPr="00C6609D" w:rsidRDefault="00D72C07">
            <w:pPr>
              <w:pStyle w:val="Default"/>
              <w:rPr>
                <w:sz w:val="20"/>
                <w:szCs w:val="20"/>
              </w:rPr>
            </w:pPr>
            <w:r w:rsidRPr="00C6609D">
              <w:rPr>
                <w:sz w:val="20"/>
                <w:szCs w:val="20"/>
              </w:rPr>
              <w:t xml:space="preserve">Земельный участок, необходимый для осуществления деятельности казенного предприятия </w:t>
            </w:r>
          </w:p>
        </w:tc>
        <w:tc>
          <w:tcPr>
            <w:tcW w:w="2393" w:type="dxa"/>
          </w:tcPr>
          <w:p w:rsidR="00D72C07" w:rsidRPr="00C6609D" w:rsidRDefault="00D72C07">
            <w:pPr>
              <w:pStyle w:val="Default"/>
              <w:rPr>
                <w:sz w:val="20"/>
                <w:szCs w:val="20"/>
              </w:rPr>
            </w:pPr>
            <w:r w:rsidRPr="00C6609D">
              <w:rPr>
                <w:sz w:val="20"/>
                <w:szCs w:val="20"/>
              </w:rPr>
              <w:t xml:space="preserve">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D72C07" w:rsidTr="00EE1C98">
        <w:tc>
          <w:tcPr>
            <w:tcW w:w="2392" w:type="dxa"/>
          </w:tcPr>
          <w:p w:rsidR="00D72C07" w:rsidRPr="00C6609D" w:rsidRDefault="00D72C07">
            <w:pPr>
              <w:pStyle w:val="Default"/>
              <w:rPr>
                <w:sz w:val="20"/>
                <w:szCs w:val="20"/>
              </w:rPr>
            </w:pPr>
            <w:r w:rsidRPr="00C6609D">
              <w:rPr>
                <w:sz w:val="20"/>
                <w:szCs w:val="20"/>
              </w:rPr>
              <w:t xml:space="preserve">Подпункт 1 пункта 2 статьи 39.10 Земельного кодекса Российской Федерации </w:t>
            </w:r>
          </w:p>
        </w:tc>
        <w:tc>
          <w:tcPr>
            <w:tcW w:w="2393" w:type="dxa"/>
          </w:tcPr>
          <w:p w:rsidR="00D72C07" w:rsidRPr="00C6609D" w:rsidRDefault="00D72C07">
            <w:pPr>
              <w:pStyle w:val="Default"/>
              <w:rPr>
                <w:sz w:val="20"/>
                <w:szCs w:val="20"/>
              </w:rPr>
            </w:pPr>
            <w:r w:rsidRPr="00C6609D">
              <w:rPr>
                <w:sz w:val="20"/>
                <w:szCs w:val="20"/>
              </w:rPr>
              <w:t xml:space="preserve">Центр исторического наследия президентов Российской Федерации, прекративших исполнение своих полномочий </w:t>
            </w:r>
          </w:p>
        </w:tc>
        <w:tc>
          <w:tcPr>
            <w:tcW w:w="2393" w:type="dxa"/>
          </w:tcPr>
          <w:p w:rsidR="00D72C07" w:rsidRPr="00C6609D" w:rsidRDefault="00D72C07">
            <w:pPr>
              <w:pStyle w:val="Default"/>
              <w:rPr>
                <w:sz w:val="20"/>
                <w:szCs w:val="20"/>
              </w:rPr>
            </w:pPr>
            <w:r w:rsidRPr="00C6609D">
              <w:rPr>
                <w:sz w:val="20"/>
                <w:szCs w:val="20"/>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2393" w:type="dxa"/>
          </w:tcPr>
          <w:p w:rsidR="00D72C07" w:rsidRPr="00C6609D" w:rsidRDefault="00D72C07">
            <w:pPr>
              <w:pStyle w:val="Default"/>
              <w:rPr>
                <w:sz w:val="20"/>
                <w:szCs w:val="20"/>
              </w:rPr>
            </w:pPr>
            <w:r w:rsidRPr="00C6609D">
              <w:rPr>
                <w:sz w:val="20"/>
                <w:szCs w:val="20"/>
              </w:rPr>
              <w:t xml:space="preserve">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D72C07" w:rsidTr="00EE1C98">
        <w:tc>
          <w:tcPr>
            <w:tcW w:w="2392" w:type="dxa"/>
          </w:tcPr>
          <w:p w:rsidR="00D72C07" w:rsidRPr="00C6609D" w:rsidRDefault="00D72C07">
            <w:pPr>
              <w:pStyle w:val="Default"/>
              <w:rPr>
                <w:sz w:val="20"/>
                <w:szCs w:val="20"/>
              </w:rPr>
            </w:pPr>
            <w:r w:rsidRPr="00C6609D">
              <w:rPr>
                <w:sz w:val="20"/>
                <w:szCs w:val="20"/>
              </w:rPr>
              <w:t xml:space="preserve">Подпункт 3 пункта 2 статьи 39.10 Земельного кодекса Российской Федерации </w:t>
            </w:r>
          </w:p>
        </w:tc>
        <w:tc>
          <w:tcPr>
            <w:tcW w:w="2393" w:type="dxa"/>
          </w:tcPr>
          <w:p w:rsidR="00D72C07" w:rsidRPr="00C6609D" w:rsidRDefault="00D72C07">
            <w:pPr>
              <w:pStyle w:val="Default"/>
              <w:rPr>
                <w:sz w:val="20"/>
                <w:szCs w:val="20"/>
              </w:rPr>
            </w:pPr>
            <w:r w:rsidRPr="00C6609D">
              <w:rPr>
                <w:sz w:val="20"/>
                <w:szCs w:val="20"/>
              </w:rPr>
              <w:t xml:space="preserve">Религиозная организация </w:t>
            </w:r>
          </w:p>
        </w:tc>
        <w:tc>
          <w:tcPr>
            <w:tcW w:w="2393" w:type="dxa"/>
          </w:tcPr>
          <w:p w:rsidR="00D72C07" w:rsidRPr="00C6609D" w:rsidRDefault="00D72C07">
            <w:pPr>
              <w:pStyle w:val="Default"/>
              <w:rPr>
                <w:sz w:val="20"/>
                <w:szCs w:val="20"/>
              </w:rPr>
            </w:pPr>
            <w:r w:rsidRPr="00C6609D">
              <w:rPr>
                <w:sz w:val="20"/>
                <w:szCs w:val="20"/>
              </w:rPr>
              <w:t xml:space="preserve">Земельный участок, предназначенный для размещения зданий, сооружения религиозного или благотворительного назначения </w:t>
            </w:r>
          </w:p>
        </w:tc>
        <w:tc>
          <w:tcPr>
            <w:tcW w:w="2393" w:type="dxa"/>
          </w:tcPr>
          <w:p w:rsidR="00D72C07" w:rsidRPr="00C6609D" w:rsidRDefault="00D72C07" w:rsidP="00D72C07">
            <w:pPr>
              <w:pStyle w:val="Default"/>
              <w:rPr>
                <w:sz w:val="20"/>
                <w:szCs w:val="20"/>
              </w:rPr>
            </w:pPr>
            <w:r w:rsidRPr="00C6609D">
              <w:rPr>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p w:rsidR="00D72C07" w:rsidRPr="00C6609D" w:rsidRDefault="00D72C07">
            <w:pPr>
              <w:pStyle w:val="Default"/>
              <w:rPr>
                <w:sz w:val="20"/>
                <w:szCs w:val="20"/>
              </w:rPr>
            </w:pPr>
          </w:p>
        </w:tc>
      </w:tr>
      <w:tr w:rsidR="00222C2D" w:rsidTr="00EE1C98">
        <w:tc>
          <w:tcPr>
            <w:tcW w:w="2392" w:type="dxa"/>
          </w:tcPr>
          <w:p w:rsidR="00222C2D" w:rsidRPr="00C6609D" w:rsidRDefault="00222C2D">
            <w:pPr>
              <w:pStyle w:val="Default"/>
              <w:rPr>
                <w:sz w:val="20"/>
                <w:szCs w:val="20"/>
              </w:rPr>
            </w:pPr>
            <w:r w:rsidRPr="00C6609D">
              <w:rPr>
                <w:sz w:val="20"/>
                <w:szCs w:val="20"/>
              </w:rPr>
              <w:t xml:space="preserve">Подпункт 4 пункта 2 статьи 39.10 Земельного кодекса Российской Федерации </w:t>
            </w:r>
          </w:p>
        </w:tc>
        <w:tc>
          <w:tcPr>
            <w:tcW w:w="2393" w:type="dxa"/>
          </w:tcPr>
          <w:p w:rsidR="00222C2D" w:rsidRPr="00C6609D" w:rsidRDefault="00222C2D">
            <w:pPr>
              <w:pStyle w:val="Default"/>
              <w:rPr>
                <w:sz w:val="20"/>
                <w:szCs w:val="20"/>
              </w:rPr>
            </w:pPr>
            <w:r w:rsidRPr="00C6609D">
              <w:rPr>
                <w:sz w:val="20"/>
                <w:szCs w:val="20"/>
              </w:rPr>
              <w:t xml:space="preserve">Религиозная организация, которой на праве безвозмездного пользования предоставлены здания, сооружения </w:t>
            </w:r>
          </w:p>
        </w:tc>
        <w:tc>
          <w:tcPr>
            <w:tcW w:w="2393" w:type="dxa"/>
          </w:tcPr>
          <w:p w:rsidR="00222C2D" w:rsidRPr="00C6609D" w:rsidRDefault="00222C2D">
            <w:pPr>
              <w:pStyle w:val="Default"/>
              <w:rPr>
                <w:sz w:val="20"/>
                <w:szCs w:val="20"/>
              </w:rPr>
            </w:pPr>
            <w:r w:rsidRPr="00C6609D">
              <w:rPr>
                <w:sz w:val="20"/>
                <w:szCs w:val="20"/>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393" w:type="dxa"/>
          </w:tcPr>
          <w:p w:rsidR="00222C2D" w:rsidRPr="00C6609D" w:rsidRDefault="00222C2D">
            <w:pPr>
              <w:pStyle w:val="Default"/>
              <w:rPr>
                <w:sz w:val="20"/>
                <w:szCs w:val="20"/>
              </w:rPr>
            </w:pPr>
            <w:r w:rsidRPr="00C6609D">
              <w:rPr>
                <w:sz w:val="20"/>
                <w:szCs w:val="20"/>
              </w:rPr>
              <w:t xml:space="preserve">Договор безвозмездного пользования зданием, сооружением, если право на такое здание, сооружение не зарегистрировано в ЕГРН </w:t>
            </w:r>
          </w:p>
          <w:p w:rsidR="00222C2D" w:rsidRPr="00C6609D" w:rsidRDefault="00222C2D">
            <w:pPr>
              <w:pStyle w:val="Default"/>
              <w:rPr>
                <w:sz w:val="20"/>
                <w:szCs w:val="20"/>
              </w:rPr>
            </w:pPr>
            <w:r w:rsidRPr="00C6609D">
              <w:rPr>
                <w:sz w:val="20"/>
                <w:szCs w:val="20"/>
              </w:rPr>
              <w:t xml:space="preserve">Документы, удостоверяющие </w:t>
            </w:r>
            <w:r w:rsidRPr="00C6609D">
              <w:rPr>
                <w:sz w:val="20"/>
                <w:szCs w:val="20"/>
              </w:rPr>
              <w:lastRenderedPageBreak/>
              <w:t xml:space="preserve">(устанавливающие)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222C2D" w:rsidRPr="00C6609D" w:rsidRDefault="00222C2D">
            <w:pPr>
              <w:pStyle w:val="Default"/>
              <w:rPr>
                <w:sz w:val="20"/>
                <w:szCs w:val="20"/>
              </w:rPr>
            </w:pPr>
            <w:r w:rsidRPr="00C6609D">
              <w:rPr>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r>
      <w:tr w:rsidR="002311D4" w:rsidTr="00EE1C98">
        <w:tc>
          <w:tcPr>
            <w:tcW w:w="2392" w:type="dxa"/>
          </w:tcPr>
          <w:p w:rsidR="002311D4" w:rsidRPr="00C6609D" w:rsidRDefault="002311D4">
            <w:pPr>
              <w:pStyle w:val="Default"/>
              <w:rPr>
                <w:sz w:val="20"/>
                <w:szCs w:val="20"/>
              </w:rPr>
            </w:pPr>
            <w:r w:rsidRPr="00C6609D">
              <w:rPr>
                <w:sz w:val="20"/>
                <w:szCs w:val="20"/>
              </w:rPr>
              <w:lastRenderedPageBreak/>
              <w:t xml:space="preserve">Подпункт 5 пункта 2 статьи 39.10 Земельного кодекса Российской Федерации </w:t>
            </w:r>
          </w:p>
        </w:tc>
        <w:tc>
          <w:tcPr>
            <w:tcW w:w="2393" w:type="dxa"/>
          </w:tcPr>
          <w:p w:rsidR="002311D4" w:rsidRPr="00C6609D" w:rsidRDefault="002311D4" w:rsidP="002311D4">
            <w:pPr>
              <w:pStyle w:val="Default"/>
              <w:rPr>
                <w:sz w:val="20"/>
                <w:szCs w:val="20"/>
              </w:rPr>
            </w:pPr>
            <w:proofErr w:type="gramStart"/>
            <w:r w:rsidRPr="00C6609D">
              <w:rPr>
                <w:sz w:val="20"/>
                <w:szCs w:val="20"/>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roofErr w:type="gramEnd"/>
          </w:p>
        </w:tc>
        <w:tc>
          <w:tcPr>
            <w:tcW w:w="2393" w:type="dxa"/>
          </w:tcPr>
          <w:p w:rsidR="002311D4" w:rsidRPr="00C6609D" w:rsidRDefault="002311D4">
            <w:pPr>
              <w:pStyle w:val="Default"/>
              <w:rPr>
                <w:sz w:val="20"/>
                <w:szCs w:val="20"/>
              </w:rPr>
            </w:pPr>
            <w:r w:rsidRPr="00C6609D">
              <w:rPr>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w:t>
            </w:r>
          </w:p>
          <w:p w:rsidR="002311D4" w:rsidRPr="00C6609D" w:rsidRDefault="002311D4" w:rsidP="002311D4">
            <w:pPr>
              <w:pStyle w:val="Default"/>
              <w:rPr>
                <w:sz w:val="20"/>
                <w:szCs w:val="20"/>
              </w:rPr>
            </w:pPr>
            <w:r w:rsidRPr="00C6609D">
              <w:rPr>
                <w:sz w:val="20"/>
                <w:szCs w:val="20"/>
              </w:rPr>
              <w:t xml:space="preserve">бюджета, средств бюджета субъекта Российской Федерации или средств местного бюджета </w:t>
            </w:r>
          </w:p>
          <w:p w:rsidR="002311D4" w:rsidRPr="00C6609D" w:rsidRDefault="002311D4">
            <w:pPr>
              <w:pStyle w:val="Default"/>
              <w:rPr>
                <w:sz w:val="20"/>
                <w:szCs w:val="20"/>
              </w:rPr>
            </w:pPr>
            <w:r w:rsidRPr="00C6609D">
              <w:rPr>
                <w:sz w:val="20"/>
                <w:szCs w:val="20"/>
              </w:rPr>
              <w:t xml:space="preserve"> </w:t>
            </w:r>
          </w:p>
        </w:tc>
        <w:tc>
          <w:tcPr>
            <w:tcW w:w="2393" w:type="dxa"/>
          </w:tcPr>
          <w:p w:rsidR="002311D4" w:rsidRPr="00C6609D" w:rsidRDefault="002311D4">
            <w:pPr>
              <w:pStyle w:val="Default"/>
              <w:rPr>
                <w:sz w:val="20"/>
                <w:szCs w:val="20"/>
              </w:rPr>
            </w:pPr>
            <w:r w:rsidRPr="00C6609D">
              <w:rPr>
                <w:sz w:val="20"/>
                <w:szCs w:val="20"/>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p>
          <w:p w:rsidR="002311D4" w:rsidRPr="00C6609D" w:rsidRDefault="002311D4" w:rsidP="002311D4">
            <w:pPr>
              <w:pStyle w:val="Default"/>
              <w:rPr>
                <w:sz w:val="20"/>
                <w:szCs w:val="20"/>
              </w:rPr>
            </w:pPr>
            <w:r w:rsidRPr="00C6609D">
              <w:rPr>
                <w:sz w:val="20"/>
                <w:szCs w:val="20"/>
              </w:rPr>
              <w:t xml:space="preserve">бюджета субъекта Российской Федерации или средств местного бюджета </w:t>
            </w:r>
          </w:p>
          <w:p w:rsidR="002311D4" w:rsidRPr="00C6609D" w:rsidRDefault="002311D4">
            <w:pPr>
              <w:pStyle w:val="Default"/>
              <w:rPr>
                <w:sz w:val="20"/>
                <w:szCs w:val="20"/>
              </w:rPr>
            </w:pPr>
          </w:p>
        </w:tc>
      </w:tr>
      <w:tr w:rsidR="006460A5" w:rsidTr="00EE1C98">
        <w:tc>
          <w:tcPr>
            <w:tcW w:w="2392" w:type="dxa"/>
          </w:tcPr>
          <w:p w:rsidR="006460A5" w:rsidRPr="00C6609D" w:rsidRDefault="006460A5">
            <w:pPr>
              <w:pStyle w:val="Default"/>
              <w:rPr>
                <w:sz w:val="20"/>
                <w:szCs w:val="20"/>
              </w:rPr>
            </w:pPr>
            <w:r w:rsidRPr="00C6609D">
              <w:rPr>
                <w:sz w:val="20"/>
                <w:szCs w:val="20"/>
              </w:rPr>
              <w:t xml:space="preserve">Подпункт 6 пункта 2 статьи 39.10 Земельного кодекса Российской Федерации </w:t>
            </w:r>
          </w:p>
        </w:tc>
        <w:tc>
          <w:tcPr>
            <w:tcW w:w="2393" w:type="dxa"/>
          </w:tcPr>
          <w:p w:rsidR="006460A5" w:rsidRPr="00C6609D" w:rsidRDefault="006460A5">
            <w:pPr>
              <w:pStyle w:val="Default"/>
              <w:rPr>
                <w:sz w:val="20"/>
                <w:szCs w:val="20"/>
              </w:rPr>
            </w:pPr>
            <w:r w:rsidRPr="00C6609D">
              <w:rPr>
                <w:sz w:val="20"/>
                <w:szCs w:val="20"/>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rsidRPr="00C6609D">
              <w:rPr>
                <w:sz w:val="20"/>
                <w:szCs w:val="20"/>
              </w:rPr>
              <w:lastRenderedPageBreak/>
              <w:t xml:space="preserve">(фермерское) хозяйство, испрашивающее земельный участок для осуществления крестьянским (фермерским) хозяйством его деятельности </w:t>
            </w:r>
          </w:p>
        </w:tc>
        <w:tc>
          <w:tcPr>
            <w:tcW w:w="2393" w:type="dxa"/>
          </w:tcPr>
          <w:p w:rsidR="006460A5" w:rsidRPr="00C6609D" w:rsidRDefault="006460A5">
            <w:pPr>
              <w:pStyle w:val="Default"/>
              <w:rPr>
                <w:sz w:val="20"/>
                <w:szCs w:val="20"/>
              </w:rPr>
            </w:pPr>
            <w:r w:rsidRPr="00C6609D">
              <w:rPr>
                <w:sz w:val="20"/>
                <w:szCs w:val="20"/>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393" w:type="dxa"/>
          </w:tcPr>
          <w:p w:rsidR="006460A5" w:rsidRPr="00C6609D" w:rsidRDefault="006460A5">
            <w:pPr>
              <w:pStyle w:val="Default"/>
              <w:rPr>
                <w:sz w:val="20"/>
                <w:szCs w:val="20"/>
              </w:rPr>
            </w:pPr>
            <w:r w:rsidRPr="00C6609D">
              <w:rPr>
                <w:sz w:val="20"/>
                <w:szCs w:val="20"/>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r>
      <w:tr w:rsidR="006460A5" w:rsidTr="00EE1C98">
        <w:tc>
          <w:tcPr>
            <w:tcW w:w="2392" w:type="dxa"/>
          </w:tcPr>
          <w:p w:rsidR="006460A5" w:rsidRPr="00C6609D" w:rsidRDefault="006460A5">
            <w:pPr>
              <w:pStyle w:val="Default"/>
              <w:rPr>
                <w:sz w:val="20"/>
                <w:szCs w:val="20"/>
              </w:rPr>
            </w:pPr>
            <w:r w:rsidRPr="00C6609D">
              <w:rPr>
                <w:sz w:val="20"/>
                <w:szCs w:val="20"/>
              </w:rPr>
              <w:lastRenderedPageBreak/>
              <w:t>Подпункт 7 пункта 2 статьи 39.10 Земельного кодекса Российской Федерации</w:t>
            </w:r>
          </w:p>
        </w:tc>
        <w:tc>
          <w:tcPr>
            <w:tcW w:w="2393" w:type="dxa"/>
          </w:tcPr>
          <w:p w:rsidR="006460A5" w:rsidRPr="00C6609D" w:rsidRDefault="006460A5">
            <w:pPr>
              <w:pStyle w:val="Default"/>
              <w:rPr>
                <w:sz w:val="20"/>
                <w:szCs w:val="20"/>
              </w:rPr>
            </w:pPr>
            <w:r w:rsidRPr="00C6609D">
              <w:rPr>
                <w:sz w:val="20"/>
                <w:szCs w:val="20"/>
              </w:rPr>
              <w:t xml:space="preserve">Гражданин, работающий по основному месту работы в </w:t>
            </w:r>
            <w:proofErr w:type="gramStart"/>
            <w:r w:rsidRPr="00C6609D">
              <w:rPr>
                <w:sz w:val="20"/>
                <w:szCs w:val="20"/>
              </w:rPr>
              <w:t>муниципальных</w:t>
            </w:r>
            <w:proofErr w:type="gramEnd"/>
            <w:r w:rsidRPr="00C6609D">
              <w:rPr>
                <w:sz w:val="20"/>
                <w:szCs w:val="20"/>
              </w:rPr>
              <w:t xml:space="preserve"> </w:t>
            </w:r>
          </w:p>
          <w:p w:rsidR="006460A5" w:rsidRPr="00C6609D" w:rsidRDefault="006460A5" w:rsidP="006460A5">
            <w:pPr>
              <w:pStyle w:val="Default"/>
              <w:rPr>
                <w:sz w:val="20"/>
                <w:szCs w:val="20"/>
              </w:rPr>
            </w:pPr>
            <w:proofErr w:type="gramStart"/>
            <w:r w:rsidRPr="00C6609D">
              <w:rPr>
                <w:sz w:val="20"/>
                <w:szCs w:val="20"/>
              </w:rPr>
              <w:t>образованиях</w:t>
            </w:r>
            <w:proofErr w:type="gramEnd"/>
            <w:r w:rsidRPr="00C6609D">
              <w:rPr>
                <w:sz w:val="20"/>
                <w:szCs w:val="20"/>
              </w:rPr>
              <w:t xml:space="preserve"> и по специальности, которые установлены законом субъекта Российской Федерации </w:t>
            </w:r>
          </w:p>
          <w:p w:rsidR="006460A5" w:rsidRPr="00C6609D" w:rsidRDefault="006460A5">
            <w:pPr>
              <w:pStyle w:val="Default"/>
              <w:rPr>
                <w:sz w:val="20"/>
                <w:szCs w:val="20"/>
              </w:rPr>
            </w:pPr>
          </w:p>
        </w:tc>
        <w:tc>
          <w:tcPr>
            <w:tcW w:w="2393" w:type="dxa"/>
          </w:tcPr>
          <w:p w:rsidR="006460A5" w:rsidRPr="00C6609D" w:rsidRDefault="006460A5">
            <w:pPr>
              <w:pStyle w:val="Default"/>
              <w:rPr>
                <w:sz w:val="20"/>
                <w:szCs w:val="20"/>
              </w:rPr>
            </w:pPr>
            <w:r w:rsidRPr="00C6609D">
              <w:rPr>
                <w:sz w:val="20"/>
                <w:szCs w:val="20"/>
              </w:rPr>
              <w:t xml:space="preserve">Земельный участок, предназначенный для </w:t>
            </w:r>
            <w:proofErr w:type="gramStart"/>
            <w:r w:rsidRPr="00C6609D">
              <w:rPr>
                <w:sz w:val="20"/>
                <w:szCs w:val="20"/>
              </w:rPr>
              <w:t>индивидуального</w:t>
            </w:r>
            <w:proofErr w:type="gramEnd"/>
            <w:r w:rsidRPr="00C6609D">
              <w:rPr>
                <w:sz w:val="20"/>
                <w:szCs w:val="20"/>
              </w:rPr>
              <w:t xml:space="preserve"> жилищного </w:t>
            </w:r>
          </w:p>
          <w:p w:rsidR="006460A5" w:rsidRPr="00C6609D" w:rsidRDefault="006460A5" w:rsidP="006460A5">
            <w:pPr>
              <w:pStyle w:val="Default"/>
              <w:rPr>
                <w:sz w:val="20"/>
                <w:szCs w:val="20"/>
              </w:rPr>
            </w:pPr>
            <w:r w:rsidRPr="00C6609D">
              <w:rPr>
                <w:sz w:val="20"/>
                <w:szCs w:val="20"/>
              </w:rPr>
              <w:t xml:space="preserve">строительства или ведения личного подсобного хозяйства, </w:t>
            </w:r>
            <w:proofErr w:type="gramStart"/>
            <w:r w:rsidRPr="00C6609D">
              <w:rPr>
                <w:sz w:val="20"/>
                <w:szCs w:val="20"/>
              </w:rPr>
              <w:t>расположенный</w:t>
            </w:r>
            <w:proofErr w:type="gramEnd"/>
            <w:r w:rsidRPr="00C6609D">
              <w:rPr>
                <w:sz w:val="20"/>
                <w:szCs w:val="20"/>
              </w:rPr>
              <w:t xml:space="preserve"> в муниципальном образовании, определенном законом субъекта Российской Федерации </w:t>
            </w:r>
          </w:p>
          <w:p w:rsidR="006460A5" w:rsidRPr="00C6609D" w:rsidRDefault="006460A5">
            <w:pPr>
              <w:pStyle w:val="Default"/>
              <w:rPr>
                <w:sz w:val="20"/>
                <w:szCs w:val="20"/>
              </w:rPr>
            </w:pPr>
          </w:p>
        </w:tc>
        <w:tc>
          <w:tcPr>
            <w:tcW w:w="2393" w:type="dxa"/>
          </w:tcPr>
          <w:p w:rsidR="006460A5" w:rsidRPr="00C6609D" w:rsidRDefault="006460A5">
            <w:pPr>
              <w:pStyle w:val="Default"/>
              <w:rPr>
                <w:sz w:val="20"/>
                <w:szCs w:val="20"/>
              </w:rPr>
            </w:pPr>
            <w:r w:rsidRPr="00C6609D">
              <w:rPr>
                <w:sz w:val="20"/>
                <w:szCs w:val="20"/>
              </w:rPr>
              <w:t xml:space="preserve">Приказ о приеме на работу, выписка из трудовой книжки или трудовой договор (контракт) </w:t>
            </w:r>
          </w:p>
        </w:tc>
      </w:tr>
      <w:tr w:rsidR="006460A5" w:rsidTr="00EE1C98">
        <w:tc>
          <w:tcPr>
            <w:tcW w:w="2392" w:type="dxa"/>
          </w:tcPr>
          <w:p w:rsidR="006460A5" w:rsidRPr="00C6609D" w:rsidRDefault="006460A5">
            <w:pPr>
              <w:pStyle w:val="Default"/>
              <w:rPr>
                <w:sz w:val="20"/>
                <w:szCs w:val="20"/>
              </w:rPr>
            </w:pPr>
            <w:r w:rsidRPr="00C6609D">
              <w:rPr>
                <w:sz w:val="20"/>
                <w:szCs w:val="20"/>
              </w:rPr>
              <w:t xml:space="preserve">Подпункт 8 пункта 2 статьи 39.10 Земельного кодекса Российской Федерации </w:t>
            </w:r>
          </w:p>
        </w:tc>
        <w:tc>
          <w:tcPr>
            <w:tcW w:w="2393" w:type="dxa"/>
          </w:tcPr>
          <w:p w:rsidR="006460A5" w:rsidRPr="00C6609D" w:rsidRDefault="006460A5">
            <w:pPr>
              <w:pStyle w:val="Default"/>
              <w:rPr>
                <w:sz w:val="20"/>
                <w:szCs w:val="20"/>
              </w:rPr>
            </w:pPr>
            <w:r w:rsidRPr="00C6609D">
              <w:rPr>
                <w:sz w:val="20"/>
                <w:szCs w:val="20"/>
              </w:rPr>
              <w:t xml:space="preserve">Гражданину, которому предоставлено служебное жилое помещение в виде жилого дома </w:t>
            </w:r>
          </w:p>
        </w:tc>
        <w:tc>
          <w:tcPr>
            <w:tcW w:w="2393" w:type="dxa"/>
          </w:tcPr>
          <w:p w:rsidR="006460A5" w:rsidRPr="00C6609D" w:rsidRDefault="006460A5">
            <w:pPr>
              <w:pStyle w:val="Default"/>
              <w:rPr>
                <w:sz w:val="20"/>
                <w:szCs w:val="20"/>
              </w:rPr>
            </w:pPr>
            <w:r w:rsidRPr="00C6609D">
              <w:rPr>
                <w:sz w:val="20"/>
                <w:szCs w:val="20"/>
              </w:rPr>
              <w:t xml:space="preserve">Земельный участок, на котором находится служебное жилое помещение в виде жилого дома </w:t>
            </w:r>
          </w:p>
        </w:tc>
        <w:tc>
          <w:tcPr>
            <w:tcW w:w="2393" w:type="dxa"/>
          </w:tcPr>
          <w:p w:rsidR="006460A5" w:rsidRPr="00C6609D" w:rsidRDefault="006460A5">
            <w:pPr>
              <w:pStyle w:val="Default"/>
              <w:rPr>
                <w:sz w:val="20"/>
                <w:szCs w:val="20"/>
              </w:rPr>
            </w:pPr>
            <w:r w:rsidRPr="00C6609D">
              <w:rPr>
                <w:sz w:val="20"/>
                <w:szCs w:val="20"/>
              </w:rPr>
              <w:t xml:space="preserve">Договор найма служебного жилого помещения </w:t>
            </w:r>
          </w:p>
        </w:tc>
      </w:tr>
      <w:tr w:rsidR="006460A5" w:rsidTr="00EE1C98">
        <w:tc>
          <w:tcPr>
            <w:tcW w:w="2392" w:type="dxa"/>
          </w:tcPr>
          <w:p w:rsidR="006460A5" w:rsidRPr="00C6609D" w:rsidRDefault="006460A5">
            <w:pPr>
              <w:pStyle w:val="Default"/>
              <w:rPr>
                <w:sz w:val="20"/>
                <w:szCs w:val="20"/>
              </w:rPr>
            </w:pPr>
            <w:r w:rsidRPr="00C6609D">
              <w:rPr>
                <w:sz w:val="20"/>
                <w:szCs w:val="20"/>
              </w:rPr>
              <w:t xml:space="preserve">Подпункт 11 пункта 2 статьи 39.10 Земельного кодекса Российской Федерации </w:t>
            </w:r>
          </w:p>
        </w:tc>
        <w:tc>
          <w:tcPr>
            <w:tcW w:w="2393" w:type="dxa"/>
          </w:tcPr>
          <w:p w:rsidR="006460A5" w:rsidRPr="00C6609D" w:rsidRDefault="006460A5">
            <w:pPr>
              <w:pStyle w:val="Default"/>
              <w:rPr>
                <w:sz w:val="20"/>
                <w:szCs w:val="20"/>
              </w:rPr>
            </w:pPr>
            <w:r w:rsidRPr="00C6609D">
              <w:rPr>
                <w:sz w:val="20"/>
                <w:szCs w:val="20"/>
              </w:rPr>
              <w:t xml:space="preserve">СНТ или ОНТ </w:t>
            </w:r>
          </w:p>
        </w:tc>
        <w:tc>
          <w:tcPr>
            <w:tcW w:w="2393" w:type="dxa"/>
          </w:tcPr>
          <w:p w:rsidR="006460A5" w:rsidRPr="00C6609D" w:rsidRDefault="006460A5">
            <w:pPr>
              <w:pStyle w:val="Default"/>
              <w:rPr>
                <w:sz w:val="20"/>
                <w:szCs w:val="20"/>
              </w:rPr>
            </w:pPr>
            <w:r w:rsidRPr="00C6609D">
              <w:rPr>
                <w:sz w:val="20"/>
                <w:szCs w:val="20"/>
              </w:rPr>
              <w:t xml:space="preserve">Земельный </w:t>
            </w:r>
          </w:p>
          <w:p w:rsidR="006460A5" w:rsidRPr="00C6609D" w:rsidRDefault="006460A5">
            <w:pPr>
              <w:pStyle w:val="Default"/>
              <w:rPr>
                <w:sz w:val="20"/>
                <w:szCs w:val="20"/>
              </w:rPr>
            </w:pPr>
            <w:r w:rsidRPr="00C6609D">
              <w:rPr>
                <w:sz w:val="20"/>
                <w:szCs w:val="20"/>
              </w:rPr>
              <w:t xml:space="preserve">участок, предназначенный для ведения гражданами садоводства или огородничества для собственных нужд </w:t>
            </w:r>
          </w:p>
        </w:tc>
        <w:tc>
          <w:tcPr>
            <w:tcW w:w="2393" w:type="dxa"/>
          </w:tcPr>
          <w:p w:rsidR="006460A5" w:rsidRPr="00C6609D" w:rsidRDefault="006460A5">
            <w:pPr>
              <w:pStyle w:val="Default"/>
              <w:rPr>
                <w:sz w:val="20"/>
                <w:szCs w:val="20"/>
              </w:rPr>
            </w:pPr>
            <w:r w:rsidRPr="00C6609D">
              <w:rPr>
                <w:sz w:val="20"/>
                <w:szCs w:val="20"/>
              </w:rPr>
              <w:t xml:space="preserve">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 </w:t>
            </w:r>
          </w:p>
        </w:tc>
      </w:tr>
      <w:tr w:rsidR="006460A5" w:rsidTr="006460A5">
        <w:trPr>
          <w:trHeight w:val="274"/>
        </w:trPr>
        <w:tc>
          <w:tcPr>
            <w:tcW w:w="2392" w:type="dxa"/>
          </w:tcPr>
          <w:p w:rsidR="006460A5" w:rsidRPr="00C6609D" w:rsidRDefault="006460A5">
            <w:pPr>
              <w:pStyle w:val="Default"/>
              <w:rPr>
                <w:sz w:val="20"/>
                <w:szCs w:val="20"/>
              </w:rPr>
            </w:pPr>
            <w:r w:rsidRPr="00C6609D">
              <w:rPr>
                <w:sz w:val="20"/>
                <w:szCs w:val="20"/>
              </w:rPr>
              <w:t xml:space="preserve">Подпункт 12 пункта 2 статьи 39.10 Земельного кодекса Российской Федерации </w:t>
            </w:r>
          </w:p>
        </w:tc>
        <w:tc>
          <w:tcPr>
            <w:tcW w:w="2393" w:type="dxa"/>
          </w:tcPr>
          <w:p w:rsidR="006460A5" w:rsidRPr="00C6609D" w:rsidRDefault="006460A5">
            <w:pPr>
              <w:pStyle w:val="Default"/>
              <w:rPr>
                <w:sz w:val="20"/>
                <w:szCs w:val="20"/>
              </w:rPr>
            </w:pPr>
            <w:r w:rsidRPr="00C6609D">
              <w:rPr>
                <w:sz w:val="20"/>
                <w:szCs w:val="20"/>
              </w:rPr>
              <w:t xml:space="preserve">Некоммерческая организация, созданная гражданами в целях жилищного строительства </w:t>
            </w:r>
          </w:p>
        </w:tc>
        <w:tc>
          <w:tcPr>
            <w:tcW w:w="2393" w:type="dxa"/>
          </w:tcPr>
          <w:p w:rsidR="006460A5" w:rsidRPr="00C6609D" w:rsidRDefault="006460A5">
            <w:pPr>
              <w:pStyle w:val="Default"/>
              <w:rPr>
                <w:sz w:val="20"/>
                <w:szCs w:val="20"/>
              </w:rPr>
            </w:pPr>
            <w:r w:rsidRPr="00C6609D">
              <w:rPr>
                <w:sz w:val="20"/>
                <w:szCs w:val="20"/>
              </w:rPr>
              <w:t xml:space="preserve">Земельный участок, предназначенный для жилищного строительства </w:t>
            </w:r>
          </w:p>
        </w:tc>
        <w:tc>
          <w:tcPr>
            <w:tcW w:w="2393" w:type="dxa"/>
          </w:tcPr>
          <w:p w:rsidR="006460A5" w:rsidRPr="00C6609D" w:rsidRDefault="006460A5">
            <w:pPr>
              <w:pStyle w:val="Default"/>
              <w:rPr>
                <w:sz w:val="20"/>
                <w:szCs w:val="20"/>
              </w:rPr>
            </w:pPr>
            <w:r w:rsidRPr="00C6609D">
              <w:rPr>
                <w:sz w:val="20"/>
                <w:szCs w:val="20"/>
              </w:rPr>
              <w:t xml:space="preserve">Решение о создании некоммерческой организации </w:t>
            </w:r>
          </w:p>
        </w:tc>
      </w:tr>
      <w:tr w:rsidR="006460A5" w:rsidTr="006460A5">
        <w:trPr>
          <w:trHeight w:val="274"/>
        </w:trPr>
        <w:tc>
          <w:tcPr>
            <w:tcW w:w="2392" w:type="dxa"/>
          </w:tcPr>
          <w:p w:rsidR="006460A5" w:rsidRPr="00C6609D" w:rsidRDefault="006460A5">
            <w:pPr>
              <w:pStyle w:val="Default"/>
              <w:rPr>
                <w:sz w:val="20"/>
                <w:szCs w:val="20"/>
              </w:rPr>
            </w:pPr>
            <w:r w:rsidRPr="00C6609D">
              <w:rPr>
                <w:sz w:val="20"/>
                <w:szCs w:val="20"/>
              </w:rPr>
              <w:t xml:space="preserve">Подпункт 14 пункта 2 статьи 39.10 Земельного кодекса Российской Федерации </w:t>
            </w:r>
          </w:p>
        </w:tc>
        <w:tc>
          <w:tcPr>
            <w:tcW w:w="2393" w:type="dxa"/>
          </w:tcPr>
          <w:p w:rsidR="006460A5" w:rsidRPr="00C6609D" w:rsidRDefault="006460A5">
            <w:pPr>
              <w:pStyle w:val="Default"/>
              <w:rPr>
                <w:sz w:val="20"/>
                <w:szCs w:val="20"/>
              </w:rPr>
            </w:pPr>
            <w:r w:rsidRPr="00C6609D">
              <w:rPr>
                <w:sz w:val="20"/>
                <w:szCs w:val="20"/>
              </w:rPr>
              <w:t xml:space="preserve">Лицо, с которым в соответствии с Федеральным законом от 29.12.2012 г. № 275-ФЗ «О государственном оборонном заказе» или Федеральным законом от 05.04.2013 г. № 44-ФЗ «О </w:t>
            </w:r>
            <w:proofErr w:type="gramStart"/>
            <w:r w:rsidRPr="00C6609D">
              <w:rPr>
                <w:sz w:val="20"/>
                <w:szCs w:val="20"/>
              </w:rPr>
              <w:t>контрактной</w:t>
            </w:r>
            <w:proofErr w:type="gramEnd"/>
            <w:r w:rsidRPr="00C6609D">
              <w:rPr>
                <w:sz w:val="20"/>
                <w:szCs w:val="20"/>
              </w:rPr>
              <w:t xml:space="preserve"> </w:t>
            </w:r>
          </w:p>
          <w:p w:rsidR="006460A5" w:rsidRPr="00C6609D" w:rsidRDefault="006460A5" w:rsidP="006460A5">
            <w:pPr>
              <w:pStyle w:val="Default"/>
              <w:rPr>
                <w:sz w:val="20"/>
                <w:szCs w:val="20"/>
              </w:rPr>
            </w:pPr>
            <w:r w:rsidRPr="00C6609D">
              <w:rPr>
                <w:sz w:val="20"/>
                <w:szCs w:val="20"/>
              </w:rPr>
              <w:t xml:space="preserve">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w:t>
            </w:r>
            <w:r w:rsidRPr="00C6609D">
              <w:rPr>
                <w:sz w:val="20"/>
                <w:szCs w:val="20"/>
              </w:rPr>
              <w:lastRenderedPageBreak/>
              <w:t xml:space="preserve">обороны страны и безопасности государства, осуществляемых полностью за счет средств федерального бюджета </w:t>
            </w:r>
          </w:p>
          <w:p w:rsidR="006460A5" w:rsidRPr="00C6609D" w:rsidRDefault="006460A5">
            <w:pPr>
              <w:pStyle w:val="Default"/>
              <w:rPr>
                <w:sz w:val="20"/>
                <w:szCs w:val="20"/>
              </w:rPr>
            </w:pPr>
          </w:p>
        </w:tc>
        <w:tc>
          <w:tcPr>
            <w:tcW w:w="2393" w:type="dxa"/>
          </w:tcPr>
          <w:p w:rsidR="006460A5" w:rsidRPr="00C6609D" w:rsidRDefault="006460A5">
            <w:pPr>
              <w:pStyle w:val="Default"/>
              <w:rPr>
                <w:sz w:val="20"/>
                <w:szCs w:val="20"/>
              </w:rPr>
            </w:pPr>
            <w:r w:rsidRPr="00C6609D">
              <w:rPr>
                <w:sz w:val="20"/>
                <w:szCs w:val="20"/>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г. № 275-ФЗ «О </w:t>
            </w:r>
          </w:p>
          <w:p w:rsidR="006460A5" w:rsidRPr="00C6609D" w:rsidRDefault="006460A5" w:rsidP="006460A5">
            <w:pPr>
              <w:pStyle w:val="Default"/>
              <w:rPr>
                <w:sz w:val="20"/>
                <w:szCs w:val="20"/>
              </w:rPr>
            </w:pPr>
            <w:r w:rsidRPr="00C6609D">
              <w:rPr>
                <w:sz w:val="20"/>
                <w:szCs w:val="20"/>
              </w:rPr>
              <w:t xml:space="preserve">государственном оборонном </w:t>
            </w:r>
            <w:proofErr w:type="gramStart"/>
            <w:r w:rsidRPr="00C6609D">
              <w:rPr>
                <w:sz w:val="20"/>
                <w:szCs w:val="20"/>
              </w:rPr>
              <w:t>заказе</w:t>
            </w:r>
            <w:proofErr w:type="gramEnd"/>
            <w:r w:rsidRPr="00C6609D">
              <w:rPr>
                <w:sz w:val="20"/>
                <w:szCs w:val="20"/>
              </w:rPr>
              <w:t xml:space="preserve">» или Федеральным законом от 05.04.2013 г. № 44-ФЗ «О контрактной системе в сфере закупок товаров, работ, услуг для </w:t>
            </w:r>
            <w:r w:rsidRPr="00C6609D">
              <w:rPr>
                <w:sz w:val="20"/>
                <w:szCs w:val="20"/>
              </w:rPr>
              <w:lastRenderedPageBreak/>
              <w:t xml:space="preserve">обеспечения государственных и муниципальных нужд» </w:t>
            </w:r>
          </w:p>
          <w:p w:rsidR="006460A5" w:rsidRPr="00C6609D" w:rsidRDefault="006460A5">
            <w:pPr>
              <w:pStyle w:val="Default"/>
              <w:rPr>
                <w:sz w:val="20"/>
                <w:szCs w:val="20"/>
              </w:rPr>
            </w:pPr>
          </w:p>
        </w:tc>
        <w:tc>
          <w:tcPr>
            <w:tcW w:w="2393" w:type="dxa"/>
          </w:tcPr>
          <w:p w:rsidR="006460A5" w:rsidRPr="00C6609D" w:rsidRDefault="006460A5">
            <w:pPr>
              <w:pStyle w:val="Default"/>
              <w:rPr>
                <w:sz w:val="20"/>
                <w:szCs w:val="20"/>
              </w:rPr>
            </w:pPr>
            <w:r w:rsidRPr="00C6609D">
              <w:rPr>
                <w:sz w:val="20"/>
                <w:szCs w:val="20"/>
              </w:rPr>
              <w:lastRenderedPageBreak/>
              <w:t xml:space="preserve">Государственный контракт </w:t>
            </w:r>
          </w:p>
        </w:tc>
      </w:tr>
      <w:tr w:rsidR="006460A5" w:rsidTr="006460A5">
        <w:trPr>
          <w:trHeight w:val="274"/>
        </w:trPr>
        <w:tc>
          <w:tcPr>
            <w:tcW w:w="2392" w:type="dxa"/>
          </w:tcPr>
          <w:p w:rsidR="006460A5" w:rsidRPr="00C6609D" w:rsidRDefault="006460A5">
            <w:pPr>
              <w:pStyle w:val="Default"/>
              <w:rPr>
                <w:sz w:val="20"/>
                <w:szCs w:val="20"/>
              </w:rPr>
            </w:pPr>
            <w:r w:rsidRPr="00C6609D">
              <w:rPr>
                <w:sz w:val="20"/>
                <w:szCs w:val="20"/>
              </w:rPr>
              <w:lastRenderedPageBreak/>
              <w:t xml:space="preserve">Подпункт 15 пункта 2 статьи 39.10 Земельного кодекса Российской Федерации </w:t>
            </w:r>
          </w:p>
        </w:tc>
        <w:tc>
          <w:tcPr>
            <w:tcW w:w="2393" w:type="dxa"/>
          </w:tcPr>
          <w:p w:rsidR="006460A5" w:rsidRPr="00C6609D" w:rsidRDefault="006460A5">
            <w:pPr>
              <w:pStyle w:val="Default"/>
              <w:rPr>
                <w:sz w:val="20"/>
                <w:szCs w:val="20"/>
              </w:rPr>
            </w:pPr>
            <w:r w:rsidRPr="00C6609D">
              <w:rPr>
                <w:sz w:val="20"/>
                <w:szCs w:val="20"/>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
        </w:tc>
        <w:tc>
          <w:tcPr>
            <w:tcW w:w="2393" w:type="dxa"/>
          </w:tcPr>
          <w:p w:rsidR="006460A5" w:rsidRPr="00C6609D" w:rsidRDefault="006460A5">
            <w:pPr>
              <w:pStyle w:val="Default"/>
              <w:rPr>
                <w:sz w:val="20"/>
                <w:szCs w:val="20"/>
              </w:rPr>
            </w:pPr>
            <w:r w:rsidRPr="00C6609D">
              <w:rPr>
                <w:sz w:val="20"/>
                <w:szCs w:val="20"/>
              </w:rPr>
              <w:t xml:space="preserve">Земельный участок, предназначенный для жилищного строительства </w:t>
            </w:r>
          </w:p>
        </w:tc>
        <w:tc>
          <w:tcPr>
            <w:tcW w:w="2393" w:type="dxa"/>
          </w:tcPr>
          <w:p w:rsidR="006460A5" w:rsidRPr="00C6609D" w:rsidRDefault="006460A5">
            <w:pPr>
              <w:pStyle w:val="Default"/>
              <w:rPr>
                <w:sz w:val="20"/>
                <w:szCs w:val="20"/>
              </w:rPr>
            </w:pPr>
            <w:r w:rsidRPr="00C6609D">
              <w:rPr>
                <w:sz w:val="20"/>
                <w:szCs w:val="20"/>
              </w:rPr>
              <w:t xml:space="preserve">Решение субъекта Российской Федерации о создании некоммерческой организации </w:t>
            </w:r>
          </w:p>
        </w:tc>
      </w:tr>
      <w:tr w:rsidR="006460A5" w:rsidTr="006460A5">
        <w:trPr>
          <w:trHeight w:val="274"/>
        </w:trPr>
        <w:tc>
          <w:tcPr>
            <w:tcW w:w="2392" w:type="dxa"/>
          </w:tcPr>
          <w:p w:rsidR="006460A5" w:rsidRPr="00C6609D" w:rsidRDefault="006460A5">
            <w:pPr>
              <w:pStyle w:val="Default"/>
              <w:rPr>
                <w:sz w:val="20"/>
                <w:szCs w:val="20"/>
              </w:rPr>
            </w:pPr>
            <w:r w:rsidRPr="00C6609D">
              <w:rPr>
                <w:sz w:val="20"/>
                <w:szCs w:val="20"/>
              </w:rPr>
              <w:t xml:space="preserve">Подпункт 16 пункта 2 статьи 39.10 Земельного кодекса Российской Федерации </w:t>
            </w:r>
          </w:p>
        </w:tc>
        <w:tc>
          <w:tcPr>
            <w:tcW w:w="2393" w:type="dxa"/>
          </w:tcPr>
          <w:p w:rsidR="006460A5" w:rsidRPr="00C6609D" w:rsidRDefault="006460A5">
            <w:pPr>
              <w:pStyle w:val="Default"/>
              <w:rPr>
                <w:sz w:val="20"/>
                <w:szCs w:val="20"/>
              </w:rPr>
            </w:pPr>
            <w:r w:rsidRPr="00C6609D">
              <w:rPr>
                <w:sz w:val="20"/>
                <w:szCs w:val="20"/>
              </w:rPr>
              <w:t xml:space="preserve">Лицо, право безвозмездного </w:t>
            </w:r>
            <w:proofErr w:type="gramStart"/>
            <w:r w:rsidRPr="00C6609D">
              <w:rPr>
                <w:sz w:val="20"/>
                <w:szCs w:val="20"/>
              </w:rPr>
              <w:t>пользования</w:t>
            </w:r>
            <w:proofErr w:type="gramEnd"/>
            <w:r w:rsidRPr="00C6609D">
              <w:rPr>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93" w:type="dxa"/>
          </w:tcPr>
          <w:p w:rsidR="006460A5" w:rsidRPr="00C6609D" w:rsidRDefault="006460A5">
            <w:pPr>
              <w:pStyle w:val="Default"/>
              <w:rPr>
                <w:sz w:val="20"/>
                <w:szCs w:val="20"/>
              </w:rPr>
            </w:pPr>
            <w:r w:rsidRPr="00C6609D">
              <w:rPr>
                <w:sz w:val="20"/>
                <w:szCs w:val="20"/>
              </w:rPr>
              <w:t xml:space="preserve">Земельный участок, предоставляемый взамен земельного участка, изъятого для государственных или муниципальных нужд </w:t>
            </w:r>
          </w:p>
        </w:tc>
        <w:tc>
          <w:tcPr>
            <w:tcW w:w="2393" w:type="dxa"/>
          </w:tcPr>
          <w:p w:rsidR="006460A5" w:rsidRPr="00C6609D" w:rsidRDefault="006460A5">
            <w:pPr>
              <w:pStyle w:val="Default"/>
              <w:rPr>
                <w:sz w:val="20"/>
                <w:szCs w:val="20"/>
              </w:rPr>
            </w:pPr>
            <w:r w:rsidRPr="00C6609D">
              <w:rPr>
                <w:sz w:val="20"/>
                <w:szCs w:val="20"/>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bl>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F97FC9">
        <w:rPr>
          <w:rFonts w:ascii="Times New Roman" w:hAnsi="Times New Roman" w:cs="Times New Roman"/>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F97FC9">
        <w:rPr>
          <w:rFonts w:ascii="Times New Roman" w:hAnsi="Times New Roman" w:cs="Times New Roman"/>
          <w:sz w:val="24"/>
          <w:szCs w:val="24"/>
        </w:rPr>
        <w:t xml:space="preserve"> органом посредством межведомственного информационного взаимодействия.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2.6.3.1. Уполномоченный органы не вправе требовать от заявителя: </w:t>
      </w:r>
    </w:p>
    <w:p w:rsidR="0041229B"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w:t>
      </w:r>
      <w:r w:rsidRPr="00F97FC9">
        <w:rPr>
          <w:rFonts w:ascii="Times New Roman" w:hAnsi="Times New Roman" w:cs="Times New Roman"/>
          <w:sz w:val="24"/>
          <w:szCs w:val="24"/>
        </w:rPr>
        <w:lastRenderedPageBreak/>
        <w:t xml:space="preserve">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F97FC9">
        <w:rPr>
          <w:rFonts w:ascii="Times New Roman" w:hAnsi="Times New Roman" w:cs="Times New Roman"/>
          <w:sz w:val="24"/>
          <w:szCs w:val="24"/>
        </w:rPr>
        <w:t xml:space="preserve"> и муниципальных услуг»;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 xml:space="preserve">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2.6.4. </w:t>
      </w:r>
      <w:proofErr w:type="gramStart"/>
      <w:r w:rsidRPr="00F97FC9">
        <w:rPr>
          <w:rFonts w:ascii="Times New Roman" w:hAnsi="Times New Roman" w:cs="Times New Roman"/>
          <w:sz w:val="24"/>
          <w:szCs w:val="24"/>
        </w:rPr>
        <w:t>Заявления и документы, указанные в пунктах 2.6.1.-2.6.3.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w:t>
      </w:r>
      <w:proofErr w:type="gramEnd"/>
      <w:r w:rsidRPr="00F97FC9">
        <w:rPr>
          <w:rFonts w:ascii="Times New Roman" w:hAnsi="Times New Roman" w:cs="Times New Roman"/>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2.6.5.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w:t>
      </w:r>
      <w:r w:rsidRPr="00F97FC9">
        <w:rPr>
          <w:rFonts w:ascii="Times New Roman" w:hAnsi="Times New Roman" w:cs="Times New Roman"/>
          <w:sz w:val="24"/>
          <w:szCs w:val="24"/>
        </w:rPr>
        <w:lastRenderedPageBreak/>
        <w:t xml:space="preserve">информационно-коммуникационной сети общего пользования, включая сеть «Интернет», в соответствии с действующим законодательством.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При поступлении заявления за получением муниципальной услуги, подписанного квалифицированной подписью, специалист уполномоченного органа, ответственного за формирование пакета документов, проводит процедуру проверки действительности квалифицированной подписи, с использованием которой подписан электронный документ,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F97FC9">
        <w:rPr>
          <w:rFonts w:ascii="Times New Roman" w:hAnsi="Times New Roman" w:cs="Times New Roman"/>
          <w:sz w:val="24"/>
          <w:szCs w:val="24"/>
        </w:rPr>
        <w:t xml:space="preserve">», которые послужили основанием для принятия указанного решения.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Такое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2.7. Основания для отказа в приеме документов указаны в абзаце 4 пункта 2.6.5.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2.8. Основания для возврата заявления о предварительном согласовании: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заявление не соответствует требованиям, установленным пунктом 2.6.1.1.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заявление подано в иной уполномоченный орган;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к заявлению не приложены документы, предусмотренные пунктом 2.6.1.2.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2.9. Основания для возврата заявления о предоставлении земельного участка: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заявление не соответствует требованиям, установленным пунктом 2.6.2.1.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заявление подано в иной уполномоченный орган;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к заявлению не приложены документы, предусмотренные пунктом 2.6.2.2.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2.10. Основания для приостановления предоставления муниципальной услуги или отказа в предоставлении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2.10.1. </w:t>
      </w:r>
      <w:proofErr w:type="gramStart"/>
      <w:r w:rsidRPr="00F97FC9">
        <w:rPr>
          <w:rFonts w:ascii="Times New Roman" w:hAnsi="Times New Roman" w:cs="Times New Roman"/>
          <w:sz w:val="24"/>
          <w:szCs w:val="24"/>
        </w:rPr>
        <w:t xml:space="preserve">Предоставление муниципальной услуги по предварительному согласованию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w:t>
      </w:r>
      <w:r w:rsidRPr="00F97FC9">
        <w:rPr>
          <w:rFonts w:ascii="Times New Roman" w:hAnsi="Times New Roman" w:cs="Times New Roman"/>
          <w:sz w:val="24"/>
          <w:szCs w:val="24"/>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F97FC9">
        <w:rPr>
          <w:rFonts w:ascii="Times New Roman" w:hAnsi="Times New Roman" w:cs="Times New Roman"/>
          <w:sz w:val="24"/>
          <w:szCs w:val="24"/>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2.10.2. Уполномоченный орган принимает решение об отказе в предварительном согласовании при наличии хотя бы одного из следующих оснований: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разработка схемы расположения земельного участка с нарушением </w:t>
      </w:r>
      <w:proofErr w:type="gramStart"/>
      <w:r w:rsidRPr="00F97FC9">
        <w:rPr>
          <w:rFonts w:ascii="Times New Roman" w:hAnsi="Times New Roman" w:cs="Times New Roman"/>
          <w:sz w:val="24"/>
          <w:szCs w:val="24"/>
        </w:rPr>
        <w:t>предусмотренных</w:t>
      </w:r>
      <w:proofErr w:type="gramEnd"/>
      <w:r w:rsidRPr="00F97FC9">
        <w:rPr>
          <w:rFonts w:ascii="Times New Roman" w:hAnsi="Times New Roman" w:cs="Times New Roman"/>
          <w:sz w:val="24"/>
          <w:szCs w:val="24"/>
        </w:rPr>
        <w:t xml:space="preserve"> статьей 11.9. Земельного кодекса Российской Федерации требований к образуемым земельным участкам;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16 - 21, 24 и 25 пункта 2.11.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наличие не устраненных на дату подачи заявления о предварительном согласовании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6) наличие обеспечительных мер, примененных в отношении земельного участка, в отношении которого подано заявление о предварительном согласовании;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7) полное или частичное совпадение местоположения земельного участка, в отношении которого подано заявление о предварительном согласовании, с местоположением ранее сформированного земельного участка, границы которого определены в установленном законом порядке;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9) схема расположения земельного участка, приложенная к заявлению о предварительном согласовании, не может быть утверждена по основаниям, указанным в статье 2 Закона </w:t>
      </w:r>
      <w:r w:rsidRPr="00F97FC9">
        <w:rPr>
          <w:rFonts w:ascii="Times New Roman" w:hAnsi="Times New Roman" w:cs="Times New Roman"/>
          <w:sz w:val="24"/>
          <w:szCs w:val="24"/>
        </w:rPr>
        <w:lastRenderedPageBreak/>
        <w:t>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r w:rsidRPr="00F97FC9">
        <w:rPr>
          <w:rFonts w:ascii="Times New Roman" w:hAnsi="Times New Roman" w:cs="Times New Roman"/>
          <w:sz w:val="24"/>
          <w:szCs w:val="24"/>
        </w:rPr>
        <w:t xml:space="preserve">», устанавливающей основания для отказа в утверждении схемы расположения земельного участка: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наличие обеспечительных мер, примененных в отношении земельного участка, из которого образуются земельные участки;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расположение земельного участка полностью или частично на территории, предусматривающей в соответствии с </w:t>
      </w:r>
      <w:proofErr w:type="gramStart"/>
      <w:r w:rsidRPr="00F97FC9">
        <w:rPr>
          <w:rFonts w:ascii="Times New Roman" w:hAnsi="Times New Roman" w:cs="Times New Roman"/>
          <w:sz w:val="24"/>
          <w:szCs w:val="24"/>
        </w:rPr>
        <w:t>утвержденными</w:t>
      </w:r>
      <w:proofErr w:type="gramEnd"/>
      <w:r w:rsidRPr="00F97FC9">
        <w:rPr>
          <w:rFonts w:ascii="Times New Roman" w:hAnsi="Times New Roman" w:cs="Times New Roman"/>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F97FC9">
        <w:rPr>
          <w:rFonts w:ascii="Times New Roman" w:hAnsi="Times New Roman" w:cs="Times New Roman"/>
          <w:sz w:val="24"/>
          <w:szCs w:val="24"/>
        </w:rPr>
        <w:t xml:space="preserve"> не устанавливаются.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2.10.3. Основания для приостановления предоставления муниципальной услуги по предоставлению земельного участка в безвозмездное пользование не предусмотрены.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2.10.4. 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безвозмездное пользование;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proofErr w:type="gramEnd"/>
      <w:r w:rsidRPr="00F97FC9">
        <w:rPr>
          <w:rFonts w:ascii="Times New Roman" w:hAnsi="Times New Roman" w:cs="Times New Roman"/>
          <w:sz w:val="24"/>
          <w:szCs w:val="24"/>
        </w:rPr>
        <w:t xml:space="preserve"> Земельного кодекса Российской Федерации;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97FC9">
        <w:rPr>
          <w:rFonts w:ascii="Times New Roman" w:hAnsi="Times New Roman" w:cs="Times New Roman"/>
          <w:sz w:val="24"/>
          <w:szCs w:val="24"/>
        </w:rPr>
        <w:t xml:space="preserve"> земельным участком общего назначения);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w:t>
      </w:r>
      <w:proofErr w:type="gramEnd"/>
      <w:r w:rsidRPr="00F97FC9">
        <w:rPr>
          <w:rFonts w:ascii="Times New Roman" w:hAnsi="Times New Roman" w:cs="Times New Roman"/>
          <w:sz w:val="24"/>
          <w:szCs w:val="24"/>
        </w:rPr>
        <w:t xml:space="preserve">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F97FC9">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lastRenderedPageBreak/>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97FC9">
        <w:rPr>
          <w:rFonts w:ascii="Times New Roman" w:hAnsi="Times New Roman" w:cs="Times New Roman"/>
          <w:sz w:val="24"/>
          <w:szCs w:val="24"/>
        </w:rPr>
        <w:t xml:space="preserve"> для целей резервирования;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97FC9">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97FC9">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F97FC9">
        <w:rPr>
          <w:rFonts w:ascii="Times New Roman" w:hAnsi="Times New Roman" w:cs="Times New Roman"/>
          <w:sz w:val="24"/>
          <w:szCs w:val="24"/>
        </w:rPr>
        <w:t>извещение</w:t>
      </w:r>
      <w:proofErr w:type="gramEnd"/>
      <w:r w:rsidRPr="00F97FC9">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13) в отношении земельного участка, указанного в заявлении о его предоставлении, поступило </w:t>
      </w:r>
      <w:proofErr w:type="gramStart"/>
      <w:r w:rsidRPr="00F97FC9">
        <w:rPr>
          <w:rFonts w:ascii="Times New Roman" w:hAnsi="Times New Roman" w:cs="Times New Roman"/>
          <w:sz w:val="24"/>
          <w:szCs w:val="24"/>
        </w:rPr>
        <w:t>предусмотренное</w:t>
      </w:r>
      <w:proofErr w:type="gramEnd"/>
      <w:r w:rsidRPr="00F97FC9">
        <w:rPr>
          <w:rFonts w:ascii="Times New Roman" w:hAnsi="Times New Roman" w:cs="Times New Roman"/>
          <w:sz w:val="24"/>
          <w:szCs w:val="24"/>
        </w:rPr>
        <w:t xml:space="preserve"> подпунктом 6 пункта 4 статьи 39.11. Земельного кодекса Российской Федерации заявление о проведен</w:t>
      </w:r>
      <w:proofErr w:type="gramStart"/>
      <w:r w:rsidRPr="00F97FC9">
        <w:rPr>
          <w:rFonts w:ascii="Times New Roman" w:hAnsi="Times New Roman" w:cs="Times New Roman"/>
          <w:sz w:val="24"/>
          <w:szCs w:val="24"/>
        </w:rPr>
        <w:t>ии ау</w:t>
      </w:r>
      <w:proofErr w:type="gramEnd"/>
      <w:r w:rsidRPr="00F97FC9">
        <w:rPr>
          <w:rFonts w:ascii="Times New Roman" w:hAnsi="Times New Roman" w:cs="Times New Roman"/>
          <w:sz w:val="24"/>
          <w:szCs w:val="24"/>
        </w:rPr>
        <w:t xml:space="preserve">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14) в отношении земельного участка, указанного в заявлен</w:t>
      </w:r>
      <w:proofErr w:type="gramStart"/>
      <w:r w:rsidRPr="00F97FC9">
        <w:rPr>
          <w:rFonts w:ascii="Times New Roman" w:hAnsi="Times New Roman" w:cs="Times New Roman"/>
          <w:sz w:val="24"/>
          <w:szCs w:val="24"/>
        </w:rPr>
        <w:t>ии о е</w:t>
      </w:r>
      <w:proofErr w:type="gramEnd"/>
      <w:r w:rsidRPr="00F97FC9">
        <w:rPr>
          <w:rFonts w:ascii="Times New Roman" w:hAnsi="Times New Roman" w:cs="Times New Roman"/>
          <w:sz w:val="24"/>
          <w:szCs w:val="24"/>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w:t>
      </w:r>
      <w:proofErr w:type="gramEnd"/>
      <w:r w:rsidRPr="00F97FC9">
        <w:rPr>
          <w:rFonts w:ascii="Times New Roman" w:hAnsi="Times New Roman" w:cs="Times New Roman"/>
          <w:sz w:val="24"/>
          <w:szCs w:val="24"/>
        </w:rPr>
        <w:t xml:space="preserve"> Земельного кодекса Российской Федерации;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 предоставление земельного участка на заявленном виде прав не допускается;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22) в отношении земельного участка, указанного в заявлен</w:t>
      </w:r>
      <w:proofErr w:type="gramStart"/>
      <w:r w:rsidRPr="00F97FC9">
        <w:rPr>
          <w:rFonts w:ascii="Times New Roman" w:hAnsi="Times New Roman" w:cs="Times New Roman"/>
          <w:sz w:val="24"/>
          <w:szCs w:val="24"/>
        </w:rPr>
        <w:t>ии о е</w:t>
      </w:r>
      <w:proofErr w:type="gramEnd"/>
      <w:r w:rsidRPr="00F97FC9">
        <w:rPr>
          <w:rFonts w:ascii="Times New Roman" w:hAnsi="Times New Roman" w:cs="Times New Roman"/>
          <w:sz w:val="24"/>
          <w:szCs w:val="24"/>
        </w:rPr>
        <w:t xml:space="preserve">го предоставлении, не установлен вид разрешенного использования;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23) указанный в заявлении о предоставлении земельного участка земельный участок не отнесен к определенной категории земель;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24) в отношении земельного участка, указанного в заявлен</w:t>
      </w:r>
      <w:proofErr w:type="gramStart"/>
      <w:r w:rsidRPr="00F97FC9">
        <w:rPr>
          <w:rFonts w:ascii="Times New Roman" w:hAnsi="Times New Roman" w:cs="Times New Roman"/>
          <w:sz w:val="24"/>
          <w:szCs w:val="24"/>
        </w:rPr>
        <w:t>ии о е</w:t>
      </w:r>
      <w:proofErr w:type="gramEnd"/>
      <w:r w:rsidRPr="00F97FC9">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97FC9">
        <w:rPr>
          <w:rFonts w:ascii="Times New Roman" w:hAnsi="Times New Roman" w:cs="Times New Roman"/>
          <w:sz w:val="24"/>
          <w:szCs w:val="24"/>
        </w:rPr>
        <w:t xml:space="preserve"> сносу или реконструкции;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26) границы земельного участка, указанного в заявлен</w:t>
      </w:r>
      <w:proofErr w:type="gramStart"/>
      <w:r w:rsidRPr="00F97FC9">
        <w:rPr>
          <w:rFonts w:ascii="Times New Roman" w:hAnsi="Times New Roman" w:cs="Times New Roman"/>
          <w:sz w:val="24"/>
          <w:szCs w:val="24"/>
        </w:rPr>
        <w:t>ии о е</w:t>
      </w:r>
      <w:proofErr w:type="gramEnd"/>
      <w:r w:rsidRPr="00F97FC9">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27) площадь земельного участка, указанного в заявлен</w:t>
      </w:r>
      <w:proofErr w:type="gramStart"/>
      <w:r w:rsidRPr="00F97FC9">
        <w:rPr>
          <w:rFonts w:ascii="Times New Roman" w:hAnsi="Times New Roman" w:cs="Times New Roman"/>
          <w:sz w:val="24"/>
          <w:szCs w:val="24"/>
        </w:rPr>
        <w:t>ии о е</w:t>
      </w:r>
      <w:proofErr w:type="gramEnd"/>
      <w:r w:rsidRPr="00F97FC9">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28)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24.07.2007 г. № 209-ФЗ «О развитии малого и среднего предпринимательства в Российской Федерации», обратилось лицо, которое не является субъектом малого или </w:t>
      </w:r>
      <w:r w:rsidRPr="00F97FC9">
        <w:rPr>
          <w:rFonts w:ascii="Times New Roman" w:hAnsi="Times New Roman" w:cs="Times New Roman"/>
          <w:sz w:val="24"/>
          <w:szCs w:val="24"/>
        </w:rPr>
        <w:lastRenderedPageBreak/>
        <w:t>среднего предпринимательства, или лицо, в отношении которого не может оказываться поддержка в соответствии с частью 3 статьи 14 указанного Федерального</w:t>
      </w:r>
      <w:proofErr w:type="gramEnd"/>
      <w:r w:rsidRPr="00F97FC9">
        <w:rPr>
          <w:rFonts w:ascii="Times New Roman" w:hAnsi="Times New Roman" w:cs="Times New Roman"/>
          <w:sz w:val="24"/>
          <w:szCs w:val="24"/>
        </w:rPr>
        <w:t xml:space="preserve"> закона; </w:t>
      </w:r>
      <w:proofErr w:type="gramStart"/>
      <w:r w:rsidRPr="00F97FC9">
        <w:rPr>
          <w:rFonts w:ascii="Times New Roman" w:hAnsi="Times New Roman" w:cs="Times New Roman"/>
          <w:sz w:val="24"/>
          <w:szCs w:val="24"/>
        </w:rPr>
        <w:t>29)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пунктом 5 части 1 статьи 1 Закона Волгоградской области «О предоставлении земельных участков</w:t>
      </w:r>
      <w:proofErr w:type="gramEnd"/>
      <w:r w:rsidRPr="00F97FC9">
        <w:rPr>
          <w:rFonts w:ascii="Times New Roman" w:hAnsi="Times New Roman" w:cs="Times New Roman"/>
          <w:sz w:val="24"/>
          <w:szCs w:val="24"/>
        </w:rPr>
        <w:t xml:space="preserve">, находящихся в государственной или муниципальной собственности, в собственность граждан бесплатно»;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30)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33) расположение здания, сооружения частично за границами испрашиваемого земельного участка;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 наличие обеспечительных мер, примененных в отношении земельного участка, в отношении которого подано заявление о предоставлении без проведения торгов;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36)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соответствии</w:t>
      </w:r>
      <w:proofErr w:type="gramEnd"/>
      <w:r w:rsidRPr="00F97FC9">
        <w:rPr>
          <w:rFonts w:ascii="Times New Roman" w:hAnsi="Times New Roman" w:cs="Times New Roman"/>
          <w:sz w:val="24"/>
          <w:szCs w:val="24"/>
        </w:rPr>
        <w:t xml:space="preserve">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37)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w:t>
      </w:r>
      <w:r w:rsidRPr="00F97FC9">
        <w:rPr>
          <w:rFonts w:ascii="Times New Roman" w:hAnsi="Times New Roman" w:cs="Times New Roman"/>
          <w:sz w:val="24"/>
          <w:szCs w:val="24"/>
        </w:rPr>
        <w:lastRenderedPageBreak/>
        <w:t xml:space="preserve">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40)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41)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2.11. </w:t>
      </w:r>
      <w:proofErr w:type="gramStart"/>
      <w:r w:rsidRPr="00F97FC9">
        <w:rPr>
          <w:rFonts w:ascii="Times New Roman" w:hAnsi="Times New Roman" w:cs="Times New Roman"/>
          <w:sz w:val="24"/>
          <w:szCs w:val="24"/>
        </w:rPr>
        <w:t xml:space="preserve">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2.12. Муниципальная услуга предоставляется бесплатно.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2.14. Срок регистрации заявления и прилагаемых к нему документов составляет: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на личном приеме граждан – не более 20 минут;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при поступлении заявления в электронной форме – 1 рабочий день.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 </w:t>
      </w:r>
      <w:proofErr w:type="gramStart"/>
      <w:r w:rsidRPr="00F97FC9">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2.15.1. Требования к помещениям, в которых предоставляется муниципальная услуга.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97FC9">
        <w:rPr>
          <w:rFonts w:ascii="Times New Roman" w:hAnsi="Times New Roman" w:cs="Times New Roman"/>
          <w:sz w:val="24"/>
          <w:szCs w:val="24"/>
        </w:rPr>
        <w:t>СанПиН</w:t>
      </w:r>
      <w:proofErr w:type="spellEnd"/>
      <w:r w:rsidRPr="00F97FC9">
        <w:rPr>
          <w:rFonts w:ascii="Times New Roman" w:hAnsi="Times New Roman" w:cs="Times New Roman"/>
          <w:sz w:val="24"/>
          <w:szCs w:val="24"/>
        </w:rPr>
        <w:t xml:space="preserve"> 2.2.2/2.4.1340-03» и быть оборудованы средствами пожаротушения.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Вход и выход из помещений оборудуются соответствующими указателями.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Вход в уполномоченный орган оборудуется информационной табличкой (вывеской), содержащей информацию о наименовании, месте нахождения и режиме работы.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2.15.2. Требования к местам ожидания.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уполномоченного органа.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Места ожидания должны быть оборудованы стульями, кресельными секциями, скамьями.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2.15.3. Требования к местам приема заявителей.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Прием заявителей осуществляется в специально выделенных для этих целей помещениях.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2.15.4. Требования к информационным стендам.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 информационных стендах, официальном сайте уполномоченного органа размещаются следующие информационные материалы: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извлечения из законодательных и нормативных правовых актов, содержащих нормы, регулирующие деятельность по исполнению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текст настоящего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информация о порядке исполнения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перечень документов, необходимых для предоставления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формы и образцы документов для заполнения;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сведения о месте нахождения и графике работы наименование администрации муниципального образования и МФЦ;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справочные телефоны;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адреса электронной почты и адреса Интернет-сайтов;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информация о месте личного приема, а также об установленных для личного приема днях и часах.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 изменении информации по исполнению муниципальной услуги осуществляется ее периодическое обновление.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F97FC9">
        <w:rPr>
          <w:rFonts w:ascii="Times New Roman" w:hAnsi="Times New Roman" w:cs="Times New Roman"/>
          <w:sz w:val="24"/>
          <w:szCs w:val="24"/>
        </w:rPr>
        <w:t>www.gosuslugi.ru</w:t>
      </w:r>
      <w:proofErr w:type="spellEnd"/>
      <w:r w:rsidRPr="00F97FC9">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F97FC9">
        <w:rPr>
          <w:rFonts w:ascii="Times New Roman" w:hAnsi="Times New Roman" w:cs="Times New Roman"/>
          <w:sz w:val="24"/>
          <w:szCs w:val="24"/>
        </w:rPr>
        <w:t>www.volganet.ru</w:t>
      </w:r>
      <w:proofErr w:type="spellEnd"/>
      <w:r w:rsidRPr="00F97FC9">
        <w:rPr>
          <w:rFonts w:ascii="Times New Roman" w:hAnsi="Times New Roman" w:cs="Times New Roman"/>
          <w:sz w:val="24"/>
          <w:szCs w:val="24"/>
        </w:rPr>
        <w:t>), а также на официальном сайте уполномоченного</w:t>
      </w:r>
      <w:proofErr w:type="gramEnd"/>
      <w:r w:rsidRPr="00F97FC9">
        <w:rPr>
          <w:rFonts w:ascii="Times New Roman" w:hAnsi="Times New Roman" w:cs="Times New Roman"/>
          <w:sz w:val="24"/>
          <w:szCs w:val="24"/>
        </w:rPr>
        <w:t xml:space="preserve"> органа.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2.15.5. Требования к обеспечению доступности предоставления муниципальной услуги для инвалидов.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целях обеспечения условий доступности для инвалидов муниципальной услуги должно быть обеспечено: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 беспрепятственный вход инвалидов в помещение и выход из него;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возможность самостоятельного передвижения инвалидов по территории организации, помещения, в которых оказывается муниципальная услуга;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допуск </w:t>
      </w:r>
      <w:proofErr w:type="spellStart"/>
      <w:r w:rsidRPr="00F97FC9">
        <w:rPr>
          <w:rFonts w:ascii="Times New Roman" w:hAnsi="Times New Roman" w:cs="Times New Roman"/>
          <w:sz w:val="24"/>
          <w:szCs w:val="24"/>
        </w:rPr>
        <w:t>сурдопереводчика</w:t>
      </w:r>
      <w:proofErr w:type="spellEnd"/>
      <w:r w:rsidRPr="00F97FC9">
        <w:rPr>
          <w:rFonts w:ascii="Times New Roman" w:hAnsi="Times New Roman" w:cs="Times New Roman"/>
          <w:sz w:val="24"/>
          <w:szCs w:val="24"/>
        </w:rPr>
        <w:t xml:space="preserve"> и </w:t>
      </w:r>
      <w:proofErr w:type="spellStart"/>
      <w:r w:rsidRPr="00F97FC9">
        <w:rPr>
          <w:rFonts w:ascii="Times New Roman" w:hAnsi="Times New Roman" w:cs="Times New Roman"/>
          <w:sz w:val="24"/>
          <w:szCs w:val="24"/>
        </w:rPr>
        <w:t>тифлосурдопереводчика</w:t>
      </w:r>
      <w:proofErr w:type="spellEnd"/>
      <w:r w:rsidRPr="00F97FC9">
        <w:rPr>
          <w:rFonts w:ascii="Times New Roman" w:hAnsi="Times New Roman" w:cs="Times New Roman"/>
          <w:sz w:val="24"/>
          <w:szCs w:val="24"/>
        </w:rPr>
        <w:t xml:space="preserve">;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lastRenderedPageBreak/>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предоставление при необходимости услуги по месту жительства инвалида или в дистанционном режиме;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с другими лицами.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2.16. </w:t>
      </w:r>
      <w:proofErr w:type="gramStart"/>
      <w:r w:rsidRPr="00F97FC9">
        <w:rPr>
          <w:rFonts w:ascii="Times New Roman" w:hAnsi="Times New Roman" w:cs="Times New Roman"/>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F97FC9">
        <w:rPr>
          <w:rFonts w:ascii="Times New Roman" w:hAnsi="Times New Roman" w:cs="Times New Roman"/>
          <w:sz w:val="24"/>
          <w:szCs w:val="24"/>
        </w:rPr>
        <w:t xml:space="preserve"> уполномоченного органа.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2.17.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 </w:t>
      </w:r>
    </w:p>
    <w:p w:rsidR="00AB79E2"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административного регламента. </w:t>
      </w:r>
    </w:p>
    <w:p w:rsidR="00AB79E2" w:rsidRDefault="00AB79E2" w:rsidP="00F97FC9">
      <w:pPr>
        <w:pStyle w:val="a4"/>
        <w:jc w:val="both"/>
        <w:rPr>
          <w:rFonts w:ascii="Times New Roman" w:hAnsi="Times New Roman" w:cs="Times New Roman"/>
          <w:sz w:val="24"/>
          <w:szCs w:val="24"/>
        </w:rPr>
      </w:pPr>
    </w:p>
    <w:p w:rsidR="00B427B5" w:rsidRDefault="00B427B5" w:rsidP="00AB79E2">
      <w:pPr>
        <w:pStyle w:val="a4"/>
        <w:jc w:val="center"/>
        <w:rPr>
          <w:rFonts w:ascii="Times New Roman" w:hAnsi="Times New Roman" w:cs="Times New Roman"/>
          <w:b/>
          <w:sz w:val="24"/>
          <w:szCs w:val="24"/>
        </w:rPr>
      </w:pPr>
      <w:r w:rsidRPr="00AB79E2">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00AB79E2">
        <w:rPr>
          <w:rFonts w:ascii="Times New Roman" w:hAnsi="Times New Roman" w:cs="Times New Roman"/>
          <w:b/>
          <w:sz w:val="24"/>
          <w:szCs w:val="24"/>
        </w:rPr>
        <w:t>.</w:t>
      </w:r>
    </w:p>
    <w:p w:rsidR="00AB79E2" w:rsidRPr="00AB79E2" w:rsidRDefault="00AB79E2" w:rsidP="00AB79E2">
      <w:pPr>
        <w:pStyle w:val="a4"/>
        <w:jc w:val="center"/>
        <w:rPr>
          <w:rFonts w:ascii="Times New Roman" w:hAnsi="Times New Roman" w:cs="Times New Roman"/>
          <w:b/>
          <w:sz w:val="24"/>
          <w:szCs w:val="24"/>
        </w:rPr>
      </w:pPr>
    </w:p>
    <w:p w:rsidR="00B427B5" w:rsidRPr="00AB79E2" w:rsidRDefault="00B427B5"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 Предоставление муниципальной услуги включает в себя следующие административные процедуры: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возврат заявления о предварительном согласовании и приложенных к нему документов;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приостановление срока рассмотрения заявления о предварительном согласовании;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формирование и направление межведомственных запросов документов (информации);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5) рассмотрение заявления о предварительном согласовании, принятие решения по итогам его рассмотрения;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заявления;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7) возврат заявления о предоставлении земельного участка;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8) формирование и направление межведомственных запросов документов (информации), необходимых для предоставления земельного участка;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9) рассмотрение заявления о предоставлении земельного участка и принятие решения об отказе в предоставлении земельного участка или направление заявителю проекта договора безвозмездного пользования земельным участком. </w:t>
      </w:r>
    </w:p>
    <w:p w:rsidR="00B427B5" w:rsidRPr="005525A6" w:rsidRDefault="00B427B5" w:rsidP="00F97FC9">
      <w:pPr>
        <w:pStyle w:val="a4"/>
        <w:jc w:val="both"/>
        <w:rPr>
          <w:rFonts w:ascii="Times New Roman" w:hAnsi="Times New Roman" w:cs="Times New Roman"/>
          <w:b/>
          <w:sz w:val="24"/>
          <w:szCs w:val="24"/>
        </w:rPr>
      </w:pPr>
      <w:r w:rsidRPr="005525A6">
        <w:rPr>
          <w:rFonts w:ascii="Times New Roman" w:hAnsi="Times New Roman" w:cs="Times New Roman"/>
          <w:b/>
          <w:sz w:val="24"/>
          <w:szCs w:val="24"/>
        </w:rPr>
        <w:t xml:space="preserve">3.1. Прием и регистрация заявления о предварительном согласовании, в том числе, поступившего в электронной форме и прилагаемых к нему документов.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w:t>
      </w:r>
      <w:r w:rsidRPr="00F97FC9">
        <w:rPr>
          <w:rFonts w:ascii="Times New Roman" w:hAnsi="Times New Roman" w:cs="Times New Roman"/>
          <w:sz w:val="24"/>
          <w:szCs w:val="24"/>
        </w:rPr>
        <w:lastRenderedPageBreak/>
        <w:t xml:space="preserve">документов, предусмотренных пунктом 2.6.1.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3.1.5. </w:t>
      </w:r>
      <w:proofErr w:type="gramStart"/>
      <w:r w:rsidRPr="00F97FC9">
        <w:rPr>
          <w:rFonts w:ascii="Times New Roman" w:hAnsi="Times New Roman" w:cs="Times New Roman"/>
          <w:sz w:val="24"/>
          <w:szCs w:val="24"/>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F97FC9">
        <w:rPr>
          <w:rFonts w:ascii="Times New Roman" w:hAnsi="Times New Roman" w:cs="Times New Roman"/>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3.1.6. Прием и регистрацию заявления о предварительном согласовании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3.1.7. Результатом исполнения административной процедуры является: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B427B5" w:rsidRPr="00AB79E2" w:rsidRDefault="00B427B5"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3.2. Возврат заявления о предварительном согласовании и приложенных к нему документов.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3.2.1. Основанием для начала административной процедуры является прием и регистрация заявления о предварительном согласовании.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3.2.2. </w:t>
      </w:r>
      <w:proofErr w:type="gramStart"/>
      <w:r w:rsidRPr="00F97FC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w:t>
      </w:r>
      <w:proofErr w:type="gramEnd"/>
      <w:r w:rsidRPr="00F97FC9">
        <w:rPr>
          <w:rFonts w:ascii="Times New Roman" w:hAnsi="Times New Roman" w:cs="Times New Roman"/>
          <w:sz w:val="24"/>
          <w:szCs w:val="24"/>
        </w:rPr>
        <w:t xml:space="preserve"> лицу.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случае отсутствия оснований для возврата заявления и предварительном согласовании, указанных в пункте 2.8.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C4DE0"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3.2.5. Максимальный срок исполнения административной процедуры – 10 дней со дня поступления заявления.</w:t>
      </w:r>
      <w:r w:rsidR="008C4DE0" w:rsidRPr="00F97FC9">
        <w:rPr>
          <w:rFonts w:ascii="Times New Roman" w:hAnsi="Times New Roman" w:cs="Times New Roman"/>
          <w:sz w:val="24"/>
          <w:szCs w:val="24"/>
        </w:rPr>
        <w:t xml:space="preserve"> 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 </w:t>
      </w:r>
    </w:p>
    <w:p w:rsidR="008C4DE0" w:rsidRPr="00AB79E2" w:rsidRDefault="008C4DE0"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3.3. Приостановление срока рассмотрения заявления о предварительном согласовании.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3.3.2.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3.3.3. В случае отсутствия обстоятельств, предусмотренных пунктом 3.3.2.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3.3.4. Максимальный срок исполнения административной процедуры - 1 день со дня окончания приема документов и регистрации заявления.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 </w:t>
      </w:r>
    </w:p>
    <w:p w:rsidR="008C4DE0" w:rsidRPr="00AB79E2" w:rsidRDefault="008C4DE0"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3.4. Формирование и направление межведомственных запросов документов (информации).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3.4.2. В случае если документы (информация), предусмотренные пунктом 2.6.3.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в случае, если испрашиваемый земельный участок предстоит образовать.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3.4.4. Максимальный срок исполнения административной процедуры - 3 дня со дня окончания приема документов и регистрации заявления.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3.4.5. Результатом исполнения административной процедуры является формирование и направление межведомственных запросов документов (информации). </w:t>
      </w:r>
    </w:p>
    <w:p w:rsidR="008C4DE0" w:rsidRPr="00AB79E2" w:rsidRDefault="008C4DE0"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3.5. Рассмотрение заявления о предварительном согласовании, принятие решения по итогам рассмотрения.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пунктом 2.10.2.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пунктом 2.10.2.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3.5.4. </w:t>
      </w:r>
      <w:proofErr w:type="gramStart"/>
      <w:r w:rsidRPr="00F97FC9">
        <w:rPr>
          <w:rFonts w:ascii="Times New Roman" w:hAnsi="Times New Roman" w:cs="Times New Roman"/>
          <w:sz w:val="24"/>
          <w:szCs w:val="24"/>
        </w:rPr>
        <w:t xml:space="preserve">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w:t>
      </w:r>
      <w:r w:rsidRPr="00F97FC9">
        <w:rPr>
          <w:rFonts w:ascii="Times New Roman" w:hAnsi="Times New Roman" w:cs="Times New Roman"/>
          <w:sz w:val="24"/>
          <w:szCs w:val="24"/>
        </w:rPr>
        <w:lastRenderedPageBreak/>
        <w:t>участка, указанному в схеме расположения земельного участка, подготовленной</w:t>
      </w:r>
      <w:proofErr w:type="gramEnd"/>
      <w:r w:rsidRPr="00F97FC9">
        <w:rPr>
          <w:rFonts w:ascii="Times New Roman" w:hAnsi="Times New Roman" w:cs="Times New Roman"/>
          <w:sz w:val="24"/>
          <w:szCs w:val="24"/>
        </w:rPr>
        <w:t xml:space="preserve"> в форме документа на бумажном носителе.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3.5.5.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испрашиваемый земельный участок предстоит образовать, в решении о предварительном согласовании указываются: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адрес земельного участка или при отсутствии адреса иное описание местоположения такого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5) фамилия, имя и (при наличии) отчество, место жительства заявителя, реквизиты документа, удостоверяющего личность заявителя (для гражданина);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9) категория земель, к которой относится испрашиваемый земельный участок;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10)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11)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12)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3.5.6.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не соответствует видам разрешенного использования земельных участков, установленным для соответствующей территориальной зоны;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не соответствует категории земель, из которых такой земельный участок подлежит образованию;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3.5.7.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3.5.8. При наличии в письменной форме согласия лица, обратившегося с заявлением о предварительном согласовании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3.5.9.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указываются: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кадастровый номер и площадь испрашиваемого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в качестве условия предоставления заявителю испрашиваемого земельного участка уточнение его границ;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3.5.10.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3.5.11. Решение об отказе в предварительном согласовании должно быть обоснованным и содержать все основания отказа.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3.5.13. Руководитель уполномоченного органа или уполномоченное им должностное лицо, рассмотрев полученные документы, в случае отсутствия замечаний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3.5.15. </w:t>
      </w:r>
      <w:proofErr w:type="gramStart"/>
      <w:r w:rsidRPr="00F97FC9">
        <w:rPr>
          <w:rFonts w:ascii="Times New Roman" w:hAnsi="Times New Roman" w:cs="Times New Roman"/>
          <w:sz w:val="24"/>
          <w:szCs w:val="24"/>
        </w:rPr>
        <w:t xml:space="preserve">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w:t>
      </w:r>
      <w:proofErr w:type="gramEnd"/>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посредством почтового отправления (по адресу, указанному в заявлении);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 в виде электронного документа, который направляется уполномоченным органом заявителю посредством электронной почты. </w:t>
      </w:r>
    </w:p>
    <w:p w:rsidR="00AB79E2"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r w:rsidR="00AB79E2">
        <w:rPr>
          <w:rFonts w:ascii="Times New Roman" w:hAnsi="Times New Roman" w:cs="Times New Roman"/>
          <w:sz w:val="24"/>
          <w:szCs w:val="24"/>
        </w:rPr>
        <w:t>.</w:t>
      </w:r>
      <w:r w:rsidRPr="00F97FC9">
        <w:rPr>
          <w:rFonts w:ascii="Times New Roman" w:hAnsi="Times New Roman" w:cs="Times New Roman"/>
          <w:sz w:val="24"/>
          <w:szCs w:val="24"/>
        </w:rPr>
        <w:t xml:space="preserve">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3.5.17. Результатом исполнения административной процедуры является: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решение уполномоченного органа о предварительном согласовании;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решение уполномоченного органа об отказе в предварительном согласовании.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 Прием и регистрация заявления о предоставлении земельного участка, в том числе, поступившего в электронной форме и прилагаемых к нему документов.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8C4DE0" w:rsidRPr="00F97FC9" w:rsidRDefault="008C4DE0"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3.6.5. </w:t>
      </w:r>
      <w:proofErr w:type="gramStart"/>
      <w:r w:rsidRPr="00F97FC9">
        <w:rPr>
          <w:rFonts w:ascii="Times New Roman" w:hAnsi="Times New Roman" w:cs="Times New Roman"/>
          <w:sz w:val="24"/>
          <w:szCs w:val="24"/>
        </w:rPr>
        <w:t>В случае представления заявления о предоставлении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End"/>
      <w:r w:rsidRPr="00F97FC9">
        <w:rPr>
          <w:rFonts w:ascii="Times New Roman" w:hAnsi="Times New Roman" w:cs="Times New Roman"/>
          <w:sz w:val="24"/>
          <w:szCs w:val="24"/>
        </w:rPr>
        <w:t xml:space="preserve">, находящихся в частной собственности, в форме электронных документов с использованием </w:t>
      </w:r>
      <w:r w:rsidRPr="00F97FC9">
        <w:rPr>
          <w:rFonts w:ascii="Times New Roman" w:hAnsi="Times New Roman" w:cs="Times New Roman"/>
          <w:sz w:val="24"/>
          <w:szCs w:val="24"/>
        </w:rPr>
        <w:lastRenderedPageBreak/>
        <w:t xml:space="preserve">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3.6.6. Прием и регистрацию заявления о предоставлении земельного участка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3.6.7. Результатом исполнения административной процедуры является: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 Возврат заявления о предоставлении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3.7.1. Основанием для начала административной процедуры является прием и регистрация заявления о предоставлении земельного участка. 3.7.2. </w:t>
      </w:r>
      <w:proofErr w:type="gramStart"/>
      <w:r w:rsidRPr="00F97FC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w:t>
      </w:r>
      <w:proofErr w:type="gramEnd"/>
      <w:r w:rsidRPr="00F97FC9">
        <w:rPr>
          <w:rFonts w:ascii="Times New Roman" w:hAnsi="Times New Roman" w:cs="Times New Roman"/>
          <w:sz w:val="24"/>
          <w:szCs w:val="24"/>
        </w:rPr>
        <w:t xml:space="preserve"> лицу.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случае отсутствия оснований для возврата заявления, указанных в пункте 2.9.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3.7.5. Максимальный срок исполнения административной процедуры – 10 дней со дня поступления заявления о предоставлении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 Формирование и направление межведомственных запросов документов (информации), необходимых для предоставления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3.8.2. В случае если документы (информация), предусмотренные пунктом 2.6.3.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Pr="00F97FC9">
        <w:rPr>
          <w:rFonts w:ascii="Times New Roman" w:hAnsi="Times New Roman" w:cs="Times New Roman"/>
          <w:sz w:val="24"/>
          <w:szCs w:val="24"/>
        </w:rPr>
        <w:lastRenderedPageBreak/>
        <w:t xml:space="preserve">законодательством порядке межведомственные запросы в органы, в распоряжении которых находятся указанные документы и информация. </w:t>
      </w:r>
    </w:p>
    <w:p w:rsidR="008C4DE0" w:rsidRPr="00F97FC9" w:rsidRDefault="008C4DE0"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w:t>
      </w:r>
      <w:proofErr w:type="gramEnd"/>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3.8.4. Максимальный срок исполнения административной процедуры - 3 дня со дня окончания приема документов и регистрации заявления.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3.8.5. Результатом исполнения административной процедуры является формирование и направление межведомственных запросов документов (информации).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 Рассмотрение заявления о предоставлении земельного участка и принятие решения об отказе в предоставлении земельного участка или направление заявителю проекта договора безвозмездного пользования земельным участком.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2.10.4.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2.10.4.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3.9.4. Проект договора безвозмездного пользования земельным участком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w:t>
      </w:r>
      <w:proofErr w:type="spellStart"/>
      <w:r w:rsidRPr="00F97FC9">
        <w:rPr>
          <w:rFonts w:ascii="Times New Roman" w:hAnsi="Times New Roman" w:cs="Times New Roman"/>
          <w:sz w:val="24"/>
          <w:szCs w:val="24"/>
        </w:rPr>
        <w:t>участ</w:t>
      </w:r>
      <w:proofErr w:type="spellEnd"/>
      <w:r w:rsidRPr="00F97FC9">
        <w:rPr>
          <w:rFonts w:ascii="Times New Roman" w:hAnsi="Times New Roman" w:cs="Times New Roman"/>
          <w:sz w:val="24"/>
          <w:szCs w:val="24"/>
        </w:rPr>
        <w:t xml:space="preserve">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w:t>
      </w:r>
      <w:r w:rsidRPr="00F97FC9">
        <w:rPr>
          <w:rFonts w:ascii="Times New Roman" w:hAnsi="Times New Roman" w:cs="Times New Roman"/>
          <w:sz w:val="24"/>
          <w:szCs w:val="24"/>
        </w:rPr>
        <w:lastRenderedPageBreak/>
        <w:t xml:space="preserve">услуги, заказным письмом (по адресу, указанному в заявлении) или выдается под расписку заявителю.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3.9.9. Результатом исполнения административной процедуры является: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направление (вручение) заявителю проекта договора безвозмездного пользования земельным участком в трех экземплярах; </w:t>
      </w:r>
    </w:p>
    <w:p w:rsidR="00B427B5"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направление (вручение) решения уполномоченного органа об отказе в предоставлении земельного участка.</w:t>
      </w:r>
    </w:p>
    <w:p w:rsidR="00F97FC9" w:rsidRPr="00F97FC9" w:rsidRDefault="00F97FC9" w:rsidP="00F97FC9">
      <w:pPr>
        <w:pStyle w:val="a4"/>
        <w:jc w:val="both"/>
        <w:rPr>
          <w:rFonts w:ascii="Times New Roman" w:hAnsi="Times New Roman" w:cs="Times New Roman"/>
          <w:sz w:val="24"/>
          <w:szCs w:val="24"/>
        </w:rPr>
      </w:pPr>
    </w:p>
    <w:p w:rsidR="00F97FC9" w:rsidRPr="0059440F" w:rsidRDefault="00F97FC9" w:rsidP="00F97FC9">
      <w:pPr>
        <w:pStyle w:val="a4"/>
        <w:jc w:val="center"/>
        <w:rPr>
          <w:rFonts w:ascii="Times New Roman" w:hAnsi="Times New Roman" w:cs="Times New Roman"/>
          <w:sz w:val="24"/>
          <w:szCs w:val="24"/>
        </w:rPr>
      </w:pPr>
      <w:r w:rsidRPr="0059440F">
        <w:rPr>
          <w:rFonts w:ascii="Times New Roman" w:hAnsi="Times New Roman" w:cs="Times New Roman"/>
          <w:b/>
          <w:sz w:val="24"/>
          <w:szCs w:val="24"/>
        </w:rPr>
        <w:t xml:space="preserve">4. Формы </w:t>
      </w:r>
      <w:proofErr w:type="gramStart"/>
      <w:r w:rsidRPr="0059440F">
        <w:rPr>
          <w:rFonts w:ascii="Times New Roman" w:hAnsi="Times New Roman" w:cs="Times New Roman"/>
          <w:b/>
          <w:sz w:val="24"/>
          <w:szCs w:val="24"/>
        </w:rPr>
        <w:t>контроля за</w:t>
      </w:r>
      <w:proofErr w:type="gramEnd"/>
      <w:r w:rsidRPr="0059440F">
        <w:rPr>
          <w:rFonts w:ascii="Times New Roman" w:hAnsi="Times New Roman" w:cs="Times New Roman"/>
          <w:b/>
          <w:sz w:val="24"/>
          <w:szCs w:val="24"/>
        </w:rPr>
        <w:t xml:space="preserve"> исполнением административного регламента</w:t>
      </w:r>
    </w:p>
    <w:p w:rsidR="00F97FC9" w:rsidRPr="0059440F" w:rsidRDefault="00F97FC9" w:rsidP="00F97FC9">
      <w:pPr>
        <w:pStyle w:val="a4"/>
        <w:jc w:val="both"/>
        <w:rPr>
          <w:rFonts w:ascii="Times New Roman" w:hAnsi="Times New Roman" w:cs="Times New Roman"/>
          <w:sz w:val="24"/>
          <w:szCs w:val="24"/>
        </w:rPr>
      </w:pP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4.1. </w:t>
      </w:r>
      <w:proofErr w:type="gramStart"/>
      <w:r w:rsidRPr="0059440F">
        <w:rPr>
          <w:rFonts w:ascii="Times New Roman" w:hAnsi="Times New Roman" w:cs="Times New Roman"/>
          <w:sz w:val="24"/>
          <w:szCs w:val="24"/>
        </w:rPr>
        <w:t>Контроль за соблюдением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осуществляется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специально уполномоченными на осуществление данного контроля, руководителем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 включает в себя</w:t>
      </w:r>
      <w:proofErr w:type="gramEnd"/>
      <w:r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на основании распоряжения руководителя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4.2.1. 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4.2.2. Внеплановых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4.3. </w:t>
      </w:r>
      <w:proofErr w:type="gramStart"/>
      <w:r w:rsidRPr="0059440F">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w:t>
      </w:r>
      <w:r>
        <w:rPr>
          <w:rFonts w:ascii="Times New Roman" w:hAnsi="Times New Roman" w:cs="Times New Roman"/>
          <w:sz w:val="24"/>
          <w:szCs w:val="24"/>
        </w:rPr>
        <w:t xml:space="preserve">ю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жалобы заявителя на своевременность, полноту и качество </w:t>
      </w:r>
      <w:r w:rsidRPr="0059440F">
        <w:rPr>
          <w:rFonts w:ascii="Times New Roman" w:hAnsi="Times New Roman" w:cs="Times New Roman"/>
          <w:sz w:val="24"/>
          <w:szCs w:val="24"/>
        </w:rPr>
        <w:lastRenderedPageBreak/>
        <w:t>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4.5. Должностные лица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97FC9" w:rsidRPr="0059440F" w:rsidRDefault="00F97FC9" w:rsidP="00F97FC9">
      <w:pPr>
        <w:pStyle w:val="a4"/>
        <w:jc w:val="both"/>
        <w:rPr>
          <w:rFonts w:ascii="Times New Roman" w:hAnsi="Times New Roman" w:cs="Times New Roman"/>
          <w:b/>
          <w:sz w:val="24"/>
          <w:szCs w:val="24"/>
        </w:rPr>
      </w:pPr>
      <w:r w:rsidRPr="0059440F">
        <w:rPr>
          <w:rFonts w:ascii="Times New Roman" w:hAnsi="Times New Roman" w:cs="Times New Roman"/>
          <w:sz w:val="24"/>
          <w:szCs w:val="24"/>
        </w:rPr>
        <w:t xml:space="preserve">4.6. Самостоятельной формой </w:t>
      </w:r>
      <w:proofErr w:type="gramStart"/>
      <w:r w:rsidRPr="0059440F">
        <w:rPr>
          <w:rFonts w:ascii="Times New Roman" w:hAnsi="Times New Roman" w:cs="Times New Roman"/>
          <w:sz w:val="24"/>
          <w:szCs w:val="24"/>
        </w:rPr>
        <w:t>контроля за</w:t>
      </w:r>
      <w:proofErr w:type="gramEnd"/>
      <w:r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sz w:val="24"/>
          <w:szCs w:val="24"/>
        </w:rPr>
        <w:t>.</w:t>
      </w:r>
    </w:p>
    <w:p w:rsidR="00F97FC9" w:rsidRPr="0059440F" w:rsidRDefault="00F97FC9" w:rsidP="00F97FC9">
      <w:pPr>
        <w:pStyle w:val="a4"/>
        <w:jc w:val="both"/>
        <w:rPr>
          <w:rFonts w:ascii="Times New Roman" w:hAnsi="Times New Roman" w:cs="Times New Roman"/>
          <w:b/>
          <w:sz w:val="24"/>
          <w:szCs w:val="24"/>
        </w:rPr>
      </w:pPr>
    </w:p>
    <w:p w:rsidR="00F97FC9" w:rsidRPr="0059440F" w:rsidRDefault="00F97FC9" w:rsidP="00F97FC9">
      <w:pPr>
        <w:pStyle w:val="a4"/>
        <w:jc w:val="both"/>
        <w:rPr>
          <w:rFonts w:ascii="Times New Roman" w:hAnsi="Times New Roman" w:cs="Times New Roman"/>
          <w:b/>
          <w:bCs/>
          <w:sz w:val="24"/>
          <w:szCs w:val="24"/>
        </w:rPr>
      </w:pPr>
      <w:r w:rsidRPr="0059440F">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b/>
          <w:sz w:val="24"/>
          <w:szCs w:val="24"/>
        </w:rPr>
        <w:t xml:space="preserve">, МФЦ, </w:t>
      </w:r>
      <w:r w:rsidRPr="0059440F">
        <w:rPr>
          <w:rFonts w:ascii="Times New Roman" w:hAnsi="Times New Roman" w:cs="Times New Roman"/>
          <w:b/>
          <w:bCs/>
          <w:sz w:val="24"/>
          <w:szCs w:val="24"/>
        </w:rPr>
        <w:t xml:space="preserve">организаций, указанных в </w:t>
      </w:r>
      <w:hyperlink r:id="rId7" w:history="1">
        <w:r w:rsidRPr="0059440F">
          <w:rPr>
            <w:rStyle w:val="a8"/>
            <w:rFonts w:ascii="Times New Roman" w:hAnsi="Times New Roman" w:cs="Times New Roman"/>
            <w:b/>
            <w:bCs/>
            <w:sz w:val="24"/>
            <w:szCs w:val="24"/>
          </w:rPr>
          <w:t>части 1.1 статьи 16</w:t>
        </w:r>
      </w:hyperlink>
      <w:r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97FC9" w:rsidRPr="0059440F" w:rsidRDefault="00F97FC9" w:rsidP="00F97FC9">
      <w:pPr>
        <w:pStyle w:val="a4"/>
        <w:jc w:val="both"/>
        <w:rPr>
          <w:rFonts w:ascii="Times New Roman" w:hAnsi="Times New Roman" w:cs="Times New Roman"/>
          <w:sz w:val="24"/>
          <w:szCs w:val="24"/>
        </w:rPr>
      </w:pP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961361">
        <w:rPr>
          <w:rFonts w:ascii="Times New Roman" w:hAnsi="Times New Roman" w:cs="Times New Roman"/>
          <w:b/>
          <w:sz w:val="24"/>
          <w:szCs w:val="24"/>
        </w:rPr>
        <w:t xml:space="preserve"> </w:t>
      </w:r>
      <w:r w:rsidRPr="00961361">
        <w:rPr>
          <w:rFonts w:ascii="Times New Roman" w:hAnsi="Times New Roman" w:cs="Times New Roman"/>
          <w:sz w:val="24"/>
          <w:szCs w:val="24"/>
        </w:rPr>
        <w:t>многофункционального центра</w:t>
      </w:r>
      <w:r w:rsidRPr="00961361">
        <w:rPr>
          <w:rFonts w:ascii="Times New Roman" w:hAnsi="Times New Roman" w:cs="Times New Roman"/>
          <w:bCs/>
          <w:sz w:val="24"/>
          <w:szCs w:val="24"/>
        </w:rPr>
        <w:t>, а также их должностных лиц, муниципальных служащих, работников, в том ч</w:t>
      </w:r>
      <w:r w:rsidRPr="00961361">
        <w:rPr>
          <w:rFonts w:ascii="Times New Roman" w:hAnsi="Times New Roman" w:cs="Times New Roman"/>
          <w:sz w:val="24"/>
          <w:szCs w:val="24"/>
        </w:rPr>
        <w:t>исле в следующих случаях:</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w:t>
      </w:r>
      <w:r w:rsidRPr="00961361">
        <w:rPr>
          <w:rFonts w:ascii="Times New Roman" w:hAnsi="Times New Roman" w:cs="Times New Roman"/>
          <w:sz w:val="24"/>
          <w:szCs w:val="24"/>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961361">
        <w:rPr>
          <w:rFonts w:ascii="Times New Roman" w:hAnsi="Times New Roman" w:cs="Times New Roman"/>
          <w:sz w:val="24"/>
          <w:szCs w:val="24"/>
        </w:rPr>
        <w:lastRenderedPageBreak/>
        <w:t>многофункционального центра или должностному лицу, уполномоченному нормативным правовым актом Волгоградской области.</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5.4. Жалоба должна содержать:</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5.6. В случае если в жалобе не </w:t>
      </w:r>
      <w:proofErr w:type="gramStart"/>
      <w:r w:rsidRPr="00961361">
        <w:rPr>
          <w:rFonts w:ascii="Times New Roman" w:hAnsi="Times New Roman" w:cs="Times New Roman"/>
          <w:sz w:val="24"/>
          <w:szCs w:val="24"/>
        </w:rPr>
        <w:t>указаны</w:t>
      </w:r>
      <w:proofErr w:type="gramEnd"/>
      <w:r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w:t>
      </w:r>
      <w:r w:rsidRPr="00961361">
        <w:rPr>
          <w:rFonts w:ascii="Times New Roman" w:hAnsi="Times New Roman" w:cs="Times New Roman"/>
          <w:sz w:val="24"/>
          <w:szCs w:val="24"/>
        </w:rPr>
        <w:lastRenderedPageBreak/>
        <w:t>совершающем или совершившем, жалоба подлежит направлению в государственный орган в соответствии с его компетенцией.</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2"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3" w:tooltip="blocked::consultantplus://offline/ref=166B6C834A40D9ED059D12BC8CDD9D84D13C7A68142196DE02C83138nBMDI" w:history="1">
        <w:r w:rsidRPr="00961361">
          <w:rPr>
            <w:rStyle w:val="a8"/>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4"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5.7. По результатам рассмотрения жалобы принимается одно из следующих решений:</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5.8. Основаниями для отказа в удовлетворении жалобы являются: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w:t>
      </w:r>
      <w:r w:rsidRPr="00961361">
        <w:rPr>
          <w:rFonts w:ascii="Times New Roman" w:hAnsi="Times New Roman" w:cs="Times New Roman"/>
          <w:sz w:val="24"/>
          <w:szCs w:val="24"/>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361">
        <w:rPr>
          <w:rFonts w:ascii="Times New Roman" w:hAnsi="Times New Roman" w:cs="Times New Roman"/>
          <w:sz w:val="24"/>
          <w:szCs w:val="24"/>
        </w:rPr>
        <w:t>неудобства</w:t>
      </w:r>
      <w:proofErr w:type="gramEnd"/>
      <w:r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5.11. В случае признания </w:t>
      </w:r>
      <w:proofErr w:type="gramStart"/>
      <w:r w:rsidRPr="00961361">
        <w:rPr>
          <w:rFonts w:ascii="Times New Roman" w:hAnsi="Times New Roman" w:cs="Times New Roman"/>
          <w:sz w:val="24"/>
          <w:szCs w:val="24"/>
        </w:rPr>
        <w:t>жалобы</w:t>
      </w:r>
      <w:proofErr w:type="gramEnd"/>
      <w:r w:rsidRPr="00961361">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5.12. В случае установления в ходе или по результатам </w:t>
      </w:r>
      <w:proofErr w:type="gramStart"/>
      <w:r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61361">
        <w:rPr>
          <w:rFonts w:ascii="Times New Roman" w:hAnsi="Times New Roman" w:cs="Times New Roman"/>
          <w:i/>
          <w:sz w:val="24"/>
          <w:szCs w:val="24"/>
        </w:rPr>
        <w:t xml:space="preserve"> </w:t>
      </w:r>
      <w:r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F97FC9" w:rsidRDefault="00F97FC9" w:rsidP="00F97FC9">
      <w:pPr>
        <w:pStyle w:val="a4"/>
        <w:rPr>
          <w:rFonts w:ascii="Times New Roman" w:hAnsi="Times New Roman" w:cs="Times New Roman"/>
          <w:sz w:val="24"/>
          <w:szCs w:val="24"/>
        </w:rPr>
      </w:pPr>
      <w:r w:rsidRPr="00961361">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F97FC9" w:rsidRDefault="00F97FC9" w:rsidP="008C4DE0">
      <w:pPr>
        <w:pStyle w:val="a4"/>
        <w:jc w:val="both"/>
        <w:rPr>
          <w:sz w:val="28"/>
          <w:szCs w:val="28"/>
        </w:rPr>
      </w:pPr>
    </w:p>
    <w:p w:rsidR="00B427B5" w:rsidRDefault="00B427B5" w:rsidP="00B427B5">
      <w:pPr>
        <w:pStyle w:val="a4"/>
        <w:jc w:val="both"/>
        <w:rPr>
          <w:sz w:val="28"/>
          <w:szCs w:val="28"/>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B427B5" w:rsidRPr="001C01A9" w:rsidRDefault="001C01A9" w:rsidP="001C01A9">
      <w:pPr>
        <w:pStyle w:val="a4"/>
        <w:jc w:val="right"/>
        <w:rPr>
          <w:rFonts w:ascii="Times New Roman" w:hAnsi="Times New Roman" w:cs="Times New Roman"/>
          <w:sz w:val="20"/>
          <w:szCs w:val="20"/>
        </w:rPr>
      </w:pPr>
      <w:r w:rsidRPr="001C01A9">
        <w:rPr>
          <w:rFonts w:ascii="Times New Roman" w:hAnsi="Times New Roman" w:cs="Times New Roman"/>
          <w:sz w:val="20"/>
          <w:szCs w:val="20"/>
        </w:rPr>
        <w:lastRenderedPageBreak/>
        <w:t>Приложение №1</w:t>
      </w:r>
    </w:p>
    <w:p w:rsidR="001C01A9" w:rsidRPr="001C01A9" w:rsidRDefault="001C01A9" w:rsidP="001C01A9">
      <w:pPr>
        <w:pStyle w:val="Default"/>
        <w:jc w:val="right"/>
        <w:rPr>
          <w:sz w:val="20"/>
          <w:szCs w:val="20"/>
        </w:rPr>
      </w:pPr>
      <w:r w:rsidRPr="001C01A9">
        <w:rPr>
          <w:sz w:val="20"/>
          <w:szCs w:val="20"/>
        </w:rPr>
        <w:t xml:space="preserve">к </w:t>
      </w:r>
      <w:r>
        <w:rPr>
          <w:sz w:val="20"/>
          <w:szCs w:val="20"/>
        </w:rPr>
        <w:t>административному</w:t>
      </w:r>
      <w:r w:rsidRPr="001C01A9">
        <w:rPr>
          <w:sz w:val="20"/>
          <w:szCs w:val="20"/>
        </w:rPr>
        <w:t xml:space="preserve"> регламент</w:t>
      </w:r>
      <w:r>
        <w:rPr>
          <w:sz w:val="20"/>
          <w:szCs w:val="20"/>
        </w:rPr>
        <w:t>у</w:t>
      </w:r>
    </w:p>
    <w:p w:rsidR="001C01A9" w:rsidRDefault="001C01A9" w:rsidP="001C01A9">
      <w:pPr>
        <w:pStyle w:val="Default"/>
        <w:jc w:val="right"/>
        <w:rPr>
          <w:sz w:val="20"/>
          <w:szCs w:val="20"/>
        </w:rPr>
      </w:pPr>
      <w:r w:rsidRPr="001C01A9">
        <w:rPr>
          <w:sz w:val="20"/>
          <w:szCs w:val="20"/>
        </w:rPr>
        <w:t>предоставления администрацией Котельниковского муниципального</w:t>
      </w:r>
    </w:p>
    <w:p w:rsidR="001C01A9" w:rsidRDefault="001C01A9" w:rsidP="001C01A9">
      <w:pPr>
        <w:pStyle w:val="Default"/>
        <w:jc w:val="right"/>
        <w:rPr>
          <w:sz w:val="20"/>
          <w:szCs w:val="20"/>
        </w:rPr>
      </w:pPr>
      <w:r w:rsidRPr="001C01A9">
        <w:rPr>
          <w:sz w:val="20"/>
          <w:szCs w:val="20"/>
        </w:rPr>
        <w:t xml:space="preserve"> района Волгоградской области муниципальной услуги «Предоставление</w:t>
      </w:r>
    </w:p>
    <w:p w:rsidR="001C01A9" w:rsidRDefault="001C01A9" w:rsidP="001C01A9">
      <w:pPr>
        <w:pStyle w:val="Default"/>
        <w:jc w:val="right"/>
        <w:rPr>
          <w:sz w:val="20"/>
          <w:szCs w:val="20"/>
        </w:rPr>
      </w:pPr>
      <w:r w:rsidRPr="001C01A9">
        <w:rPr>
          <w:sz w:val="20"/>
          <w:szCs w:val="20"/>
        </w:rPr>
        <w:t xml:space="preserve"> земельных участков, находящихся в собственности Котельниковского</w:t>
      </w:r>
    </w:p>
    <w:p w:rsidR="001C01A9" w:rsidRDefault="001C01A9" w:rsidP="001C01A9">
      <w:pPr>
        <w:pStyle w:val="Default"/>
        <w:jc w:val="right"/>
        <w:rPr>
          <w:sz w:val="20"/>
          <w:szCs w:val="20"/>
        </w:rPr>
      </w:pPr>
      <w:r w:rsidRPr="001C01A9">
        <w:rPr>
          <w:sz w:val="20"/>
          <w:szCs w:val="20"/>
        </w:rPr>
        <w:t xml:space="preserve"> городского поселения, и земельных участков, </w:t>
      </w:r>
      <w:proofErr w:type="gramStart"/>
      <w:r w:rsidRPr="001C01A9">
        <w:rPr>
          <w:sz w:val="20"/>
          <w:szCs w:val="20"/>
        </w:rPr>
        <w:t>государственная</w:t>
      </w:r>
      <w:proofErr w:type="gramEnd"/>
    </w:p>
    <w:p w:rsidR="001C01A9" w:rsidRDefault="001C01A9" w:rsidP="001C01A9">
      <w:pPr>
        <w:pStyle w:val="Default"/>
        <w:jc w:val="right"/>
        <w:rPr>
          <w:sz w:val="20"/>
          <w:szCs w:val="20"/>
        </w:rPr>
      </w:pPr>
      <w:r w:rsidRPr="001C01A9">
        <w:rPr>
          <w:sz w:val="20"/>
          <w:szCs w:val="20"/>
        </w:rPr>
        <w:t xml:space="preserve"> </w:t>
      </w:r>
      <w:proofErr w:type="gramStart"/>
      <w:r w:rsidRPr="001C01A9">
        <w:rPr>
          <w:sz w:val="20"/>
          <w:szCs w:val="20"/>
        </w:rPr>
        <w:t>собственность</w:t>
      </w:r>
      <w:proofErr w:type="gramEnd"/>
      <w:r w:rsidRPr="001C01A9">
        <w:rPr>
          <w:sz w:val="20"/>
          <w:szCs w:val="20"/>
        </w:rPr>
        <w:t xml:space="preserve"> на которые не разграничена, расположенных на</w:t>
      </w:r>
    </w:p>
    <w:p w:rsidR="001C01A9" w:rsidRDefault="001C01A9" w:rsidP="001C01A9">
      <w:pPr>
        <w:pStyle w:val="Default"/>
        <w:jc w:val="right"/>
        <w:rPr>
          <w:sz w:val="20"/>
          <w:szCs w:val="20"/>
        </w:rPr>
      </w:pPr>
      <w:r w:rsidRPr="001C01A9">
        <w:rPr>
          <w:sz w:val="20"/>
          <w:szCs w:val="20"/>
        </w:rPr>
        <w:t xml:space="preserve"> территории Котельниковского городского поселения,</w:t>
      </w:r>
    </w:p>
    <w:p w:rsidR="001C01A9" w:rsidRPr="001C01A9" w:rsidRDefault="001C01A9" w:rsidP="001C01A9">
      <w:pPr>
        <w:pStyle w:val="Default"/>
        <w:jc w:val="right"/>
        <w:rPr>
          <w:sz w:val="20"/>
          <w:szCs w:val="20"/>
        </w:rPr>
      </w:pPr>
      <w:r w:rsidRPr="001C01A9">
        <w:rPr>
          <w:sz w:val="20"/>
          <w:szCs w:val="20"/>
        </w:rPr>
        <w:t xml:space="preserve"> в безвозмездное пользование»</w:t>
      </w:r>
    </w:p>
    <w:p w:rsidR="00B427B5" w:rsidRDefault="00B427B5" w:rsidP="001C01A9">
      <w:pPr>
        <w:autoSpaceDE w:val="0"/>
        <w:autoSpaceDN w:val="0"/>
        <w:adjustRightInd w:val="0"/>
        <w:spacing w:after="0" w:line="240" w:lineRule="auto"/>
        <w:jc w:val="right"/>
        <w:rPr>
          <w:rFonts w:ascii="Times New Roman" w:hAnsi="Times New Roman" w:cs="Times New Roman"/>
          <w:sz w:val="24"/>
          <w:szCs w:val="24"/>
        </w:rPr>
      </w:pPr>
    </w:p>
    <w:p w:rsidR="009B0796" w:rsidRPr="00D724B7" w:rsidRDefault="009B0796" w:rsidP="009B0796">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ЗАЯВЛЕНИЕ</w:t>
      </w:r>
    </w:p>
    <w:p w:rsidR="009B0796" w:rsidRPr="00D724B7" w:rsidRDefault="009B0796" w:rsidP="009B0796">
      <w:pPr>
        <w:autoSpaceDE w:val="0"/>
        <w:autoSpaceDN w:val="0"/>
        <w:adjustRightInd w:val="0"/>
        <w:jc w:val="center"/>
        <w:rPr>
          <w:rFonts w:ascii="Times New Roman" w:hAnsi="Times New Roman"/>
          <w:sz w:val="24"/>
          <w:szCs w:val="24"/>
        </w:rPr>
      </w:pPr>
      <w:proofErr w:type="gramStart"/>
      <w:r w:rsidRPr="00D724B7">
        <w:rPr>
          <w:rFonts w:ascii="Times New Roman" w:hAnsi="Times New Roman"/>
          <w:sz w:val="24"/>
          <w:szCs w:val="24"/>
        </w:rPr>
        <w:t xml:space="preserve">о предоставлении в земельного участка в безвозмездное пользование </w:t>
      </w:r>
      <w:proofErr w:type="gramEnd"/>
    </w:p>
    <w:p w:rsidR="009B0796" w:rsidRPr="00D724B7" w:rsidRDefault="009B0796" w:rsidP="009B0796">
      <w:pPr>
        <w:autoSpaceDE w:val="0"/>
        <w:autoSpaceDN w:val="0"/>
        <w:adjustRightInd w:val="0"/>
        <w:jc w:val="both"/>
        <w:rPr>
          <w:rFonts w:ascii="Times New Roman" w:hAnsi="Times New Roman"/>
          <w:sz w:val="24"/>
          <w:szCs w:val="24"/>
        </w:rPr>
      </w:pPr>
      <w:r w:rsidRPr="00D724B7">
        <w:rPr>
          <w:rFonts w:ascii="Times New Roman" w:hAnsi="Times New Roman"/>
          <w:sz w:val="24"/>
          <w:szCs w:val="24"/>
        </w:rPr>
        <w:t>От _____________________________________________________________________</w:t>
      </w:r>
    </w:p>
    <w:p w:rsidR="009B0796" w:rsidRPr="00D724B7" w:rsidRDefault="009B0796" w:rsidP="009B0796">
      <w:pPr>
        <w:autoSpaceDE w:val="0"/>
        <w:autoSpaceDN w:val="0"/>
        <w:adjustRightInd w:val="0"/>
        <w:rPr>
          <w:rFonts w:ascii="Times New Roman" w:hAnsi="Times New Roman"/>
          <w:sz w:val="24"/>
          <w:szCs w:val="24"/>
        </w:rPr>
      </w:pPr>
      <w:r w:rsidRPr="00D724B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 (далее – заявитель)</w:t>
      </w:r>
    </w:p>
    <w:p w:rsidR="009B0796" w:rsidRPr="00D724B7" w:rsidRDefault="009B0796" w:rsidP="009B0796">
      <w:pPr>
        <w:autoSpaceDE w:val="0"/>
        <w:autoSpaceDN w:val="0"/>
        <w:adjustRightInd w:val="0"/>
        <w:spacing w:line="240" w:lineRule="atLeast"/>
        <w:jc w:val="both"/>
        <w:rPr>
          <w:rFonts w:ascii="Times New Roman" w:hAnsi="Times New Roman"/>
          <w:i/>
          <w:iCs/>
          <w:sz w:val="24"/>
          <w:szCs w:val="24"/>
        </w:rPr>
      </w:pPr>
      <w:proofErr w:type="gramStart"/>
      <w:r w:rsidRPr="00D724B7">
        <w:rPr>
          <w:rFonts w:ascii="Times New Roman" w:hAnsi="Times New Roman"/>
          <w:i/>
          <w:iCs/>
          <w:sz w:val="24"/>
          <w:szCs w:val="24"/>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roofErr w:type="gramEnd"/>
    </w:p>
    <w:p w:rsidR="009B0796" w:rsidRPr="002D07FE" w:rsidRDefault="009B0796" w:rsidP="009B0796">
      <w:pPr>
        <w:pStyle w:val="a4"/>
        <w:rPr>
          <w:rFonts w:ascii="Times New Roman" w:hAnsi="Times New Roman"/>
          <w:sz w:val="24"/>
          <w:szCs w:val="24"/>
        </w:rPr>
      </w:pPr>
      <w:r w:rsidRPr="002D07FE">
        <w:rPr>
          <w:rFonts w:ascii="Times New Roman" w:hAnsi="Times New Roman"/>
          <w:sz w:val="24"/>
          <w:szCs w:val="24"/>
        </w:rPr>
        <w:t>В лице ________________________________________________________________,</w:t>
      </w:r>
    </w:p>
    <w:p w:rsidR="009B0796" w:rsidRPr="002D07FE" w:rsidRDefault="009B0796" w:rsidP="009B0796">
      <w:pPr>
        <w:pStyle w:val="a4"/>
        <w:rPr>
          <w:rFonts w:ascii="Times New Roman" w:hAnsi="Times New Roman"/>
          <w:i/>
          <w:iCs/>
        </w:rPr>
      </w:pPr>
      <w:r w:rsidRPr="002D07FE">
        <w:rPr>
          <w:rFonts w:ascii="Times New Roman" w:hAnsi="Times New Roman"/>
          <w:i/>
          <w:iCs/>
        </w:rPr>
        <w:t xml:space="preserve">                                    (фамилия, имя, отчество представителя заявителя)</w:t>
      </w:r>
    </w:p>
    <w:p w:rsidR="009B0796" w:rsidRPr="00D724B7" w:rsidRDefault="009B0796" w:rsidP="009B0796">
      <w:pPr>
        <w:autoSpaceDE w:val="0"/>
        <w:autoSpaceDN w:val="0"/>
        <w:adjustRightInd w:val="0"/>
        <w:rPr>
          <w:rFonts w:ascii="Times New Roman" w:hAnsi="Times New Roman"/>
          <w:sz w:val="24"/>
          <w:szCs w:val="24"/>
        </w:rPr>
      </w:pPr>
      <w:proofErr w:type="gramStart"/>
      <w:r w:rsidRPr="00D724B7">
        <w:rPr>
          <w:rFonts w:ascii="Times New Roman" w:hAnsi="Times New Roman"/>
          <w:sz w:val="24"/>
          <w:szCs w:val="24"/>
        </w:rPr>
        <w:t>действующего</w:t>
      </w:r>
      <w:proofErr w:type="gramEnd"/>
      <w:r w:rsidRPr="00D724B7">
        <w:rPr>
          <w:rFonts w:ascii="Times New Roman" w:hAnsi="Times New Roman"/>
          <w:sz w:val="24"/>
          <w:szCs w:val="24"/>
        </w:rPr>
        <w:t xml:space="preserve"> на основании _______________________________________________________________________.</w:t>
      </w:r>
    </w:p>
    <w:p w:rsidR="009B0796" w:rsidRPr="00D724B7" w:rsidRDefault="009B0796" w:rsidP="009B0796">
      <w:pPr>
        <w:autoSpaceDE w:val="0"/>
        <w:autoSpaceDN w:val="0"/>
        <w:adjustRightInd w:val="0"/>
        <w:jc w:val="both"/>
        <w:rPr>
          <w:rFonts w:ascii="Times New Roman" w:hAnsi="Times New Roman"/>
          <w:i/>
          <w:iCs/>
          <w:sz w:val="24"/>
          <w:szCs w:val="24"/>
        </w:rPr>
      </w:pPr>
      <w:r w:rsidRPr="00D724B7">
        <w:rPr>
          <w:rFonts w:ascii="Times New Roman" w:hAnsi="Times New Roman"/>
          <w:i/>
          <w:iCs/>
          <w:sz w:val="24"/>
          <w:szCs w:val="24"/>
        </w:rPr>
        <w:t xml:space="preserve">       (номер и дата документа, удостоверяющего полномочия представителя заявителя)</w:t>
      </w:r>
    </w:p>
    <w:p w:rsidR="009B0796" w:rsidRPr="00D724B7" w:rsidRDefault="009B0796" w:rsidP="009B0796">
      <w:pPr>
        <w:autoSpaceDE w:val="0"/>
        <w:autoSpaceDN w:val="0"/>
        <w:adjustRightInd w:val="0"/>
        <w:ind w:firstLine="709"/>
        <w:rPr>
          <w:rFonts w:ascii="Times New Roman" w:hAnsi="Times New Roman"/>
          <w:i/>
          <w:iCs/>
          <w:sz w:val="24"/>
          <w:szCs w:val="24"/>
        </w:rPr>
      </w:pPr>
      <w:r w:rsidRPr="00D724B7">
        <w:rPr>
          <w:rFonts w:ascii="Times New Roman" w:hAnsi="Times New Roman"/>
          <w:sz w:val="24"/>
          <w:szCs w:val="24"/>
        </w:rPr>
        <w:t xml:space="preserve">Адрес заявителя, </w:t>
      </w:r>
      <w:r w:rsidRPr="00D724B7">
        <w:rPr>
          <w:rFonts w:ascii="Times New Roman" w:hAnsi="Times New Roman"/>
          <w:i/>
          <w:iCs/>
          <w:sz w:val="24"/>
          <w:szCs w:val="24"/>
        </w:rPr>
        <w:t xml:space="preserve">(с указанием почтового </w:t>
      </w:r>
      <w:r>
        <w:rPr>
          <w:rFonts w:ascii="Times New Roman" w:hAnsi="Times New Roman"/>
          <w:i/>
          <w:iCs/>
          <w:sz w:val="24"/>
          <w:szCs w:val="24"/>
        </w:rPr>
        <w:t>индекса) __________________________</w:t>
      </w:r>
      <w:r w:rsidRPr="00D724B7">
        <w:rPr>
          <w:rFonts w:ascii="Times New Roman" w:hAnsi="Times New Roman"/>
          <w:i/>
          <w:iCs/>
          <w:sz w:val="24"/>
          <w:szCs w:val="24"/>
        </w:rPr>
        <w:t>_</w:t>
      </w:r>
    </w:p>
    <w:p w:rsidR="009B0796" w:rsidRPr="00D724B7" w:rsidRDefault="009B0796" w:rsidP="009B0796">
      <w:pPr>
        <w:autoSpaceDE w:val="0"/>
        <w:autoSpaceDN w:val="0"/>
        <w:adjustRightInd w:val="0"/>
        <w:rPr>
          <w:rFonts w:ascii="Times New Roman" w:hAnsi="Times New Roman"/>
          <w:sz w:val="24"/>
          <w:szCs w:val="24"/>
        </w:rPr>
      </w:pPr>
      <w:r w:rsidRPr="00D724B7">
        <w:rPr>
          <w:rFonts w:ascii="Times New Roman" w:hAnsi="Times New Roman"/>
          <w:i/>
          <w:iCs/>
          <w:sz w:val="24"/>
          <w:szCs w:val="24"/>
        </w:rPr>
        <w:t>__________________________________________________________________________________________</w:t>
      </w:r>
      <w:r>
        <w:rPr>
          <w:rFonts w:ascii="Times New Roman" w:hAnsi="Times New Roman"/>
          <w:i/>
          <w:iCs/>
          <w:sz w:val="24"/>
          <w:szCs w:val="24"/>
        </w:rPr>
        <w:t>_____________________________________________________________</w:t>
      </w:r>
      <w:r w:rsidRPr="00D724B7">
        <w:rPr>
          <w:rFonts w:ascii="Times New Roman" w:hAnsi="Times New Roman"/>
          <w:i/>
          <w:iCs/>
          <w:sz w:val="24"/>
          <w:szCs w:val="24"/>
        </w:rPr>
        <w:t>___</w:t>
      </w:r>
    </w:p>
    <w:p w:rsidR="009B0796" w:rsidRPr="00D724B7" w:rsidRDefault="009B0796" w:rsidP="009B0796">
      <w:pPr>
        <w:autoSpaceDE w:val="0"/>
        <w:autoSpaceDN w:val="0"/>
        <w:adjustRightInd w:val="0"/>
        <w:jc w:val="both"/>
        <w:rPr>
          <w:rFonts w:ascii="Times New Roman" w:hAnsi="Times New Roman"/>
          <w:i/>
          <w:iCs/>
          <w:sz w:val="24"/>
          <w:szCs w:val="24"/>
        </w:rPr>
      </w:pPr>
      <w:r w:rsidRPr="00D724B7">
        <w:rPr>
          <w:rFonts w:ascii="Times New Roman" w:hAnsi="Times New Roman"/>
          <w:i/>
          <w:iCs/>
          <w:sz w:val="24"/>
          <w:szCs w:val="24"/>
        </w:rPr>
        <w:t>(юридический и фактический адрес юридического лица; адрес места регистрации и фактического проживания физического лица)</w:t>
      </w:r>
    </w:p>
    <w:p w:rsidR="009B0796" w:rsidRDefault="009B0796" w:rsidP="009B0796">
      <w:pPr>
        <w:autoSpaceDE w:val="0"/>
        <w:autoSpaceDN w:val="0"/>
        <w:adjustRightInd w:val="0"/>
        <w:ind w:firstLine="709"/>
        <w:rPr>
          <w:rFonts w:ascii="Times New Roman" w:hAnsi="Times New Roman"/>
          <w:i/>
          <w:iCs/>
          <w:sz w:val="24"/>
          <w:szCs w:val="24"/>
        </w:rPr>
      </w:pPr>
      <w:r w:rsidRPr="00D724B7">
        <w:rPr>
          <w:rFonts w:ascii="Times New Roman" w:hAnsi="Times New Roman"/>
          <w:sz w:val="24"/>
          <w:szCs w:val="24"/>
        </w:rPr>
        <w:t xml:space="preserve">Почтовый адрес для направления корреспонденции </w:t>
      </w:r>
      <w:r w:rsidRPr="00D724B7">
        <w:rPr>
          <w:rFonts w:ascii="Times New Roman" w:hAnsi="Times New Roman"/>
          <w:i/>
          <w:iCs/>
          <w:sz w:val="24"/>
          <w:szCs w:val="24"/>
        </w:rPr>
        <w:t xml:space="preserve">(с указанием </w:t>
      </w:r>
      <w:r>
        <w:rPr>
          <w:rFonts w:ascii="Times New Roman" w:hAnsi="Times New Roman"/>
          <w:i/>
          <w:iCs/>
          <w:sz w:val="24"/>
          <w:szCs w:val="24"/>
        </w:rPr>
        <w:t>индекса)</w:t>
      </w:r>
    </w:p>
    <w:p w:rsidR="009B0796" w:rsidRDefault="009B0796" w:rsidP="009B0796">
      <w:pPr>
        <w:autoSpaceDE w:val="0"/>
        <w:autoSpaceDN w:val="0"/>
        <w:adjustRightInd w:val="0"/>
        <w:ind w:firstLine="709"/>
        <w:rPr>
          <w:rFonts w:ascii="Times New Roman" w:hAnsi="Times New Roman"/>
          <w:i/>
          <w:iCs/>
          <w:sz w:val="24"/>
          <w:szCs w:val="24"/>
        </w:rPr>
      </w:pPr>
      <w:r>
        <w:rPr>
          <w:rFonts w:ascii="Times New Roman" w:hAnsi="Times New Roman"/>
          <w:i/>
          <w:iCs/>
          <w:sz w:val="24"/>
          <w:szCs w:val="24"/>
        </w:rPr>
        <w:t>_______________________________________________________________________</w:t>
      </w:r>
    </w:p>
    <w:p w:rsidR="009B0796" w:rsidRPr="00D724B7" w:rsidRDefault="009B0796" w:rsidP="009B0796">
      <w:pPr>
        <w:autoSpaceDE w:val="0"/>
        <w:autoSpaceDN w:val="0"/>
        <w:adjustRightInd w:val="0"/>
        <w:ind w:firstLine="709"/>
        <w:rPr>
          <w:rFonts w:ascii="Times New Roman" w:hAnsi="Times New Roman"/>
          <w:sz w:val="24"/>
          <w:szCs w:val="24"/>
        </w:rPr>
      </w:pPr>
      <w:r>
        <w:rPr>
          <w:rFonts w:ascii="Times New Roman" w:hAnsi="Times New Roman"/>
          <w:sz w:val="24"/>
          <w:szCs w:val="24"/>
        </w:rPr>
        <w:t>_______________________________________________________________________</w:t>
      </w:r>
    </w:p>
    <w:p w:rsidR="009B0796" w:rsidRPr="00D724B7" w:rsidRDefault="009B0796" w:rsidP="009B0796">
      <w:pPr>
        <w:autoSpaceDE w:val="0"/>
        <w:autoSpaceDN w:val="0"/>
        <w:adjustRightInd w:val="0"/>
        <w:ind w:firstLine="709"/>
        <w:rPr>
          <w:rFonts w:ascii="Times New Roman" w:hAnsi="Times New Roman"/>
          <w:sz w:val="24"/>
          <w:szCs w:val="24"/>
        </w:rPr>
      </w:pPr>
      <w:r w:rsidRPr="00D724B7">
        <w:rPr>
          <w:rFonts w:ascii="Times New Roman" w:hAnsi="Times New Roman"/>
          <w:sz w:val="24"/>
          <w:szCs w:val="24"/>
        </w:rPr>
        <w:t>Контактные телефоны (факс) заявител</w:t>
      </w:r>
      <w:proofErr w:type="gramStart"/>
      <w:r w:rsidRPr="00D724B7">
        <w:rPr>
          <w:rFonts w:ascii="Times New Roman" w:hAnsi="Times New Roman"/>
          <w:sz w:val="24"/>
          <w:szCs w:val="24"/>
        </w:rPr>
        <w:t>я(</w:t>
      </w:r>
      <w:proofErr w:type="gramEnd"/>
      <w:r w:rsidRPr="00D724B7">
        <w:rPr>
          <w:rFonts w:ascii="Times New Roman" w:hAnsi="Times New Roman"/>
          <w:sz w:val="24"/>
          <w:szCs w:val="24"/>
        </w:rPr>
        <w:t>ей) (представителя заявителя):</w:t>
      </w:r>
    </w:p>
    <w:p w:rsidR="009B0796" w:rsidRPr="00D724B7" w:rsidRDefault="009B0796" w:rsidP="009B0796">
      <w:pPr>
        <w:autoSpaceDE w:val="0"/>
        <w:autoSpaceDN w:val="0"/>
        <w:adjustRightInd w:val="0"/>
        <w:rPr>
          <w:rFonts w:ascii="Times New Roman" w:hAnsi="Times New Roman"/>
          <w:sz w:val="24"/>
          <w:szCs w:val="24"/>
        </w:rPr>
      </w:pPr>
      <w:r w:rsidRPr="00D724B7">
        <w:rPr>
          <w:rFonts w:ascii="Times New Roman" w:hAnsi="Times New Roman"/>
          <w:sz w:val="24"/>
          <w:szCs w:val="24"/>
        </w:rPr>
        <w:t>_______________________________________________________________________</w:t>
      </w:r>
    </w:p>
    <w:p w:rsidR="009B0796" w:rsidRPr="00D724B7" w:rsidRDefault="009B0796" w:rsidP="009B0796">
      <w:pPr>
        <w:autoSpaceDE w:val="0"/>
        <w:autoSpaceDN w:val="0"/>
        <w:adjustRightInd w:val="0"/>
        <w:ind w:firstLine="709"/>
        <w:rPr>
          <w:rFonts w:ascii="Times New Roman" w:hAnsi="Times New Roman"/>
          <w:sz w:val="24"/>
          <w:szCs w:val="24"/>
        </w:rPr>
      </w:pPr>
    </w:p>
    <w:p w:rsidR="009B0796" w:rsidRPr="00D724B7" w:rsidRDefault="009B0796" w:rsidP="009B0796">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Прошу предоставить в безвозмездное пользование  земельный участок, площадью ___________________ кв. метров, кадастровый номер  __________________________________, для следующих целей использования земельного участка: _______________________________________________</w:t>
      </w:r>
      <w:r>
        <w:rPr>
          <w:rFonts w:ascii="Times New Roman" w:hAnsi="Times New Roman"/>
          <w:sz w:val="24"/>
          <w:szCs w:val="24"/>
        </w:rPr>
        <w:t>__________________</w:t>
      </w:r>
      <w:r w:rsidRPr="00D724B7">
        <w:rPr>
          <w:rFonts w:ascii="Times New Roman" w:hAnsi="Times New Roman"/>
          <w:sz w:val="24"/>
          <w:szCs w:val="24"/>
        </w:rPr>
        <w:t>_____</w:t>
      </w:r>
    </w:p>
    <w:p w:rsidR="009B0796" w:rsidRPr="002D07FE" w:rsidRDefault="009B0796" w:rsidP="009B0796">
      <w:pPr>
        <w:pStyle w:val="a4"/>
        <w:rPr>
          <w:rFonts w:ascii="Times New Roman" w:hAnsi="Times New Roman"/>
          <w:sz w:val="24"/>
          <w:szCs w:val="24"/>
        </w:rPr>
      </w:pPr>
      <w:r w:rsidRPr="002D07FE">
        <w:rPr>
          <w:rFonts w:ascii="Times New Roman" w:hAnsi="Times New Roman"/>
          <w:sz w:val="24"/>
          <w:szCs w:val="24"/>
        </w:rPr>
        <w:lastRenderedPageBreak/>
        <w:t xml:space="preserve"> сроком </w:t>
      </w:r>
      <w:proofErr w:type="gramStart"/>
      <w:r w:rsidRPr="002D07FE">
        <w:rPr>
          <w:rFonts w:ascii="Times New Roman" w:hAnsi="Times New Roman"/>
          <w:sz w:val="24"/>
          <w:szCs w:val="24"/>
        </w:rPr>
        <w:t>на</w:t>
      </w:r>
      <w:proofErr w:type="gramEnd"/>
      <w:r w:rsidRPr="002D07FE">
        <w:rPr>
          <w:rFonts w:ascii="Times New Roman" w:hAnsi="Times New Roman"/>
          <w:sz w:val="24"/>
          <w:szCs w:val="24"/>
        </w:rPr>
        <w:t xml:space="preserve"> ___________________________________________________________________.</w:t>
      </w:r>
    </w:p>
    <w:p w:rsidR="009B0796" w:rsidRPr="002D07FE" w:rsidRDefault="009B0796" w:rsidP="009B0796">
      <w:pPr>
        <w:pStyle w:val="a4"/>
        <w:rPr>
          <w:rFonts w:ascii="Times New Roman" w:hAnsi="Times New Roman"/>
          <w:i/>
          <w:iCs/>
        </w:rPr>
      </w:pPr>
      <w:r w:rsidRPr="002D07FE">
        <w:rPr>
          <w:rFonts w:ascii="Times New Roman" w:hAnsi="Times New Roman"/>
          <w:i/>
          <w:iCs/>
          <w:sz w:val="24"/>
          <w:szCs w:val="24"/>
        </w:rPr>
        <w:t xml:space="preserve"> </w:t>
      </w:r>
      <w:r w:rsidRPr="002D07FE">
        <w:rPr>
          <w:rFonts w:ascii="Times New Roman" w:hAnsi="Times New Roman"/>
          <w:i/>
          <w:iCs/>
        </w:rPr>
        <w:t>(указать срок безвозмездного пользования земельным участком с учетом установленных ограничений)</w:t>
      </w:r>
    </w:p>
    <w:p w:rsidR="009B0796" w:rsidRPr="00D724B7" w:rsidRDefault="009B0796" w:rsidP="009B0796">
      <w:pPr>
        <w:autoSpaceDE w:val="0"/>
        <w:autoSpaceDN w:val="0"/>
        <w:adjustRightInd w:val="0"/>
        <w:spacing w:after="0" w:line="0" w:lineRule="atLeast"/>
        <w:ind w:firstLine="708"/>
        <w:jc w:val="both"/>
        <w:rPr>
          <w:rFonts w:ascii="Times New Roman" w:hAnsi="Times New Roman"/>
          <w:sz w:val="24"/>
          <w:szCs w:val="24"/>
        </w:rPr>
      </w:pPr>
      <w:r w:rsidRPr="00D724B7">
        <w:rPr>
          <w:rFonts w:ascii="Times New Roman" w:hAnsi="Times New Roman"/>
          <w:sz w:val="24"/>
          <w:szCs w:val="24"/>
        </w:rPr>
        <w:t xml:space="preserve">Основание предоставления земельного участка в безвозмездное пользование является отнесение заявителя к следующей категории лиц </w:t>
      </w:r>
      <w:r w:rsidRPr="00D724B7">
        <w:rPr>
          <w:rFonts w:ascii="Times New Roman" w:hAnsi="Times New Roman"/>
          <w:i/>
          <w:iCs/>
          <w:sz w:val="24"/>
          <w:szCs w:val="24"/>
        </w:rPr>
        <w:t xml:space="preserve">/нужное отметить </w:t>
      </w:r>
      <w:proofErr w:type="spellStart"/>
      <w:r w:rsidRPr="00D724B7">
        <w:rPr>
          <w:rFonts w:ascii="Times New Roman" w:hAnsi="Times New Roman"/>
          <w:i/>
          <w:iCs/>
          <w:sz w:val="24"/>
          <w:szCs w:val="24"/>
        </w:rPr>
        <w:t>√</w:t>
      </w:r>
      <w:proofErr w:type="spellEnd"/>
      <w:r w:rsidRPr="00D724B7">
        <w:rPr>
          <w:rFonts w:ascii="Times New Roman" w:hAnsi="Times New Roman"/>
          <w:sz w:val="24"/>
          <w:szCs w:val="24"/>
        </w:rPr>
        <w:t>/:</w:t>
      </w:r>
    </w:p>
    <w:p w:rsidR="009B0796" w:rsidRPr="00D724B7" w:rsidRDefault="009B0796" w:rsidP="009B0796">
      <w:pPr>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 органы местного самоуправления;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xml:space="preserve">. 1 п. 2 ст. 39.10 ЗК РФ) </w:t>
      </w:r>
    </w:p>
    <w:p w:rsidR="009B0796" w:rsidRPr="00D724B7" w:rsidRDefault="009B0796" w:rsidP="009B0796">
      <w:pPr>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 муниципальные учреждения (бюджетные, казенные, автономные)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1 п. 2 ст. 39.10 ЗК РФ).</w:t>
      </w:r>
    </w:p>
    <w:p w:rsidR="009B0796" w:rsidRPr="00D724B7" w:rsidRDefault="009B0796" w:rsidP="009B0796">
      <w:pPr>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□казенные предприятия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1. п.2 ст. 39.10 ЗК РФ);</w:t>
      </w:r>
    </w:p>
    <w:p w:rsidR="009B0796" w:rsidRPr="00D724B7" w:rsidRDefault="009B0796" w:rsidP="009B0796">
      <w:pPr>
        <w:widowControl w:val="0"/>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4 п. 2 ст. 39.10 ЗК РФ);</w:t>
      </w:r>
    </w:p>
    <w:p w:rsidR="009B0796" w:rsidRPr="00D724B7" w:rsidRDefault="009B0796" w:rsidP="009B0796">
      <w:pPr>
        <w:widowControl w:val="0"/>
        <w:autoSpaceDE w:val="0"/>
        <w:autoSpaceDN w:val="0"/>
        <w:adjustRightInd w:val="0"/>
        <w:spacing w:after="0" w:line="0" w:lineRule="atLeast"/>
        <w:ind w:firstLine="709"/>
        <w:jc w:val="both"/>
        <w:rPr>
          <w:rFonts w:ascii="Times New Roman" w:hAnsi="Times New Roman"/>
          <w:sz w:val="24"/>
          <w:szCs w:val="24"/>
        </w:rPr>
      </w:pPr>
      <w:proofErr w:type="gramStart"/>
      <w:r w:rsidRPr="00D724B7">
        <w:rPr>
          <w:rFonts w:ascii="Times New Roman" w:hAnsi="Times New Roman"/>
          <w:sz w:val="24"/>
          <w:szCs w:val="24"/>
        </w:rPr>
        <w:t>□ лица,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6 п</w:t>
      </w:r>
      <w:proofErr w:type="gramEnd"/>
      <w:r w:rsidRPr="00D724B7">
        <w:rPr>
          <w:rFonts w:ascii="Times New Roman" w:hAnsi="Times New Roman"/>
          <w:sz w:val="24"/>
          <w:szCs w:val="24"/>
        </w:rPr>
        <w:t xml:space="preserve">. </w:t>
      </w:r>
      <w:proofErr w:type="gramStart"/>
      <w:r w:rsidRPr="00D724B7">
        <w:rPr>
          <w:rFonts w:ascii="Times New Roman" w:hAnsi="Times New Roman"/>
          <w:sz w:val="24"/>
          <w:szCs w:val="24"/>
        </w:rPr>
        <w:t>2 ст. 39.10 ЗК РФ);</w:t>
      </w:r>
      <w:proofErr w:type="gramEnd"/>
    </w:p>
    <w:p w:rsidR="009B0796" w:rsidRPr="003F44EF" w:rsidRDefault="003F44EF" w:rsidP="003F44E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B0796" w:rsidRPr="003F44EF">
        <w:rPr>
          <w:rFonts w:ascii="Times New Roman" w:hAnsi="Times New Roman" w:cs="Times New Roman"/>
          <w:sz w:val="24"/>
          <w:szCs w:val="24"/>
        </w:rPr>
        <w:t>□физические лица, если на земельном участке находится служебное жилое помещение в виде жилого дома, предоставленное этому гражданину (</w:t>
      </w:r>
      <w:proofErr w:type="spellStart"/>
      <w:r w:rsidR="009B0796" w:rsidRPr="003F44EF">
        <w:rPr>
          <w:rFonts w:ascii="Times New Roman" w:hAnsi="Times New Roman" w:cs="Times New Roman"/>
          <w:sz w:val="24"/>
          <w:szCs w:val="24"/>
        </w:rPr>
        <w:t>пп</w:t>
      </w:r>
      <w:proofErr w:type="spellEnd"/>
      <w:r w:rsidR="009B0796" w:rsidRPr="003F44EF">
        <w:rPr>
          <w:rFonts w:ascii="Times New Roman" w:hAnsi="Times New Roman" w:cs="Times New Roman"/>
          <w:sz w:val="24"/>
          <w:szCs w:val="24"/>
        </w:rPr>
        <w:t>. 8 п. 2 ст. 39.10 ЗК РФ);</w:t>
      </w:r>
    </w:p>
    <w:p w:rsidR="009B0796" w:rsidRPr="003F44EF" w:rsidRDefault="00CE0D79" w:rsidP="003F44EF">
      <w:pPr>
        <w:pStyle w:val="a4"/>
        <w:jc w:val="both"/>
        <w:rPr>
          <w:rFonts w:ascii="Times New Roman" w:hAnsi="Times New Roman" w:cs="Times New Roman"/>
          <w:sz w:val="24"/>
          <w:szCs w:val="24"/>
        </w:rPr>
      </w:pPr>
      <w:r w:rsidRPr="003F44EF">
        <w:rPr>
          <w:rFonts w:ascii="Times New Roman" w:hAnsi="Times New Roman" w:cs="Times New Roman"/>
          <w:sz w:val="24"/>
          <w:szCs w:val="24"/>
        </w:rPr>
        <w:t xml:space="preserve">          </w:t>
      </w:r>
      <w:r w:rsidR="009B0796" w:rsidRPr="003F44EF">
        <w:rPr>
          <w:rFonts w:ascii="Times New Roman" w:hAnsi="Times New Roman" w:cs="Times New Roman"/>
          <w:sz w:val="24"/>
          <w:szCs w:val="24"/>
        </w:rPr>
        <w:t xml:space="preserve">□ </w:t>
      </w:r>
      <w:r w:rsidRPr="003F44EF">
        <w:rPr>
          <w:rFonts w:ascii="Times New Roman" w:hAnsi="Times New Roman" w:cs="Times New Roman"/>
          <w:sz w:val="24"/>
          <w:szCs w:val="24"/>
        </w:rPr>
        <w:t xml:space="preserve">Садоводческие или огороднические некоммерческие товарищества (далее - СНТ или ОНТ) </w:t>
      </w:r>
      <w:r w:rsidR="009B0796" w:rsidRPr="003F44EF">
        <w:rPr>
          <w:rFonts w:ascii="Times New Roman" w:hAnsi="Times New Roman" w:cs="Times New Roman"/>
          <w:sz w:val="24"/>
          <w:szCs w:val="24"/>
        </w:rPr>
        <w:t>(</w:t>
      </w:r>
      <w:proofErr w:type="spellStart"/>
      <w:r w:rsidR="009B0796" w:rsidRPr="003F44EF">
        <w:rPr>
          <w:rFonts w:ascii="Times New Roman" w:hAnsi="Times New Roman" w:cs="Times New Roman"/>
          <w:sz w:val="24"/>
          <w:szCs w:val="24"/>
        </w:rPr>
        <w:t>пп</w:t>
      </w:r>
      <w:proofErr w:type="spellEnd"/>
      <w:r w:rsidR="009B0796" w:rsidRPr="003F44EF">
        <w:rPr>
          <w:rFonts w:ascii="Times New Roman" w:hAnsi="Times New Roman" w:cs="Times New Roman"/>
          <w:sz w:val="24"/>
          <w:szCs w:val="24"/>
        </w:rPr>
        <w:t xml:space="preserve">. 11 п. 2 ст. 39.10 ЗК РФ); </w:t>
      </w:r>
    </w:p>
    <w:p w:rsidR="009B0796" w:rsidRPr="003F44EF" w:rsidRDefault="003F44EF" w:rsidP="003F44E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B0796" w:rsidRPr="003F44EF">
        <w:rPr>
          <w:rFonts w:ascii="Times New Roman" w:hAnsi="Times New Roman" w:cs="Times New Roman"/>
          <w:sz w:val="24"/>
          <w:szCs w:val="24"/>
        </w:rPr>
        <w:t xml:space="preserve">□ физические или юридические </w:t>
      </w:r>
      <w:proofErr w:type="gramStart"/>
      <w:r w:rsidR="009B0796" w:rsidRPr="003F44EF">
        <w:rPr>
          <w:rFonts w:ascii="Times New Roman" w:hAnsi="Times New Roman" w:cs="Times New Roman"/>
          <w:sz w:val="24"/>
          <w:szCs w:val="24"/>
        </w:rPr>
        <w:t>лица</w:t>
      </w:r>
      <w:proofErr w:type="gramEnd"/>
      <w:r w:rsidR="009B0796" w:rsidRPr="003F44EF">
        <w:rPr>
          <w:rFonts w:ascii="Times New Roman" w:hAnsi="Times New Roman" w:cs="Times New Roman"/>
          <w:sz w:val="24"/>
          <w:szCs w:val="24"/>
        </w:rPr>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roofErr w:type="spellStart"/>
      <w:r w:rsidR="009B0796" w:rsidRPr="003F44EF">
        <w:rPr>
          <w:rFonts w:ascii="Times New Roman" w:hAnsi="Times New Roman" w:cs="Times New Roman"/>
          <w:sz w:val="24"/>
          <w:szCs w:val="24"/>
        </w:rPr>
        <w:t>пп</w:t>
      </w:r>
      <w:proofErr w:type="spellEnd"/>
      <w:r w:rsidR="009B0796" w:rsidRPr="003F44EF">
        <w:rPr>
          <w:rFonts w:ascii="Times New Roman" w:hAnsi="Times New Roman" w:cs="Times New Roman"/>
          <w:sz w:val="24"/>
          <w:szCs w:val="24"/>
        </w:rPr>
        <w:t>. 14 п. 2 ст. 39.10 ЗК РФ);</w:t>
      </w:r>
    </w:p>
    <w:p w:rsidR="009B0796" w:rsidRPr="00D724B7" w:rsidRDefault="009B0796" w:rsidP="009B0796">
      <w:pPr>
        <w:widowControl w:val="0"/>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roofErr w:type="gramStart"/>
      <w:r w:rsidRPr="00D724B7">
        <w:rPr>
          <w:rFonts w:ascii="Times New Roman" w:hAnsi="Times New Roman"/>
          <w:sz w:val="24"/>
          <w:szCs w:val="24"/>
        </w:rPr>
        <w:t>.</w:t>
      </w:r>
      <w:proofErr w:type="gramEnd"/>
      <w:r w:rsidRPr="00D724B7">
        <w:rPr>
          <w:rFonts w:ascii="Times New Roman" w:hAnsi="Times New Roman"/>
          <w:sz w:val="24"/>
          <w:szCs w:val="24"/>
        </w:rPr>
        <w:t xml:space="preserve"> (</w:t>
      </w:r>
      <w:proofErr w:type="spellStart"/>
      <w:proofErr w:type="gramStart"/>
      <w:r w:rsidRPr="00D724B7">
        <w:rPr>
          <w:rFonts w:ascii="Times New Roman" w:hAnsi="Times New Roman"/>
          <w:sz w:val="24"/>
          <w:szCs w:val="24"/>
        </w:rPr>
        <w:t>п</w:t>
      </w:r>
      <w:proofErr w:type="gramEnd"/>
      <w:r w:rsidRPr="00D724B7">
        <w:rPr>
          <w:rFonts w:ascii="Times New Roman" w:hAnsi="Times New Roman"/>
          <w:sz w:val="24"/>
          <w:szCs w:val="24"/>
        </w:rPr>
        <w:t>п</w:t>
      </w:r>
      <w:proofErr w:type="spellEnd"/>
      <w:r w:rsidRPr="00D724B7">
        <w:rPr>
          <w:rFonts w:ascii="Times New Roman" w:hAnsi="Times New Roman"/>
          <w:sz w:val="24"/>
          <w:szCs w:val="24"/>
        </w:rPr>
        <w:t>. 16 п. 2 ст. 39.10 ЗК РФ)</w:t>
      </w:r>
    </w:p>
    <w:p w:rsidR="009B0796" w:rsidRPr="0092644C" w:rsidRDefault="009B0796" w:rsidP="009B0796">
      <w:pPr>
        <w:pStyle w:val="a4"/>
        <w:rPr>
          <w:rFonts w:ascii="Times New Roman" w:hAnsi="Times New Roman"/>
          <w:sz w:val="24"/>
          <w:szCs w:val="24"/>
        </w:rPr>
      </w:pPr>
      <w:r w:rsidRPr="0092644C">
        <w:rPr>
          <w:rFonts w:ascii="Times New Roman" w:hAnsi="Times New Roman"/>
          <w:sz w:val="24"/>
          <w:szCs w:val="24"/>
        </w:rPr>
        <w:t>Земельный участок имеет следующие адресные ориентиры: _______________________________________________________________</w:t>
      </w:r>
      <w:r w:rsidR="00085E06">
        <w:rPr>
          <w:rFonts w:ascii="Times New Roman" w:hAnsi="Times New Roman"/>
          <w:sz w:val="24"/>
          <w:szCs w:val="24"/>
        </w:rPr>
        <w:t>_____</w:t>
      </w:r>
      <w:r w:rsidRPr="0092644C">
        <w:rPr>
          <w:rFonts w:ascii="Times New Roman" w:hAnsi="Times New Roman"/>
          <w:sz w:val="24"/>
          <w:szCs w:val="24"/>
        </w:rPr>
        <w:t>________</w:t>
      </w:r>
    </w:p>
    <w:p w:rsidR="009B0796" w:rsidRPr="00085E06" w:rsidRDefault="009B0796" w:rsidP="009B0796">
      <w:pPr>
        <w:pStyle w:val="a4"/>
        <w:jc w:val="center"/>
        <w:rPr>
          <w:rFonts w:ascii="Times New Roman" w:hAnsi="Times New Roman"/>
          <w:i/>
          <w:iCs/>
          <w:sz w:val="20"/>
          <w:szCs w:val="20"/>
        </w:rPr>
      </w:pPr>
      <w:proofErr w:type="gramStart"/>
      <w:r w:rsidRPr="00085E06">
        <w:rPr>
          <w:rFonts w:ascii="Times New Roman" w:hAnsi="Times New Roman"/>
          <w:i/>
          <w:iCs/>
          <w:sz w:val="20"/>
          <w:szCs w:val="20"/>
        </w:rPr>
        <w:t>(город, село наименование садоводческого объединения, район,</w:t>
      </w:r>
      <w:proofErr w:type="gramEnd"/>
    </w:p>
    <w:p w:rsidR="009B0796" w:rsidRPr="0092644C" w:rsidRDefault="009B0796" w:rsidP="009B0796">
      <w:pPr>
        <w:pStyle w:val="a4"/>
        <w:rPr>
          <w:rFonts w:ascii="Times New Roman" w:hAnsi="Times New Roman"/>
          <w:sz w:val="24"/>
          <w:szCs w:val="24"/>
        </w:rPr>
      </w:pPr>
      <w:r w:rsidRPr="0092644C">
        <w:rPr>
          <w:rFonts w:ascii="Times New Roman" w:hAnsi="Times New Roman"/>
          <w:sz w:val="24"/>
          <w:szCs w:val="24"/>
        </w:rPr>
        <w:t>_______________________________________________________________</w:t>
      </w:r>
      <w:r w:rsidR="00085E06">
        <w:rPr>
          <w:rFonts w:ascii="Times New Roman" w:hAnsi="Times New Roman"/>
          <w:sz w:val="24"/>
          <w:szCs w:val="24"/>
        </w:rPr>
        <w:t>_____</w:t>
      </w:r>
      <w:r w:rsidRPr="0092644C">
        <w:rPr>
          <w:rFonts w:ascii="Times New Roman" w:hAnsi="Times New Roman"/>
          <w:sz w:val="24"/>
          <w:szCs w:val="24"/>
        </w:rPr>
        <w:t>________</w:t>
      </w:r>
    </w:p>
    <w:p w:rsidR="009B0796" w:rsidRPr="00085E06" w:rsidRDefault="009B0796" w:rsidP="009B0796">
      <w:pPr>
        <w:pStyle w:val="a4"/>
        <w:jc w:val="center"/>
        <w:rPr>
          <w:rFonts w:ascii="Times New Roman" w:hAnsi="Times New Roman"/>
          <w:i/>
          <w:iCs/>
          <w:sz w:val="20"/>
          <w:szCs w:val="20"/>
        </w:rPr>
      </w:pPr>
      <w:proofErr w:type="gramStart"/>
      <w:r w:rsidRPr="00085E06">
        <w:rPr>
          <w:rFonts w:ascii="Times New Roman" w:hAnsi="Times New Roman"/>
          <w:i/>
          <w:iCs/>
          <w:sz w:val="20"/>
          <w:szCs w:val="20"/>
        </w:rPr>
        <w:t>N квартала, N участка, иные адресные ориентиры)</w:t>
      </w:r>
      <w:proofErr w:type="gramEnd"/>
    </w:p>
    <w:p w:rsidR="009B0796" w:rsidRPr="0092644C" w:rsidRDefault="009B0796" w:rsidP="009B0796">
      <w:pPr>
        <w:autoSpaceDE w:val="0"/>
        <w:autoSpaceDN w:val="0"/>
        <w:adjustRightInd w:val="0"/>
        <w:ind w:firstLine="360"/>
        <w:jc w:val="center"/>
        <w:rPr>
          <w:rFonts w:ascii="Times New Roman" w:hAnsi="Times New Roman"/>
          <w:i/>
          <w:iCs/>
          <w:sz w:val="24"/>
          <w:szCs w:val="24"/>
        </w:rPr>
      </w:pPr>
    </w:p>
    <w:p w:rsidR="009B0796" w:rsidRPr="00BD4318" w:rsidRDefault="009B0796" w:rsidP="009B0796">
      <w:pPr>
        <w:pStyle w:val="a4"/>
        <w:rPr>
          <w:rFonts w:ascii="Times New Roman" w:hAnsi="Times New Roman"/>
          <w:i/>
          <w:iCs/>
          <w:sz w:val="24"/>
          <w:szCs w:val="24"/>
        </w:rPr>
      </w:pPr>
      <w:r w:rsidRPr="00BD4318">
        <w:rPr>
          <w:rFonts w:ascii="Times New Roman" w:hAnsi="Times New Roman"/>
          <w:sz w:val="24"/>
          <w:szCs w:val="24"/>
        </w:rPr>
        <w:t>Реквизиты решения об изъятии земельного участка</w:t>
      </w:r>
      <w:r w:rsidRPr="00BD4318">
        <w:rPr>
          <w:rFonts w:ascii="Times New Roman" w:hAnsi="Times New Roman"/>
          <w:i/>
          <w:iCs/>
          <w:sz w:val="24"/>
          <w:szCs w:val="24"/>
        </w:rPr>
        <w:t xml:space="preserve"> </w:t>
      </w:r>
      <w:r w:rsidRPr="00085E06">
        <w:rPr>
          <w:rFonts w:ascii="Times New Roman" w:hAnsi="Times New Roman"/>
          <w:i/>
          <w:iCs/>
          <w:sz w:val="20"/>
          <w:szCs w:val="20"/>
        </w:rPr>
        <w:t>(если участок предоставляется взамен земельного участка, изымаемого для муниципальных нужд)</w:t>
      </w:r>
      <w:r w:rsidRPr="00085E06">
        <w:rPr>
          <w:rFonts w:ascii="Times New Roman" w:hAnsi="Times New Roman"/>
          <w:sz w:val="20"/>
          <w:szCs w:val="20"/>
        </w:rPr>
        <w:t>:</w:t>
      </w:r>
      <w:r w:rsidRPr="00BD4318">
        <w:rPr>
          <w:rFonts w:ascii="Times New Roman" w:hAnsi="Times New Roman"/>
          <w:sz w:val="24"/>
          <w:szCs w:val="24"/>
        </w:rPr>
        <w:t xml:space="preserve"> _______________________________________________________________________</w:t>
      </w:r>
    </w:p>
    <w:p w:rsidR="009B0796" w:rsidRPr="00085E06" w:rsidRDefault="009B0796" w:rsidP="009B0796">
      <w:pPr>
        <w:pStyle w:val="a4"/>
        <w:rPr>
          <w:rFonts w:ascii="Times New Roman" w:hAnsi="Times New Roman"/>
          <w:sz w:val="20"/>
          <w:szCs w:val="20"/>
        </w:rPr>
      </w:pPr>
      <w:r w:rsidRPr="00085E06">
        <w:rPr>
          <w:rFonts w:ascii="Times New Roman" w:hAnsi="Times New Roman"/>
          <w:i/>
          <w:iCs/>
          <w:sz w:val="20"/>
          <w:szCs w:val="20"/>
        </w:rPr>
        <w:t xml:space="preserve">                              (название, номер, дата выдачи, выдавший орган)</w:t>
      </w:r>
    </w:p>
    <w:p w:rsidR="009B0796" w:rsidRPr="00BD4318" w:rsidRDefault="009B0796" w:rsidP="009B0796">
      <w:pPr>
        <w:autoSpaceDE w:val="0"/>
        <w:autoSpaceDN w:val="0"/>
        <w:adjustRightInd w:val="0"/>
        <w:ind w:firstLine="360"/>
        <w:jc w:val="both"/>
        <w:rPr>
          <w:rFonts w:ascii="Times New Roman" w:hAnsi="Times New Roman"/>
        </w:rPr>
      </w:pPr>
    </w:p>
    <w:p w:rsidR="009B0796" w:rsidRPr="00D724B7" w:rsidRDefault="009B0796" w:rsidP="009B0796">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9B0796" w:rsidRPr="00D724B7" w:rsidRDefault="009B0796" w:rsidP="009B0796">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lastRenderedPageBreak/>
        <w:t xml:space="preserve">Сведения об объектах недвижимости, расположенных на земельном участке </w:t>
      </w:r>
      <w:r w:rsidRPr="00D724B7">
        <w:rPr>
          <w:rFonts w:ascii="Times New Roman" w:hAnsi="Times New Roman"/>
          <w:i/>
          <w:iCs/>
          <w:sz w:val="24"/>
          <w:szCs w:val="24"/>
        </w:rPr>
        <w:t>(при их наличии)</w:t>
      </w:r>
      <w:r w:rsidRPr="00D724B7">
        <w:rPr>
          <w:rFonts w:ascii="Times New Roman" w:hAnsi="Times New Roman"/>
          <w:sz w:val="24"/>
          <w:szCs w:val="24"/>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9B0796" w:rsidRPr="00D724B7" w:rsidTr="00B427B5">
        <w:trPr>
          <w:cantSplit/>
          <w:trHeight w:val="720"/>
        </w:trPr>
        <w:tc>
          <w:tcPr>
            <w:tcW w:w="540"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 xml:space="preserve">N </w:t>
            </w:r>
            <w:proofErr w:type="spellStart"/>
            <w:proofErr w:type="gramStart"/>
            <w:r w:rsidRPr="00D724B7">
              <w:rPr>
                <w:rFonts w:ascii="Times New Roman" w:hAnsi="Times New Roman"/>
                <w:sz w:val="24"/>
                <w:szCs w:val="24"/>
              </w:rPr>
              <w:t>п</w:t>
            </w:r>
            <w:proofErr w:type="spellEnd"/>
            <w:proofErr w:type="gramEnd"/>
            <w:r w:rsidRPr="00D724B7">
              <w:rPr>
                <w:rFonts w:ascii="Times New Roman" w:hAnsi="Times New Roman"/>
                <w:sz w:val="24"/>
                <w:szCs w:val="24"/>
              </w:rPr>
              <w:t>/</w:t>
            </w:r>
            <w:proofErr w:type="spellStart"/>
            <w:r w:rsidRPr="00D724B7">
              <w:rPr>
                <w:rFonts w:ascii="Times New Roman" w:hAnsi="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Распределение долей в праве собственности на объект недвижимости &lt;**&gt;</w:t>
            </w:r>
          </w:p>
        </w:tc>
      </w:tr>
      <w:tr w:rsidR="009B0796" w:rsidRPr="00D724B7" w:rsidTr="00B427B5">
        <w:trPr>
          <w:cantSplit/>
          <w:trHeight w:val="240"/>
        </w:trPr>
        <w:tc>
          <w:tcPr>
            <w:tcW w:w="540"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r>
      <w:tr w:rsidR="009B0796" w:rsidRPr="00D724B7" w:rsidTr="00B427B5">
        <w:trPr>
          <w:cantSplit/>
          <w:trHeight w:val="240"/>
        </w:trPr>
        <w:tc>
          <w:tcPr>
            <w:tcW w:w="540"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r>
      <w:tr w:rsidR="009B0796" w:rsidRPr="00D724B7" w:rsidTr="00B427B5">
        <w:trPr>
          <w:cantSplit/>
          <w:trHeight w:val="240"/>
        </w:trPr>
        <w:tc>
          <w:tcPr>
            <w:tcW w:w="540"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r>
      <w:tr w:rsidR="009B0796" w:rsidRPr="00D724B7" w:rsidTr="00B427B5">
        <w:trPr>
          <w:cantSplit/>
          <w:trHeight w:val="240"/>
        </w:trPr>
        <w:tc>
          <w:tcPr>
            <w:tcW w:w="540"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r>
      <w:tr w:rsidR="009B0796" w:rsidRPr="00D724B7" w:rsidTr="00B427B5">
        <w:trPr>
          <w:cantSplit/>
          <w:trHeight w:val="240"/>
        </w:trPr>
        <w:tc>
          <w:tcPr>
            <w:tcW w:w="540"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r>
      <w:tr w:rsidR="009B0796" w:rsidRPr="00D724B7" w:rsidTr="00B427B5">
        <w:trPr>
          <w:cantSplit/>
          <w:trHeight w:val="240"/>
        </w:trPr>
        <w:tc>
          <w:tcPr>
            <w:tcW w:w="540"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r>
    </w:tbl>
    <w:p w:rsidR="009B0796" w:rsidRPr="00085E06" w:rsidRDefault="009B0796" w:rsidP="009B0796">
      <w:pPr>
        <w:autoSpaceDE w:val="0"/>
        <w:autoSpaceDN w:val="0"/>
        <w:adjustRightInd w:val="0"/>
        <w:ind w:firstLine="360"/>
        <w:jc w:val="both"/>
        <w:rPr>
          <w:rFonts w:ascii="Times New Roman" w:hAnsi="Times New Roman" w:cs="Times New Roman"/>
          <w:i/>
          <w:iCs/>
          <w:sz w:val="24"/>
          <w:szCs w:val="24"/>
        </w:rPr>
      </w:pPr>
      <w:r w:rsidRPr="00D724B7">
        <w:rPr>
          <w:rFonts w:ascii="Times New Roman" w:hAnsi="Times New Roman"/>
          <w:i/>
          <w:iCs/>
          <w:sz w:val="24"/>
          <w:szCs w:val="24"/>
        </w:rPr>
        <w:t>&lt;**&gt; Заполняется при наличии нескольких собственников объект</w:t>
      </w:r>
      <w:proofErr w:type="gramStart"/>
      <w:r w:rsidRPr="00D724B7">
        <w:rPr>
          <w:rFonts w:ascii="Times New Roman" w:hAnsi="Times New Roman"/>
          <w:i/>
          <w:iCs/>
          <w:sz w:val="24"/>
          <w:szCs w:val="24"/>
        </w:rPr>
        <w:t>а(</w:t>
      </w:r>
      <w:proofErr w:type="spellStart"/>
      <w:proofErr w:type="gramEnd"/>
      <w:r w:rsidRPr="00D724B7">
        <w:rPr>
          <w:rFonts w:ascii="Times New Roman" w:hAnsi="Times New Roman"/>
          <w:i/>
          <w:iCs/>
          <w:sz w:val="24"/>
          <w:szCs w:val="24"/>
        </w:rPr>
        <w:t>ов</w:t>
      </w:r>
      <w:proofErr w:type="spellEnd"/>
      <w:r w:rsidRPr="00D724B7">
        <w:rPr>
          <w:rFonts w:ascii="Times New Roman" w:hAnsi="Times New Roman"/>
          <w:i/>
          <w:iCs/>
          <w:sz w:val="24"/>
          <w:szCs w:val="24"/>
        </w:rPr>
        <w:t xml:space="preserve">) недвижимости </w:t>
      </w:r>
      <w:r w:rsidRPr="00085E06">
        <w:rPr>
          <w:rFonts w:ascii="Times New Roman" w:hAnsi="Times New Roman" w:cs="Times New Roman"/>
          <w:i/>
          <w:iCs/>
          <w:sz w:val="24"/>
          <w:szCs w:val="24"/>
        </w:rPr>
        <w:t>(в %).</w:t>
      </w:r>
    </w:p>
    <w:p w:rsidR="009B0796" w:rsidRPr="00144693" w:rsidRDefault="009B0796" w:rsidP="00144693">
      <w:pPr>
        <w:pStyle w:val="a4"/>
        <w:rPr>
          <w:rFonts w:ascii="Times New Roman" w:hAnsi="Times New Roman" w:cs="Times New Roman"/>
          <w:sz w:val="24"/>
          <w:szCs w:val="24"/>
        </w:rPr>
      </w:pPr>
      <w:r w:rsidRPr="00085E06">
        <w:rPr>
          <w:rFonts w:ascii="Times New Roman" w:hAnsi="Times New Roman" w:cs="Times New Roman"/>
          <w:sz w:val="24"/>
          <w:szCs w:val="24"/>
        </w:rPr>
        <w:t>Основания возникновения права собственности на объект недвижимости у заявителя:</w:t>
      </w:r>
      <w:r w:rsidRPr="00D724B7">
        <w:t xml:space="preserve"> </w:t>
      </w:r>
      <w:r w:rsidRPr="00144693">
        <w:rPr>
          <w:rFonts w:ascii="Times New Roman" w:hAnsi="Times New Roman" w:cs="Times New Roman"/>
          <w:sz w:val="24"/>
          <w:szCs w:val="24"/>
        </w:rPr>
        <w:t>____________________________________________________________</w:t>
      </w:r>
      <w:r w:rsidR="00085E06">
        <w:rPr>
          <w:rFonts w:ascii="Times New Roman" w:hAnsi="Times New Roman" w:cs="Times New Roman"/>
          <w:sz w:val="24"/>
          <w:szCs w:val="24"/>
        </w:rPr>
        <w:t>________________</w:t>
      </w:r>
      <w:r w:rsidRPr="00144693">
        <w:rPr>
          <w:rFonts w:ascii="Times New Roman" w:hAnsi="Times New Roman" w:cs="Times New Roman"/>
          <w:sz w:val="24"/>
          <w:szCs w:val="24"/>
        </w:rPr>
        <w:t>_</w:t>
      </w:r>
    </w:p>
    <w:p w:rsidR="009B0796" w:rsidRPr="00144693" w:rsidRDefault="009B0796" w:rsidP="00144693">
      <w:pPr>
        <w:pStyle w:val="a4"/>
        <w:rPr>
          <w:rFonts w:ascii="Times New Roman" w:hAnsi="Times New Roman" w:cs="Times New Roman"/>
          <w:i/>
          <w:iCs/>
          <w:sz w:val="20"/>
          <w:szCs w:val="20"/>
        </w:rPr>
      </w:pPr>
      <w:r w:rsidRPr="00144693">
        <w:rPr>
          <w:rFonts w:ascii="Times New Roman" w:hAnsi="Times New Roman" w:cs="Times New Roman"/>
          <w:i/>
          <w:iCs/>
          <w:sz w:val="24"/>
          <w:szCs w:val="24"/>
        </w:rPr>
        <w:tab/>
      </w:r>
      <w:r w:rsidRPr="00144693">
        <w:rPr>
          <w:rFonts w:ascii="Times New Roman" w:hAnsi="Times New Roman" w:cs="Times New Roman"/>
          <w:i/>
          <w:iCs/>
          <w:sz w:val="24"/>
          <w:szCs w:val="24"/>
        </w:rPr>
        <w:tab/>
      </w:r>
      <w:proofErr w:type="gramStart"/>
      <w:r w:rsidRPr="00144693">
        <w:rPr>
          <w:rFonts w:ascii="Times New Roman" w:hAnsi="Times New Roman" w:cs="Times New Roman"/>
          <w:i/>
          <w:iCs/>
          <w:sz w:val="20"/>
          <w:szCs w:val="20"/>
        </w:rPr>
        <w:t xml:space="preserve">(указываются реквизиты правоустанавливающего документа: договора, </w:t>
      </w:r>
      <w:proofErr w:type="gramEnd"/>
    </w:p>
    <w:p w:rsidR="009B0796" w:rsidRPr="00144693" w:rsidRDefault="009B0796" w:rsidP="00144693">
      <w:pPr>
        <w:pStyle w:val="a4"/>
        <w:rPr>
          <w:rFonts w:ascii="Times New Roman" w:hAnsi="Times New Roman" w:cs="Times New Roman"/>
          <w:sz w:val="20"/>
          <w:szCs w:val="20"/>
        </w:rPr>
      </w:pPr>
      <w:r w:rsidRPr="00144693">
        <w:rPr>
          <w:rFonts w:ascii="Times New Roman" w:hAnsi="Times New Roman" w:cs="Times New Roman"/>
          <w:sz w:val="20"/>
          <w:szCs w:val="20"/>
        </w:rPr>
        <w:t>__________________________________________________</w:t>
      </w:r>
      <w:r w:rsidR="00085E06">
        <w:rPr>
          <w:rFonts w:ascii="Times New Roman" w:hAnsi="Times New Roman" w:cs="Times New Roman"/>
          <w:sz w:val="20"/>
          <w:szCs w:val="20"/>
        </w:rPr>
        <w:t>_____________________</w:t>
      </w:r>
      <w:r w:rsidRPr="00144693">
        <w:rPr>
          <w:rFonts w:ascii="Times New Roman" w:hAnsi="Times New Roman" w:cs="Times New Roman"/>
          <w:sz w:val="20"/>
          <w:szCs w:val="20"/>
        </w:rPr>
        <w:t>____________________</w:t>
      </w:r>
    </w:p>
    <w:p w:rsidR="009B0796" w:rsidRPr="00144693" w:rsidRDefault="009B0796" w:rsidP="009B0796">
      <w:pPr>
        <w:jc w:val="both"/>
        <w:rPr>
          <w:rFonts w:ascii="Times New Roman" w:hAnsi="Times New Roman"/>
          <w:i/>
          <w:iCs/>
          <w:sz w:val="20"/>
          <w:szCs w:val="20"/>
        </w:rPr>
      </w:pPr>
      <w:r w:rsidRPr="00144693">
        <w:rPr>
          <w:rFonts w:ascii="Times New Roman" w:hAnsi="Times New Roman"/>
          <w:i/>
          <w:iCs/>
          <w:sz w:val="20"/>
          <w:szCs w:val="20"/>
        </w:rPr>
        <w:t>распорядительного акта органа власти, решения суда)</w:t>
      </w:r>
    </w:p>
    <w:p w:rsidR="009B0796" w:rsidRPr="00D724B7" w:rsidRDefault="009B0796" w:rsidP="009B0796">
      <w:pPr>
        <w:jc w:val="both"/>
        <w:rPr>
          <w:rFonts w:ascii="Times New Roman" w:hAnsi="Times New Roman"/>
          <w:sz w:val="24"/>
          <w:szCs w:val="24"/>
        </w:rPr>
      </w:pPr>
      <w:r w:rsidRPr="00D724B7">
        <w:rPr>
          <w:rFonts w:ascii="Times New Roman" w:hAnsi="Times New Roman"/>
          <w:sz w:val="24"/>
          <w:szCs w:val="24"/>
        </w:rPr>
        <w:t>К заявлению прилагаются оригиналы (заверенные копии) следующих документов:</w:t>
      </w:r>
    </w:p>
    <w:p w:rsidR="009B0796" w:rsidRPr="00D724B7" w:rsidRDefault="009B0796" w:rsidP="009B0796">
      <w:pPr>
        <w:jc w:val="both"/>
        <w:rPr>
          <w:rFonts w:ascii="Times New Roman" w:hAnsi="Times New Roman"/>
          <w:sz w:val="24"/>
          <w:szCs w:val="24"/>
        </w:rPr>
      </w:pPr>
      <w:r w:rsidRPr="00D724B7">
        <w:rPr>
          <w:rFonts w:ascii="Times New Roman" w:hAnsi="Times New Roman"/>
          <w:sz w:val="24"/>
          <w:szCs w:val="24"/>
        </w:rPr>
        <w:t>_____________________________________________________________________</w:t>
      </w:r>
    </w:p>
    <w:p w:rsidR="009B0796" w:rsidRPr="00D724B7" w:rsidRDefault="009B0796" w:rsidP="009B0796">
      <w:pPr>
        <w:widowControl w:val="0"/>
        <w:jc w:val="both"/>
        <w:rPr>
          <w:rFonts w:ascii="Times New Roman" w:hAnsi="Times New Roman"/>
          <w:sz w:val="24"/>
          <w:szCs w:val="24"/>
        </w:rPr>
      </w:pPr>
      <w:r w:rsidRPr="00D724B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796" w:rsidRPr="00D724B7" w:rsidRDefault="009B0796" w:rsidP="009B0796">
      <w:pPr>
        <w:widowControl w:val="0"/>
        <w:autoSpaceDE w:val="0"/>
        <w:autoSpaceDN w:val="0"/>
        <w:adjustRightInd w:val="0"/>
        <w:ind w:firstLine="709"/>
        <w:rPr>
          <w:rFonts w:ascii="Times New Roman" w:hAnsi="Times New Roman"/>
          <w:sz w:val="24"/>
          <w:szCs w:val="24"/>
        </w:rPr>
      </w:pPr>
      <w:r w:rsidRPr="00D724B7">
        <w:rPr>
          <w:rFonts w:ascii="Times New Roman" w:hAnsi="Times New Roman"/>
          <w:sz w:val="24"/>
          <w:szCs w:val="24"/>
        </w:rPr>
        <w:t xml:space="preserve">Способ получения результата предоставления муниципальной услуги: </w:t>
      </w:r>
      <w:r w:rsidRPr="00D724B7">
        <w:rPr>
          <w:rFonts w:ascii="Times New Roman" w:hAnsi="Times New Roman"/>
          <w:i/>
          <w:iCs/>
          <w:sz w:val="24"/>
          <w:szCs w:val="24"/>
        </w:rPr>
        <w:t>/</w:t>
      </w:r>
      <w:proofErr w:type="gramStart"/>
      <w:r w:rsidRPr="00D724B7">
        <w:rPr>
          <w:rFonts w:ascii="Times New Roman" w:hAnsi="Times New Roman"/>
          <w:i/>
          <w:iCs/>
          <w:sz w:val="24"/>
          <w:szCs w:val="24"/>
        </w:rPr>
        <w:t>нужное</w:t>
      </w:r>
      <w:proofErr w:type="gramEnd"/>
      <w:r w:rsidRPr="00D724B7">
        <w:rPr>
          <w:rFonts w:ascii="Times New Roman" w:hAnsi="Times New Roman"/>
          <w:i/>
          <w:iCs/>
          <w:sz w:val="24"/>
          <w:szCs w:val="24"/>
        </w:rPr>
        <w:t xml:space="preserve"> отметить </w:t>
      </w:r>
      <w:proofErr w:type="spellStart"/>
      <w:r w:rsidRPr="00D724B7">
        <w:rPr>
          <w:rFonts w:ascii="Times New Roman" w:hAnsi="Times New Roman"/>
          <w:i/>
          <w:iCs/>
          <w:sz w:val="24"/>
          <w:szCs w:val="24"/>
        </w:rPr>
        <w:t>√</w:t>
      </w:r>
      <w:proofErr w:type="spellEnd"/>
      <w:r w:rsidRPr="00D724B7">
        <w:rPr>
          <w:rFonts w:ascii="Times New Roman" w:hAnsi="Times New Roman"/>
          <w:sz w:val="24"/>
          <w:szCs w:val="24"/>
        </w:rPr>
        <w:t>/:</w:t>
      </w:r>
    </w:p>
    <w:p w:rsidR="009B0796" w:rsidRPr="00144693" w:rsidRDefault="009B0796" w:rsidP="00144693">
      <w:pPr>
        <w:pStyle w:val="a4"/>
        <w:rPr>
          <w:rFonts w:ascii="Times New Roman" w:hAnsi="Times New Roman" w:cs="Times New Roman"/>
          <w:sz w:val="24"/>
          <w:szCs w:val="24"/>
        </w:rPr>
      </w:pPr>
      <w:r w:rsidRPr="00144693">
        <w:rPr>
          <w:rFonts w:ascii="Times New Roman" w:hAnsi="Times New Roman" w:cs="Times New Roman"/>
          <w:sz w:val="24"/>
          <w:szCs w:val="24"/>
        </w:rPr>
        <w:t>□в виде бумажного документа при личном обращении по месту подачи заявления;</w:t>
      </w:r>
    </w:p>
    <w:p w:rsidR="009B0796" w:rsidRPr="00144693" w:rsidRDefault="009B0796" w:rsidP="00144693">
      <w:pPr>
        <w:pStyle w:val="a4"/>
        <w:rPr>
          <w:rFonts w:ascii="Times New Roman" w:hAnsi="Times New Roman" w:cs="Times New Roman"/>
          <w:sz w:val="24"/>
          <w:szCs w:val="24"/>
        </w:rPr>
      </w:pPr>
      <w:r w:rsidRPr="00144693">
        <w:rPr>
          <w:rFonts w:ascii="Times New Roman" w:hAnsi="Times New Roman" w:cs="Times New Roman"/>
          <w:sz w:val="24"/>
          <w:szCs w:val="24"/>
        </w:rPr>
        <w:t>□в виде бумажного документа посредством почтового отправления по адресу</w:t>
      </w:r>
      <w:proofErr w:type="gramStart"/>
      <w:r w:rsidRPr="00144693">
        <w:rPr>
          <w:rFonts w:ascii="Times New Roman" w:hAnsi="Times New Roman" w:cs="Times New Roman"/>
          <w:sz w:val="24"/>
          <w:szCs w:val="24"/>
        </w:rPr>
        <w:t>:_________________________________________________________________;</w:t>
      </w:r>
      <w:proofErr w:type="gramEnd"/>
    </w:p>
    <w:p w:rsidR="009B0796" w:rsidRPr="00144693" w:rsidRDefault="009B0796" w:rsidP="00144693">
      <w:pPr>
        <w:pStyle w:val="a4"/>
        <w:rPr>
          <w:rFonts w:ascii="Times New Roman" w:hAnsi="Times New Roman" w:cs="Times New Roman"/>
          <w:sz w:val="24"/>
          <w:szCs w:val="24"/>
        </w:rPr>
      </w:pPr>
      <w:r w:rsidRPr="00144693">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144693">
        <w:rPr>
          <w:rFonts w:ascii="Times New Roman" w:hAnsi="Times New Roman" w:cs="Times New Roman"/>
          <w:sz w:val="24"/>
          <w:szCs w:val="24"/>
          <w:lang w:val="en-US"/>
        </w:rPr>
        <w:t>e</w:t>
      </w:r>
      <w:r w:rsidRPr="00144693">
        <w:rPr>
          <w:rFonts w:ascii="Times New Roman" w:hAnsi="Times New Roman" w:cs="Times New Roman"/>
          <w:sz w:val="24"/>
          <w:szCs w:val="24"/>
        </w:rPr>
        <w:t>-</w:t>
      </w:r>
      <w:r w:rsidRPr="00144693">
        <w:rPr>
          <w:rFonts w:ascii="Times New Roman" w:hAnsi="Times New Roman" w:cs="Times New Roman"/>
          <w:sz w:val="24"/>
          <w:szCs w:val="24"/>
          <w:lang w:val="en-US"/>
        </w:rPr>
        <w:t>mail</w:t>
      </w:r>
      <w:r w:rsidRPr="00144693">
        <w:rPr>
          <w:rFonts w:ascii="Times New Roman" w:hAnsi="Times New Roman" w:cs="Times New Roman"/>
          <w:sz w:val="24"/>
          <w:szCs w:val="24"/>
        </w:rPr>
        <w:t>: ______________________________________________;</w:t>
      </w:r>
    </w:p>
    <w:p w:rsidR="009B0796" w:rsidRPr="00144693" w:rsidRDefault="009B0796" w:rsidP="00144693">
      <w:pPr>
        <w:pStyle w:val="a4"/>
        <w:rPr>
          <w:rFonts w:ascii="Times New Roman" w:hAnsi="Times New Roman" w:cs="Times New Roman"/>
          <w:sz w:val="24"/>
          <w:szCs w:val="24"/>
        </w:rPr>
      </w:pPr>
      <w:r w:rsidRPr="00144693">
        <w:rPr>
          <w:rFonts w:ascii="Times New Roman" w:hAnsi="Times New Roman" w:cs="Times New Roman"/>
          <w:sz w:val="24"/>
          <w:szCs w:val="24"/>
        </w:rPr>
        <w:t xml:space="preserve">□в виде электронного документа посредством электронной почты, </w:t>
      </w:r>
      <w:r w:rsidRPr="00144693">
        <w:rPr>
          <w:rFonts w:ascii="Times New Roman" w:hAnsi="Times New Roman" w:cs="Times New Roman"/>
          <w:sz w:val="24"/>
          <w:szCs w:val="24"/>
          <w:lang w:val="en-US"/>
        </w:rPr>
        <w:t>e</w:t>
      </w:r>
      <w:r w:rsidRPr="00144693">
        <w:rPr>
          <w:rFonts w:ascii="Times New Roman" w:hAnsi="Times New Roman" w:cs="Times New Roman"/>
          <w:sz w:val="24"/>
          <w:szCs w:val="24"/>
        </w:rPr>
        <w:t>-</w:t>
      </w:r>
      <w:r w:rsidRPr="00144693">
        <w:rPr>
          <w:rFonts w:ascii="Times New Roman" w:hAnsi="Times New Roman" w:cs="Times New Roman"/>
          <w:sz w:val="24"/>
          <w:szCs w:val="24"/>
          <w:lang w:val="en-US"/>
        </w:rPr>
        <w:t>mail</w:t>
      </w:r>
      <w:r w:rsidRPr="00144693">
        <w:rPr>
          <w:rFonts w:ascii="Times New Roman" w:hAnsi="Times New Roman" w:cs="Times New Roman"/>
          <w:sz w:val="24"/>
          <w:szCs w:val="24"/>
        </w:rPr>
        <w:t>:</w:t>
      </w:r>
    </w:p>
    <w:p w:rsidR="009B0796" w:rsidRPr="00144693" w:rsidRDefault="009B0796" w:rsidP="00144693">
      <w:pPr>
        <w:pStyle w:val="a4"/>
        <w:rPr>
          <w:rFonts w:ascii="Times New Roman" w:hAnsi="Times New Roman" w:cs="Times New Roman"/>
          <w:sz w:val="24"/>
          <w:szCs w:val="24"/>
        </w:rPr>
      </w:pPr>
      <w:r w:rsidRPr="00144693">
        <w:rPr>
          <w:rFonts w:ascii="Times New Roman" w:hAnsi="Times New Roman" w:cs="Times New Roman"/>
          <w:sz w:val="24"/>
          <w:szCs w:val="24"/>
        </w:rPr>
        <w:t>_____________________________________     ________________________________</w:t>
      </w:r>
    </w:p>
    <w:p w:rsidR="009B0796" w:rsidRPr="00144693" w:rsidRDefault="009B0796" w:rsidP="00144693">
      <w:pPr>
        <w:pStyle w:val="a4"/>
        <w:rPr>
          <w:rFonts w:ascii="Times New Roman" w:hAnsi="Times New Roman" w:cs="Times New Roman"/>
          <w:i/>
          <w:iCs/>
          <w:sz w:val="20"/>
          <w:szCs w:val="20"/>
        </w:rPr>
      </w:pPr>
      <w:r w:rsidRPr="00144693">
        <w:rPr>
          <w:rFonts w:ascii="Times New Roman" w:hAnsi="Times New Roman" w:cs="Times New Roman"/>
          <w:i/>
          <w:iCs/>
          <w:sz w:val="20"/>
          <w:szCs w:val="20"/>
        </w:rPr>
        <w:lastRenderedPageBreak/>
        <w:t xml:space="preserve">                          (подпись заявителя / его представителя)</w:t>
      </w:r>
    </w:p>
    <w:p w:rsidR="00F70482" w:rsidRDefault="00A5702C" w:rsidP="00F70482">
      <w:pPr>
        <w:pStyle w:val="Default"/>
        <w:jc w:val="both"/>
        <w:rPr>
          <w:sz w:val="23"/>
          <w:szCs w:val="23"/>
        </w:rPr>
      </w:pPr>
      <w:r>
        <w:rPr>
          <w:sz w:val="23"/>
          <w:szCs w:val="23"/>
        </w:rPr>
        <w:t xml:space="preserve">        </w:t>
      </w:r>
      <w:proofErr w:type="gramStart"/>
      <w:r w:rsidR="00F70482">
        <w:rPr>
          <w:sz w:val="23"/>
          <w:szCs w:val="23"/>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00F70482">
        <w:rPr>
          <w:sz w:val="23"/>
          <w:szCs w:val="23"/>
        </w:rPr>
        <w:t xml:space="preserve"> </w:t>
      </w:r>
      <w:proofErr w:type="gramStart"/>
      <w:r w:rsidR="00F70482">
        <w:rPr>
          <w:sz w:val="23"/>
          <w:szCs w:val="23"/>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 </w:t>
      </w:r>
      <w:proofErr w:type="gramEnd"/>
    </w:p>
    <w:p w:rsidR="0001229A" w:rsidRDefault="0001229A" w:rsidP="00F70482">
      <w:pPr>
        <w:pStyle w:val="Default"/>
        <w:jc w:val="both"/>
        <w:rPr>
          <w:sz w:val="23"/>
          <w:szCs w:val="23"/>
        </w:rPr>
      </w:pPr>
    </w:p>
    <w:p w:rsidR="008E7781" w:rsidRPr="00F70482" w:rsidRDefault="008E7781" w:rsidP="008E7781">
      <w:pPr>
        <w:pStyle w:val="a4"/>
        <w:jc w:val="both"/>
        <w:rPr>
          <w:rFonts w:ascii="Times New Roman" w:hAnsi="Times New Roman" w:cs="Times New Roman"/>
          <w:sz w:val="24"/>
          <w:szCs w:val="24"/>
        </w:rPr>
      </w:pPr>
      <w:r w:rsidRPr="00F70482">
        <w:rPr>
          <w:rFonts w:ascii="Times New Roman" w:hAnsi="Times New Roman" w:cs="Times New Roman"/>
          <w:sz w:val="24"/>
          <w:szCs w:val="24"/>
        </w:rPr>
        <w:t xml:space="preserve">Настоящим также подтверждаю, что: </w:t>
      </w:r>
    </w:p>
    <w:p w:rsidR="008E7781" w:rsidRPr="00F70482" w:rsidRDefault="008E7781" w:rsidP="008E7781">
      <w:pPr>
        <w:pStyle w:val="a4"/>
        <w:jc w:val="both"/>
        <w:rPr>
          <w:rFonts w:ascii="Times New Roman" w:hAnsi="Times New Roman" w:cs="Times New Roman"/>
          <w:sz w:val="24"/>
          <w:szCs w:val="24"/>
        </w:rPr>
      </w:pPr>
      <w:r w:rsidRPr="00F70482">
        <w:rPr>
          <w:rFonts w:ascii="Times New Roman" w:hAnsi="Times New Roman" w:cs="Times New Roman"/>
          <w:sz w:val="24"/>
          <w:szCs w:val="24"/>
        </w:rPr>
        <w:t xml:space="preserve">сведения, указанные в настоящем заявлении, на дату представления заявления достоверны; </w:t>
      </w:r>
    </w:p>
    <w:p w:rsidR="008E7781" w:rsidRDefault="008E7781" w:rsidP="008E7781">
      <w:pPr>
        <w:pStyle w:val="a4"/>
        <w:jc w:val="both"/>
        <w:rPr>
          <w:rFonts w:ascii="Times New Roman" w:hAnsi="Times New Roman" w:cs="Times New Roman"/>
          <w:sz w:val="24"/>
          <w:szCs w:val="24"/>
        </w:rPr>
      </w:pPr>
      <w:r w:rsidRPr="00F70482">
        <w:rPr>
          <w:rFonts w:ascii="Times New Roman" w:hAnsi="Times New Roman" w:cs="Times New Roman"/>
          <w:sz w:val="24"/>
          <w:szCs w:val="24"/>
        </w:rPr>
        <w:t xml:space="preserve">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9A4DE9" w:rsidRDefault="009A4DE9" w:rsidP="008E7781">
      <w:pPr>
        <w:pStyle w:val="a4"/>
        <w:jc w:val="both"/>
        <w:rPr>
          <w:rFonts w:ascii="Times New Roman" w:hAnsi="Times New Roman" w:cs="Times New Roman"/>
          <w:sz w:val="24"/>
          <w:szCs w:val="24"/>
        </w:rPr>
      </w:pPr>
    </w:p>
    <w:p w:rsidR="00144693" w:rsidRDefault="009B0796" w:rsidP="00144693">
      <w:pPr>
        <w:autoSpaceDE w:val="0"/>
        <w:autoSpaceDN w:val="0"/>
        <w:adjustRightInd w:val="0"/>
        <w:rPr>
          <w:rFonts w:ascii="Times New Roman" w:hAnsi="Times New Roman"/>
          <w:sz w:val="24"/>
          <w:szCs w:val="24"/>
        </w:rPr>
      </w:pPr>
      <w:r w:rsidRPr="00D724B7">
        <w:rPr>
          <w:rFonts w:ascii="Times New Roman" w:hAnsi="Times New Roman"/>
          <w:sz w:val="24"/>
          <w:szCs w:val="24"/>
        </w:rPr>
        <w:t>З</w:t>
      </w:r>
      <w:r w:rsidR="00144693">
        <w:rPr>
          <w:rFonts w:ascii="Times New Roman" w:hAnsi="Times New Roman"/>
          <w:sz w:val="24"/>
          <w:szCs w:val="24"/>
        </w:rPr>
        <w:t>а</w:t>
      </w:r>
      <w:r w:rsidRPr="00D724B7">
        <w:rPr>
          <w:rFonts w:ascii="Times New Roman" w:hAnsi="Times New Roman"/>
          <w:sz w:val="24"/>
          <w:szCs w:val="24"/>
        </w:rPr>
        <w:t>явитель:</w:t>
      </w:r>
    </w:p>
    <w:p w:rsidR="009B0796" w:rsidRPr="00144693" w:rsidRDefault="009B0796" w:rsidP="00144693">
      <w:pPr>
        <w:autoSpaceDE w:val="0"/>
        <w:autoSpaceDN w:val="0"/>
        <w:adjustRightInd w:val="0"/>
        <w:rPr>
          <w:rFonts w:ascii="Times New Roman" w:hAnsi="Times New Roman" w:cs="Times New Roman"/>
        </w:rPr>
      </w:pPr>
      <w:r w:rsidRPr="00144693">
        <w:rPr>
          <w:rFonts w:ascii="Times New Roman" w:hAnsi="Times New Roman" w:cs="Times New Roman"/>
        </w:rPr>
        <w:t>________________________              __________                    ________________________</w:t>
      </w:r>
    </w:p>
    <w:p w:rsidR="009B0796" w:rsidRPr="00144693" w:rsidRDefault="009B0796" w:rsidP="00144693">
      <w:pPr>
        <w:pStyle w:val="a4"/>
        <w:rPr>
          <w:rFonts w:ascii="Times New Roman" w:hAnsi="Times New Roman" w:cs="Times New Roman"/>
        </w:rPr>
      </w:pPr>
      <w:r w:rsidRPr="00144693">
        <w:rPr>
          <w:rFonts w:ascii="Times New Roman" w:hAnsi="Times New Roman" w:cs="Times New Roman"/>
          <w:i/>
          <w:sz w:val="20"/>
          <w:szCs w:val="20"/>
        </w:rPr>
        <w:t xml:space="preserve">(должность представителя             </w:t>
      </w:r>
      <w:r w:rsidR="00AE05FA" w:rsidRPr="00144693">
        <w:rPr>
          <w:rFonts w:ascii="Times New Roman" w:hAnsi="Times New Roman" w:cs="Times New Roman"/>
          <w:i/>
          <w:sz w:val="20"/>
          <w:szCs w:val="20"/>
        </w:rPr>
        <w:t xml:space="preserve">             </w:t>
      </w:r>
      <w:r w:rsidRPr="00144693">
        <w:rPr>
          <w:rFonts w:ascii="Times New Roman" w:hAnsi="Times New Roman" w:cs="Times New Roman"/>
          <w:i/>
          <w:sz w:val="20"/>
          <w:szCs w:val="20"/>
        </w:rPr>
        <w:t xml:space="preserve">      (подпись)                   </w:t>
      </w:r>
      <w:r w:rsidR="00AE05FA" w:rsidRPr="00144693">
        <w:rPr>
          <w:rFonts w:ascii="Times New Roman" w:hAnsi="Times New Roman" w:cs="Times New Roman"/>
          <w:i/>
          <w:sz w:val="20"/>
          <w:szCs w:val="20"/>
        </w:rPr>
        <w:t xml:space="preserve"> </w:t>
      </w:r>
      <w:r w:rsidRPr="00144693">
        <w:rPr>
          <w:rFonts w:ascii="Times New Roman" w:hAnsi="Times New Roman" w:cs="Times New Roman"/>
          <w:i/>
          <w:sz w:val="20"/>
          <w:szCs w:val="20"/>
        </w:rPr>
        <w:t xml:space="preserve">(ФИО заявителя / его </w:t>
      </w:r>
      <w:r w:rsidR="00AE05FA" w:rsidRPr="00144693">
        <w:rPr>
          <w:rFonts w:ascii="Times New Roman" w:hAnsi="Times New Roman" w:cs="Times New Roman"/>
          <w:i/>
          <w:sz w:val="20"/>
          <w:szCs w:val="20"/>
        </w:rPr>
        <w:t xml:space="preserve"> </w:t>
      </w:r>
      <w:r w:rsidRPr="00144693">
        <w:rPr>
          <w:rFonts w:ascii="Times New Roman" w:hAnsi="Times New Roman" w:cs="Times New Roman"/>
          <w:i/>
          <w:sz w:val="20"/>
          <w:szCs w:val="20"/>
        </w:rPr>
        <w:t>представителя)</w:t>
      </w:r>
      <w:r w:rsidR="00AE05FA" w:rsidRPr="00144693">
        <w:rPr>
          <w:rFonts w:ascii="Times New Roman" w:hAnsi="Times New Roman" w:cs="Times New Roman"/>
          <w:i/>
          <w:sz w:val="20"/>
          <w:szCs w:val="20"/>
        </w:rPr>
        <w:t xml:space="preserve"> </w:t>
      </w:r>
      <w:r w:rsidRPr="00144693">
        <w:rPr>
          <w:rFonts w:ascii="Times New Roman" w:hAnsi="Times New Roman" w:cs="Times New Roman"/>
          <w:i/>
          <w:sz w:val="20"/>
          <w:szCs w:val="20"/>
        </w:rPr>
        <w:t xml:space="preserve">юридического лица)                                                                                        </w:t>
      </w:r>
    </w:p>
    <w:p w:rsidR="009B0796" w:rsidRPr="00144693" w:rsidRDefault="009B0796" w:rsidP="00144693">
      <w:pPr>
        <w:pStyle w:val="a4"/>
        <w:rPr>
          <w:rFonts w:ascii="Times New Roman" w:hAnsi="Times New Roman" w:cs="Times New Roman"/>
        </w:rPr>
      </w:pPr>
    </w:p>
    <w:p w:rsidR="00F70482" w:rsidRPr="00144693" w:rsidRDefault="00F70482" w:rsidP="00144693">
      <w:pPr>
        <w:pStyle w:val="a4"/>
        <w:rPr>
          <w:rFonts w:ascii="Times New Roman" w:hAnsi="Times New Roman" w:cs="Times New Roman"/>
        </w:rPr>
      </w:pPr>
    </w:p>
    <w:p w:rsidR="00F70482" w:rsidRPr="00144693" w:rsidRDefault="00F70482" w:rsidP="00144693">
      <w:pPr>
        <w:pStyle w:val="a4"/>
        <w:rPr>
          <w:rFonts w:ascii="Times New Roman" w:hAnsi="Times New Roman" w:cs="Times New Roman"/>
        </w:rPr>
      </w:pPr>
      <w:r w:rsidRPr="00144693">
        <w:rPr>
          <w:rFonts w:ascii="Times New Roman" w:hAnsi="Times New Roman" w:cs="Times New Roman"/>
        </w:rPr>
        <w:t>___________________________________________                    ________________________</w:t>
      </w:r>
    </w:p>
    <w:p w:rsidR="00F70482" w:rsidRPr="00085E06" w:rsidRDefault="00F70482" w:rsidP="00144693">
      <w:pPr>
        <w:pStyle w:val="a4"/>
        <w:rPr>
          <w:rFonts w:ascii="Times New Roman" w:hAnsi="Times New Roman" w:cs="Times New Roman"/>
          <w:i/>
          <w:iCs/>
          <w:sz w:val="20"/>
          <w:szCs w:val="20"/>
        </w:rPr>
      </w:pPr>
      <w:r w:rsidRPr="00085E06">
        <w:rPr>
          <w:rFonts w:ascii="Times New Roman" w:hAnsi="Times New Roman" w:cs="Times New Roman"/>
          <w:i/>
          <w:iCs/>
          <w:sz w:val="20"/>
          <w:szCs w:val="20"/>
        </w:rPr>
        <w:t xml:space="preserve">(ФИО специалиста принявшего документы)                                                          (подпись)                         </w:t>
      </w:r>
    </w:p>
    <w:p w:rsidR="00F70482" w:rsidRPr="00085E06" w:rsidRDefault="00F70482" w:rsidP="00144693">
      <w:pPr>
        <w:pStyle w:val="a4"/>
        <w:rPr>
          <w:rFonts w:ascii="Times New Roman" w:hAnsi="Times New Roman" w:cs="Times New Roman"/>
          <w:sz w:val="20"/>
          <w:szCs w:val="20"/>
        </w:rPr>
      </w:pPr>
      <w:r w:rsidRPr="00085E06">
        <w:rPr>
          <w:rFonts w:ascii="Times New Roman" w:hAnsi="Times New Roman" w:cs="Times New Roman"/>
          <w:sz w:val="20"/>
          <w:szCs w:val="20"/>
        </w:rPr>
        <w:t>"__" ________________ 20____ г.</w:t>
      </w:r>
    </w:p>
    <w:p w:rsidR="009B0796" w:rsidRPr="00144693" w:rsidRDefault="009B0796" w:rsidP="00144693">
      <w:pPr>
        <w:pStyle w:val="a4"/>
        <w:rPr>
          <w:rFonts w:ascii="Times New Roman" w:hAnsi="Times New Roman" w:cs="Times New Roman"/>
        </w:rPr>
      </w:pPr>
      <w:r w:rsidRPr="00144693">
        <w:rPr>
          <w:rFonts w:ascii="Times New Roman" w:hAnsi="Times New Roman" w:cs="Times New Roman"/>
        </w:rPr>
        <w:t>Расписка получена</w:t>
      </w:r>
    </w:p>
    <w:p w:rsidR="009B0796" w:rsidRPr="00144693" w:rsidRDefault="009B0796" w:rsidP="00144693">
      <w:pPr>
        <w:pStyle w:val="a4"/>
        <w:rPr>
          <w:rFonts w:ascii="Times New Roman" w:hAnsi="Times New Roman" w:cs="Times New Roman"/>
        </w:rPr>
      </w:pPr>
      <w:r w:rsidRPr="00144693">
        <w:rPr>
          <w:rFonts w:ascii="Times New Roman" w:hAnsi="Times New Roman" w:cs="Times New Roman"/>
        </w:rPr>
        <w:t>«___»________ 20__ г.</w:t>
      </w:r>
    </w:p>
    <w:p w:rsidR="009B0796" w:rsidRPr="00144693" w:rsidRDefault="009B0796" w:rsidP="00144693">
      <w:pPr>
        <w:pStyle w:val="a4"/>
        <w:rPr>
          <w:rFonts w:ascii="Times New Roman" w:hAnsi="Times New Roman" w:cs="Times New Roman"/>
        </w:rPr>
      </w:pPr>
    </w:p>
    <w:p w:rsidR="009B0796" w:rsidRPr="00144693" w:rsidRDefault="009B0796" w:rsidP="00144693">
      <w:pPr>
        <w:pStyle w:val="a4"/>
        <w:rPr>
          <w:rFonts w:ascii="Times New Roman" w:hAnsi="Times New Roman" w:cs="Times New Roman"/>
        </w:rPr>
      </w:pPr>
      <w:r w:rsidRPr="00144693">
        <w:rPr>
          <w:rFonts w:ascii="Times New Roman" w:hAnsi="Times New Roman" w:cs="Times New Roman"/>
        </w:rPr>
        <w:t xml:space="preserve"> __________________________________________</w:t>
      </w:r>
      <w:r w:rsidRPr="00144693">
        <w:rPr>
          <w:rFonts w:ascii="Times New Roman" w:hAnsi="Times New Roman" w:cs="Times New Roman"/>
        </w:rPr>
        <w:tab/>
      </w:r>
      <w:r w:rsidRPr="00144693">
        <w:rPr>
          <w:rFonts w:ascii="Times New Roman" w:hAnsi="Times New Roman" w:cs="Times New Roman"/>
        </w:rPr>
        <w:tab/>
        <w:t>________________________</w:t>
      </w:r>
    </w:p>
    <w:p w:rsidR="0040308C" w:rsidRPr="00085E06" w:rsidRDefault="009B0796" w:rsidP="00144693">
      <w:pPr>
        <w:pStyle w:val="a4"/>
        <w:rPr>
          <w:rFonts w:ascii="Times New Roman" w:hAnsi="Times New Roman" w:cs="Times New Roman"/>
          <w:sz w:val="20"/>
          <w:szCs w:val="20"/>
        </w:rPr>
      </w:pPr>
      <w:r w:rsidRPr="00085E06">
        <w:rPr>
          <w:rFonts w:ascii="Times New Roman" w:hAnsi="Times New Roman" w:cs="Times New Roman"/>
          <w:i/>
          <w:iCs/>
          <w:sz w:val="20"/>
          <w:szCs w:val="20"/>
        </w:rPr>
        <w:t>(ФИО заявителя / его представителя)</w:t>
      </w:r>
      <w:r w:rsidRPr="00085E06">
        <w:rPr>
          <w:rFonts w:ascii="Times New Roman" w:hAnsi="Times New Roman" w:cs="Times New Roman"/>
          <w:i/>
          <w:iCs/>
          <w:sz w:val="20"/>
          <w:szCs w:val="20"/>
        </w:rPr>
        <w:tab/>
      </w:r>
      <w:r w:rsidRPr="00085E06">
        <w:rPr>
          <w:rFonts w:ascii="Times New Roman" w:hAnsi="Times New Roman" w:cs="Times New Roman"/>
          <w:i/>
          <w:iCs/>
          <w:sz w:val="20"/>
          <w:szCs w:val="20"/>
        </w:rPr>
        <w:tab/>
      </w:r>
      <w:r w:rsidRPr="00085E06">
        <w:rPr>
          <w:rFonts w:ascii="Times New Roman" w:hAnsi="Times New Roman" w:cs="Times New Roman"/>
          <w:i/>
          <w:iCs/>
          <w:sz w:val="20"/>
          <w:szCs w:val="20"/>
        </w:rPr>
        <w:tab/>
        <w:t xml:space="preserve">                                 (подпись)</w:t>
      </w:r>
    </w:p>
    <w:sectPr w:rsidR="0040308C" w:rsidRPr="00085E06" w:rsidSect="00C6609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4BE"/>
    <w:rsid w:val="0001229A"/>
    <w:rsid w:val="00041195"/>
    <w:rsid w:val="00085E06"/>
    <w:rsid w:val="000E70BF"/>
    <w:rsid w:val="000F41A6"/>
    <w:rsid w:val="00144693"/>
    <w:rsid w:val="00160B1B"/>
    <w:rsid w:val="001C01A9"/>
    <w:rsid w:val="00222C2D"/>
    <w:rsid w:val="002311D4"/>
    <w:rsid w:val="00265C75"/>
    <w:rsid w:val="0029691A"/>
    <w:rsid w:val="003014F9"/>
    <w:rsid w:val="00322963"/>
    <w:rsid w:val="003A4255"/>
    <w:rsid w:val="003F44EF"/>
    <w:rsid w:val="0040308C"/>
    <w:rsid w:val="0041229B"/>
    <w:rsid w:val="0044581C"/>
    <w:rsid w:val="004F4BA4"/>
    <w:rsid w:val="005449E2"/>
    <w:rsid w:val="005525A6"/>
    <w:rsid w:val="00552CC2"/>
    <w:rsid w:val="005B3C00"/>
    <w:rsid w:val="006336D9"/>
    <w:rsid w:val="006460A5"/>
    <w:rsid w:val="0065335B"/>
    <w:rsid w:val="006534BE"/>
    <w:rsid w:val="00663CF3"/>
    <w:rsid w:val="006D373F"/>
    <w:rsid w:val="00727F0E"/>
    <w:rsid w:val="0083125B"/>
    <w:rsid w:val="0083715E"/>
    <w:rsid w:val="008C4DE0"/>
    <w:rsid w:val="008E3688"/>
    <w:rsid w:val="008E7781"/>
    <w:rsid w:val="009A4DE9"/>
    <w:rsid w:val="009B0796"/>
    <w:rsid w:val="009F5650"/>
    <w:rsid w:val="00A5702C"/>
    <w:rsid w:val="00AB79E2"/>
    <w:rsid w:val="00AE05FA"/>
    <w:rsid w:val="00B26DA5"/>
    <w:rsid w:val="00B427B5"/>
    <w:rsid w:val="00BC6419"/>
    <w:rsid w:val="00C6609D"/>
    <w:rsid w:val="00C95508"/>
    <w:rsid w:val="00CA4D28"/>
    <w:rsid w:val="00CE0D79"/>
    <w:rsid w:val="00CF2518"/>
    <w:rsid w:val="00D217DB"/>
    <w:rsid w:val="00D71F26"/>
    <w:rsid w:val="00D72C07"/>
    <w:rsid w:val="00DB6388"/>
    <w:rsid w:val="00E329E5"/>
    <w:rsid w:val="00EC7B4E"/>
    <w:rsid w:val="00ED6A5B"/>
    <w:rsid w:val="00EE1C98"/>
    <w:rsid w:val="00EF6B15"/>
    <w:rsid w:val="00F70482"/>
    <w:rsid w:val="00F97FC9"/>
    <w:rsid w:val="00FA14F3"/>
    <w:rsid w:val="00FD44A6"/>
    <w:rsid w:val="00FE0E08"/>
    <w:rsid w:val="00FE1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534BE"/>
    <w:pPr>
      <w:spacing w:after="0" w:line="240" w:lineRule="auto"/>
      <w:jc w:val="center"/>
    </w:pPr>
    <w:rPr>
      <w:rFonts w:ascii="Times New Roman" w:eastAsia="Times New Roman" w:hAnsi="Times New Roman" w:cs="Times New Roman"/>
      <w:b/>
      <w:noProof/>
      <w:sz w:val="26"/>
      <w:szCs w:val="20"/>
    </w:rPr>
  </w:style>
  <w:style w:type="paragraph" w:styleId="a4">
    <w:name w:val="No Spacing"/>
    <w:link w:val="a5"/>
    <w:uiPriority w:val="1"/>
    <w:qFormat/>
    <w:rsid w:val="006534BE"/>
    <w:pPr>
      <w:spacing w:after="0" w:line="240" w:lineRule="auto"/>
    </w:pPr>
    <w:rPr>
      <w:rFonts w:eastAsiaTheme="minorEastAsia"/>
      <w:lang w:eastAsia="ru-RU"/>
    </w:rPr>
  </w:style>
  <w:style w:type="character" w:customStyle="1" w:styleId="FontStyle35">
    <w:name w:val="Font Style35"/>
    <w:basedOn w:val="a0"/>
    <w:uiPriority w:val="99"/>
    <w:rsid w:val="006534BE"/>
    <w:rPr>
      <w:rFonts w:ascii="Times New Roman" w:hAnsi="Times New Roman" w:cs="Times New Roman"/>
      <w:sz w:val="26"/>
      <w:szCs w:val="26"/>
    </w:rPr>
  </w:style>
  <w:style w:type="character" w:customStyle="1" w:styleId="a5">
    <w:name w:val="Без интервала Знак"/>
    <w:link w:val="a4"/>
    <w:locked/>
    <w:rsid w:val="006534BE"/>
    <w:rPr>
      <w:rFonts w:eastAsiaTheme="minorEastAsia"/>
      <w:lang w:eastAsia="ru-RU"/>
    </w:rPr>
  </w:style>
  <w:style w:type="paragraph" w:customStyle="1" w:styleId="Default">
    <w:name w:val="Default"/>
    <w:rsid w:val="006534B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6534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34BE"/>
    <w:rPr>
      <w:rFonts w:ascii="Tahoma" w:eastAsiaTheme="minorEastAsia" w:hAnsi="Tahoma" w:cs="Tahoma"/>
      <w:sz w:val="16"/>
      <w:szCs w:val="16"/>
      <w:lang w:eastAsia="ru-RU"/>
    </w:rPr>
  </w:style>
  <w:style w:type="character" w:styleId="a8">
    <w:name w:val="Hyperlink"/>
    <w:basedOn w:val="a0"/>
    <w:uiPriority w:val="99"/>
    <w:unhideWhenUsed/>
    <w:rsid w:val="0041229B"/>
    <w:rPr>
      <w:color w:val="0000FF"/>
      <w:u w:val="single"/>
    </w:rPr>
  </w:style>
  <w:style w:type="table" w:styleId="a9">
    <w:name w:val="Table Grid"/>
    <w:basedOn w:val="a1"/>
    <w:uiPriority w:val="99"/>
    <w:rsid w:val="0041229B"/>
    <w:pPr>
      <w:spacing w:after="0" w:line="240" w:lineRule="auto"/>
    </w:pPr>
    <w:rPr>
      <w:rFonts w:ascii="Times New Roman"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166B6C834A40D9ED059D12BC8CDD9D84D13C7A68142196DE02C83138nBMDI" TargetMode="External"/><Relationship Id="rId3" Type="http://schemas.openxmlformats.org/officeDocument/2006/relationships/webSettings" Target="webSettings.xml"/><Relationship Id="rId7" Type="http://schemas.openxmlformats.org/officeDocument/2006/relationships/hyperlink" Target="consultantplus://offline/ref=3BD860DBFDAF1D86B1551C494AB53AAECD57F5CED2F4F7190FAE692E40D9D201D94D11FBA17480DB08t8H" TargetMode="External"/><Relationship Id="rId12"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http://www.volgograd.ru/" TargetMode="External"/><Relationship Id="rId15" Type="http://schemas.openxmlformats.org/officeDocument/2006/relationships/fontTable" Target="fontTable.xm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image" Target="media/image1.png"/><Relationship Id="rId9"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41</Pages>
  <Words>20357</Words>
  <Characters>116037</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dcterms:created xsi:type="dcterms:W3CDTF">2019-04-15T10:57:00Z</dcterms:created>
  <dcterms:modified xsi:type="dcterms:W3CDTF">2019-04-16T06:11:00Z</dcterms:modified>
</cp:coreProperties>
</file>