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B13C03">
        <w:rPr>
          <w:rFonts w:ascii="Times New Roman" w:hAnsi="Times New Roman" w:cs="Times New Roman"/>
          <w:b/>
          <w:sz w:val="24"/>
          <w:szCs w:val="24"/>
        </w:rPr>
        <w:t>15</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r w:rsidR="00B13C03">
        <w:rPr>
          <w:rFonts w:ascii="Times New Roman" w:hAnsi="Times New Roman" w:cs="Times New Roman"/>
          <w:b/>
          <w:sz w:val="24"/>
          <w:szCs w:val="24"/>
        </w:rPr>
        <w:t>330</w:t>
      </w:r>
    </w:p>
    <w:p w:rsidR="00E3439D" w:rsidRDefault="00E3439D" w:rsidP="00E3439D">
      <w:pPr>
        <w:pStyle w:val="a6"/>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E83C56"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2E6AA3" w:rsidRDefault="00E3439D" w:rsidP="002E6AA3">
      <w:pPr>
        <w:pStyle w:val="a6"/>
        <w:rPr>
          <w:rFonts w:ascii="Times New Roman" w:hAnsi="Times New Roman" w:cs="Times New Roman"/>
          <w:b/>
          <w:sz w:val="24"/>
          <w:szCs w:val="24"/>
        </w:rPr>
      </w:pPr>
      <w:r w:rsidRPr="002E6AA3">
        <w:rPr>
          <w:rFonts w:ascii="Times New Roman" w:hAnsi="Times New Roman" w:cs="Times New Roman"/>
          <w:b/>
          <w:bCs/>
          <w:sz w:val="24"/>
          <w:szCs w:val="24"/>
        </w:rPr>
        <w:t>«</w:t>
      </w:r>
      <w:r w:rsidR="002E6AA3" w:rsidRPr="002E6AA3">
        <w:rPr>
          <w:rFonts w:ascii="Times New Roman" w:hAnsi="Times New Roman" w:cs="Times New Roman"/>
          <w:b/>
          <w:sz w:val="24"/>
          <w:szCs w:val="24"/>
        </w:rPr>
        <w:t xml:space="preserve">Предоставление земельных участков, находящихся </w:t>
      </w:r>
    </w:p>
    <w:p w:rsidR="002E6AA3" w:rsidRDefault="002E6AA3" w:rsidP="002E6AA3">
      <w:pPr>
        <w:pStyle w:val="a6"/>
        <w:rPr>
          <w:rFonts w:ascii="Times New Roman" w:hAnsi="Times New Roman" w:cs="Times New Roman"/>
          <w:b/>
          <w:sz w:val="24"/>
          <w:szCs w:val="24"/>
        </w:rPr>
      </w:pPr>
      <w:r w:rsidRPr="002E6AA3">
        <w:rPr>
          <w:rFonts w:ascii="Times New Roman" w:hAnsi="Times New Roman" w:cs="Times New Roman"/>
          <w:b/>
          <w:sz w:val="24"/>
          <w:szCs w:val="24"/>
        </w:rPr>
        <w:t xml:space="preserve">в муниципальной собственности, и земельных участков, </w:t>
      </w:r>
    </w:p>
    <w:p w:rsidR="002E6AA3" w:rsidRDefault="002E6AA3" w:rsidP="002E6AA3">
      <w:pPr>
        <w:pStyle w:val="a6"/>
        <w:rPr>
          <w:rFonts w:ascii="Times New Roman" w:hAnsi="Times New Roman" w:cs="Times New Roman"/>
          <w:b/>
          <w:bCs/>
          <w:sz w:val="24"/>
          <w:szCs w:val="24"/>
        </w:rPr>
      </w:pPr>
      <w:r w:rsidRPr="002E6AA3">
        <w:rPr>
          <w:rFonts w:ascii="Times New Roman" w:hAnsi="Times New Roman" w:cs="Times New Roman"/>
          <w:b/>
          <w:sz w:val="24"/>
          <w:szCs w:val="24"/>
        </w:rPr>
        <w:t xml:space="preserve">государственная </w:t>
      </w:r>
      <w:proofErr w:type="gramStart"/>
      <w:r w:rsidRPr="002E6AA3">
        <w:rPr>
          <w:rFonts w:ascii="Times New Roman" w:hAnsi="Times New Roman" w:cs="Times New Roman"/>
          <w:b/>
          <w:sz w:val="24"/>
          <w:szCs w:val="24"/>
        </w:rPr>
        <w:t>собственность</w:t>
      </w:r>
      <w:proofErr w:type="gramEnd"/>
      <w:r w:rsidRPr="002E6AA3">
        <w:rPr>
          <w:rFonts w:ascii="Times New Roman" w:hAnsi="Times New Roman" w:cs="Times New Roman"/>
          <w:b/>
          <w:sz w:val="24"/>
          <w:szCs w:val="24"/>
        </w:rPr>
        <w:t xml:space="preserve"> на которые не разграничена</w:t>
      </w:r>
      <w:r w:rsidR="00E83C56" w:rsidRPr="002E6AA3">
        <w:rPr>
          <w:rFonts w:ascii="Times New Roman" w:hAnsi="Times New Roman" w:cs="Times New Roman"/>
          <w:b/>
          <w:bCs/>
          <w:sz w:val="24"/>
          <w:szCs w:val="24"/>
        </w:rPr>
        <w:t>,</w:t>
      </w:r>
    </w:p>
    <w:p w:rsidR="002E6AA3" w:rsidRDefault="002E6AA3" w:rsidP="002E6AA3">
      <w:pPr>
        <w:pStyle w:val="a6"/>
        <w:rPr>
          <w:rFonts w:ascii="Times New Roman" w:hAnsi="Times New Roman" w:cs="Times New Roman"/>
          <w:b/>
          <w:bCs/>
          <w:sz w:val="24"/>
          <w:szCs w:val="24"/>
        </w:rPr>
      </w:pPr>
      <w:r w:rsidRPr="002E6AA3">
        <w:rPr>
          <w:rFonts w:ascii="Times New Roman" w:hAnsi="Times New Roman" w:cs="Times New Roman"/>
          <w:b/>
          <w:bCs/>
          <w:sz w:val="24"/>
          <w:szCs w:val="24"/>
        </w:rPr>
        <w:t xml:space="preserve"> </w:t>
      </w:r>
      <w:r w:rsidR="00E83C56" w:rsidRPr="002E6AA3">
        <w:rPr>
          <w:rFonts w:ascii="Times New Roman" w:hAnsi="Times New Roman" w:cs="Times New Roman"/>
          <w:b/>
          <w:bCs/>
          <w:sz w:val="24"/>
          <w:szCs w:val="24"/>
        </w:rPr>
        <w:t xml:space="preserve"> </w:t>
      </w:r>
      <w:proofErr w:type="gramStart"/>
      <w:r w:rsidR="00E83C56" w:rsidRPr="002E6AA3">
        <w:rPr>
          <w:rFonts w:ascii="Times New Roman" w:hAnsi="Times New Roman" w:cs="Times New Roman"/>
          <w:b/>
          <w:bCs/>
          <w:sz w:val="24"/>
          <w:szCs w:val="24"/>
        </w:rPr>
        <w:t>расположенных</w:t>
      </w:r>
      <w:proofErr w:type="gramEnd"/>
      <w:r w:rsidR="00E83C56" w:rsidRPr="002E6AA3">
        <w:rPr>
          <w:rFonts w:ascii="Times New Roman" w:hAnsi="Times New Roman" w:cs="Times New Roman"/>
          <w:b/>
          <w:bCs/>
          <w:sz w:val="24"/>
          <w:szCs w:val="24"/>
        </w:rPr>
        <w:t xml:space="preserve"> на территории Котельниковского </w:t>
      </w:r>
    </w:p>
    <w:p w:rsidR="00E3439D" w:rsidRPr="002E6AA3" w:rsidRDefault="00E83C56" w:rsidP="002E6AA3">
      <w:pPr>
        <w:pStyle w:val="a6"/>
        <w:rPr>
          <w:rFonts w:ascii="Times New Roman" w:hAnsi="Times New Roman" w:cs="Times New Roman"/>
          <w:b/>
          <w:bCs/>
          <w:sz w:val="24"/>
          <w:szCs w:val="24"/>
        </w:rPr>
      </w:pPr>
      <w:r w:rsidRPr="002E6AA3">
        <w:rPr>
          <w:rFonts w:ascii="Times New Roman" w:hAnsi="Times New Roman" w:cs="Times New Roman"/>
          <w:b/>
          <w:bCs/>
          <w:sz w:val="24"/>
          <w:szCs w:val="24"/>
        </w:rPr>
        <w:t>городского</w:t>
      </w:r>
      <w:r w:rsidR="002E6AA3" w:rsidRPr="002E6AA3">
        <w:rPr>
          <w:rFonts w:ascii="Times New Roman" w:hAnsi="Times New Roman" w:cs="Times New Roman"/>
          <w:b/>
          <w:bCs/>
          <w:sz w:val="24"/>
          <w:szCs w:val="24"/>
        </w:rPr>
        <w:t xml:space="preserve"> </w:t>
      </w:r>
      <w:r w:rsidRPr="002E6AA3">
        <w:rPr>
          <w:rFonts w:ascii="Times New Roman" w:hAnsi="Times New Roman" w:cs="Times New Roman"/>
          <w:b/>
          <w:bCs/>
          <w:sz w:val="24"/>
          <w:szCs w:val="24"/>
        </w:rPr>
        <w:t xml:space="preserve"> поселения в </w:t>
      </w:r>
      <w:r w:rsidR="001F2FF9" w:rsidRPr="002E6AA3">
        <w:rPr>
          <w:rFonts w:ascii="Times New Roman" w:hAnsi="Times New Roman" w:cs="Times New Roman"/>
          <w:b/>
          <w:bCs/>
          <w:sz w:val="24"/>
          <w:szCs w:val="24"/>
        </w:rPr>
        <w:t>постоянное (бессрочное) пользование»</w:t>
      </w:r>
    </w:p>
    <w:p w:rsidR="00B216F3" w:rsidRPr="00A2236E" w:rsidRDefault="00B216F3" w:rsidP="00A2236E">
      <w:pPr>
        <w:pStyle w:val="a6"/>
        <w:rPr>
          <w:rFonts w:ascii="Times New Roman" w:hAnsi="Times New Roman" w:cs="Times New Roman"/>
          <w:sz w:val="24"/>
          <w:szCs w:val="24"/>
        </w:rPr>
      </w:pPr>
    </w:p>
    <w:p w:rsidR="0017434B" w:rsidRDefault="004178B7" w:rsidP="00E9275F">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rsidR="000A3A76">
        <w:t xml:space="preserve">, руководствуясь </w:t>
      </w:r>
      <w:r w:rsidR="0017434B" w:rsidRPr="00A2236E">
        <w:t xml:space="preserve">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70105A" w:rsidRPr="0070105A" w:rsidRDefault="001C6CC8" w:rsidP="0075006A">
      <w:pPr>
        <w:pStyle w:val="a6"/>
        <w:jc w:val="both"/>
        <w:rPr>
          <w:rFonts w:ascii="Times New Roman" w:hAnsi="Times New Roman" w:cs="Times New Roman"/>
          <w:sz w:val="24"/>
          <w:szCs w:val="24"/>
        </w:rPr>
      </w:pPr>
      <w:r w:rsidRPr="00F10DA5">
        <w:rPr>
          <w:rFonts w:ascii="Times New Roman" w:hAnsi="Times New Roman" w:cs="Times New Roman"/>
          <w:sz w:val="24"/>
          <w:szCs w:val="24"/>
        </w:rPr>
        <w:t xml:space="preserve">1. </w:t>
      </w:r>
      <w:r w:rsidR="006B4C1A">
        <w:rPr>
          <w:rFonts w:ascii="Times New Roman" w:hAnsi="Times New Roman" w:cs="Times New Roman"/>
          <w:sz w:val="24"/>
          <w:szCs w:val="24"/>
        </w:rPr>
        <w:t>Утвердить</w:t>
      </w:r>
      <w:r w:rsidR="00382717" w:rsidRPr="00F10DA5">
        <w:rPr>
          <w:rFonts w:ascii="Times New Roman" w:hAnsi="Times New Roman" w:cs="Times New Roman"/>
          <w:sz w:val="24"/>
          <w:szCs w:val="24"/>
        </w:rPr>
        <w:t xml:space="preserve"> </w:t>
      </w:r>
      <w:r w:rsidR="006B4C1A">
        <w:rPr>
          <w:rFonts w:ascii="Times New Roman" w:hAnsi="Times New Roman" w:cs="Times New Roman"/>
          <w:sz w:val="24"/>
          <w:szCs w:val="24"/>
        </w:rPr>
        <w:t>а</w:t>
      </w:r>
      <w:r w:rsidRPr="00F10DA5">
        <w:rPr>
          <w:rFonts w:ascii="Times New Roman" w:hAnsi="Times New Roman"/>
          <w:sz w:val="24"/>
          <w:szCs w:val="24"/>
        </w:rPr>
        <w:t xml:space="preserve">дминистративный регламент предоставления муниципальной услуги  «Предоставление </w:t>
      </w:r>
      <w:r w:rsidR="00AC4476" w:rsidRPr="00AC4476">
        <w:rPr>
          <w:rFonts w:ascii="Times New Roman" w:hAnsi="Times New Roman" w:cs="Times New Roman"/>
          <w:bCs/>
          <w:sz w:val="24"/>
          <w:szCs w:val="24"/>
        </w:rPr>
        <w:t>земельного участка, находящегося</w:t>
      </w:r>
      <w:r w:rsidR="00AC4476">
        <w:rPr>
          <w:rFonts w:ascii="Times New Roman" w:hAnsi="Times New Roman" w:cs="Times New Roman"/>
          <w:bCs/>
          <w:sz w:val="24"/>
          <w:szCs w:val="24"/>
        </w:rPr>
        <w:t xml:space="preserve"> </w:t>
      </w:r>
      <w:r w:rsidR="00AC4476" w:rsidRPr="00AC4476">
        <w:rPr>
          <w:rFonts w:ascii="Times New Roman" w:hAnsi="Times New Roman" w:cs="Times New Roman"/>
          <w:bCs/>
          <w:sz w:val="24"/>
          <w:szCs w:val="24"/>
        </w:rPr>
        <w:t xml:space="preserve">в муниципальной </w:t>
      </w:r>
      <w:r w:rsidR="006B4C1A">
        <w:rPr>
          <w:rFonts w:ascii="Times New Roman" w:hAnsi="Times New Roman" w:cs="Times New Roman"/>
          <w:bCs/>
          <w:sz w:val="24"/>
          <w:szCs w:val="24"/>
        </w:rPr>
        <w:t xml:space="preserve">собственности, </w:t>
      </w:r>
      <w:r w:rsidR="00AC4476" w:rsidRPr="00AC4476">
        <w:rPr>
          <w:rFonts w:ascii="Times New Roman" w:hAnsi="Times New Roman" w:cs="Times New Roman"/>
          <w:bCs/>
          <w:sz w:val="24"/>
          <w:szCs w:val="24"/>
        </w:rPr>
        <w:t>и</w:t>
      </w:r>
      <w:r w:rsidR="006B4C1A">
        <w:rPr>
          <w:rFonts w:ascii="Times New Roman" w:hAnsi="Times New Roman" w:cs="Times New Roman"/>
          <w:bCs/>
          <w:sz w:val="24"/>
          <w:szCs w:val="24"/>
        </w:rPr>
        <w:t xml:space="preserve"> земельных участков,</w:t>
      </w:r>
      <w:r w:rsidR="00AC4476" w:rsidRPr="00AC4476">
        <w:rPr>
          <w:rFonts w:ascii="Times New Roman" w:hAnsi="Times New Roman" w:cs="Times New Roman"/>
          <w:bCs/>
          <w:sz w:val="24"/>
          <w:szCs w:val="24"/>
        </w:rPr>
        <w:t xml:space="preserve"> государственн</w:t>
      </w:r>
      <w:r w:rsidR="006B4C1A">
        <w:rPr>
          <w:rFonts w:ascii="Times New Roman" w:hAnsi="Times New Roman" w:cs="Times New Roman"/>
          <w:bCs/>
          <w:sz w:val="24"/>
          <w:szCs w:val="24"/>
        </w:rPr>
        <w:t>ая</w:t>
      </w:r>
      <w:r w:rsidR="00AC4476" w:rsidRPr="00AC4476">
        <w:rPr>
          <w:rFonts w:ascii="Times New Roman" w:hAnsi="Times New Roman" w:cs="Times New Roman"/>
          <w:bCs/>
          <w:sz w:val="24"/>
          <w:szCs w:val="24"/>
        </w:rPr>
        <w:t xml:space="preserve"> собственност</w:t>
      </w:r>
      <w:r w:rsidR="006B4C1A">
        <w:rPr>
          <w:rFonts w:ascii="Times New Roman" w:hAnsi="Times New Roman" w:cs="Times New Roman"/>
          <w:bCs/>
          <w:sz w:val="24"/>
          <w:szCs w:val="24"/>
        </w:rPr>
        <w:t>ь на которые не разграничена</w:t>
      </w:r>
      <w:r w:rsidR="00AC4476" w:rsidRPr="00AC4476">
        <w:rPr>
          <w:rFonts w:ascii="Times New Roman" w:hAnsi="Times New Roman" w:cs="Times New Roman"/>
          <w:bCs/>
          <w:sz w:val="24"/>
          <w:szCs w:val="24"/>
        </w:rPr>
        <w:t>,</w:t>
      </w:r>
      <w:r w:rsidR="00AC4476">
        <w:rPr>
          <w:rFonts w:ascii="Times New Roman" w:hAnsi="Times New Roman" w:cs="Times New Roman"/>
          <w:bCs/>
          <w:sz w:val="24"/>
          <w:szCs w:val="24"/>
        </w:rPr>
        <w:t xml:space="preserve"> </w:t>
      </w:r>
      <w:r w:rsidR="00AC4476" w:rsidRPr="00AC4476">
        <w:rPr>
          <w:rFonts w:ascii="Times New Roman" w:hAnsi="Times New Roman" w:cs="Times New Roman"/>
          <w:bCs/>
          <w:sz w:val="24"/>
          <w:szCs w:val="24"/>
        </w:rPr>
        <w:t xml:space="preserve"> расположенных на территории Котельниковского городского</w:t>
      </w:r>
      <w:r w:rsidR="00AC4476">
        <w:rPr>
          <w:rFonts w:ascii="Times New Roman" w:hAnsi="Times New Roman" w:cs="Times New Roman"/>
          <w:bCs/>
          <w:sz w:val="24"/>
          <w:szCs w:val="24"/>
        </w:rPr>
        <w:t xml:space="preserve"> </w:t>
      </w:r>
      <w:r w:rsidR="00AC4476" w:rsidRPr="00AC4476">
        <w:rPr>
          <w:rFonts w:ascii="Times New Roman" w:hAnsi="Times New Roman" w:cs="Times New Roman"/>
          <w:bCs/>
          <w:sz w:val="24"/>
          <w:szCs w:val="24"/>
        </w:rPr>
        <w:t xml:space="preserve"> поселения в постоянное (бессрочное) пользование</w:t>
      </w:r>
      <w:r w:rsidRPr="00F10DA5">
        <w:rPr>
          <w:rFonts w:ascii="Times New Roman" w:hAnsi="Times New Roman"/>
          <w:sz w:val="24"/>
          <w:szCs w:val="24"/>
        </w:rPr>
        <w:t>»</w:t>
      </w:r>
      <w:r w:rsidR="006B4C1A">
        <w:rPr>
          <w:rFonts w:ascii="Times New Roman" w:hAnsi="Times New Roman"/>
          <w:sz w:val="24"/>
          <w:szCs w:val="24"/>
        </w:rPr>
        <w:t xml:space="preserve">, согласно приложению №1 к настоящему постановлению. </w:t>
      </w:r>
      <w:r w:rsidRPr="00F10DA5">
        <w:rPr>
          <w:rFonts w:ascii="Times New Roman" w:hAnsi="Times New Roman"/>
          <w:sz w:val="24"/>
          <w:szCs w:val="24"/>
        </w:rPr>
        <w:t xml:space="preserve"> </w:t>
      </w:r>
    </w:p>
    <w:p w:rsidR="0075006A" w:rsidRDefault="008853AC" w:rsidP="0017434B">
      <w:pPr>
        <w:pStyle w:val="a6"/>
        <w:jc w:val="both"/>
        <w:rPr>
          <w:rFonts w:ascii="Times New Roman" w:hAnsi="Times New Roman"/>
          <w:sz w:val="24"/>
          <w:szCs w:val="24"/>
        </w:rPr>
      </w:pPr>
      <w:r w:rsidRPr="006A072C">
        <w:rPr>
          <w:rFonts w:ascii="Times New Roman" w:hAnsi="Times New Roman" w:cs="Times New Roman"/>
          <w:sz w:val="24"/>
          <w:szCs w:val="24"/>
        </w:rPr>
        <w:t>2</w:t>
      </w:r>
      <w:r w:rsidR="0017434B" w:rsidRPr="006A072C">
        <w:rPr>
          <w:rFonts w:ascii="Times New Roman" w:hAnsi="Times New Roman" w:cs="Times New Roman"/>
          <w:sz w:val="24"/>
          <w:szCs w:val="24"/>
        </w:rPr>
        <w:t xml:space="preserve">. </w:t>
      </w:r>
      <w:r w:rsidR="0075006A">
        <w:rPr>
          <w:rFonts w:ascii="Times New Roman" w:hAnsi="Times New Roman" w:cs="Times New Roman"/>
          <w:sz w:val="24"/>
          <w:szCs w:val="24"/>
        </w:rPr>
        <w:t xml:space="preserve">Постановление  администрации Котельниковского городского поселения №626 от 03.09.2015 г.  «Об утверждении административного регламента предоставления администрацией Котельниковского городского поселения муниципальной услуги «Предоставление </w:t>
      </w:r>
      <w:r w:rsidR="000C7CF3" w:rsidRPr="006A072C">
        <w:rPr>
          <w:rFonts w:ascii="Times New Roman" w:hAnsi="Times New Roman" w:cs="Times New Roman"/>
          <w:sz w:val="24"/>
          <w:szCs w:val="24"/>
        </w:rPr>
        <w:t xml:space="preserve"> </w:t>
      </w:r>
      <w:r w:rsidR="0075006A" w:rsidRPr="00AC4476">
        <w:rPr>
          <w:rFonts w:ascii="Times New Roman" w:hAnsi="Times New Roman" w:cs="Times New Roman"/>
          <w:bCs/>
          <w:sz w:val="24"/>
          <w:szCs w:val="24"/>
        </w:rPr>
        <w:t>земельного участка, находящегося</w:t>
      </w:r>
      <w:r w:rsidR="0075006A">
        <w:rPr>
          <w:rFonts w:ascii="Times New Roman" w:hAnsi="Times New Roman" w:cs="Times New Roman"/>
          <w:bCs/>
          <w:sz w:val="24"/>
          <w:szCs w:val="24"/>
        </w:rPr>
        <w:t xml:space="preserve"> </w:t>
      </w:r>
      <w:r w:rsidR="0075006A" w:rsidRPr="00AC4476">
        <w:rPr>
          <w:rFonts w:ascii="Times New Roman" w:hAnsi="Times New Roman" w:cs="Times New Roman"/>
          <w:bCs/>
          <w:sz w:val="24"/>
          <w:szCs w:val="24"/>
        </w:rPr>
        <w:t xml:space="preserve">в муниципальной </w:t>
      </w:r>
      <w:r w:rsidR="0075006A">
        <w:rPr>
          <w:rFonts w:ascii="Times New Roman" w:hAnsi="Times New Roman" w:cs="Times New Roman"/>
          <w:bCs/>
          <w:sz w:val="24"/>
          <w:szCs w:val="24"/>
        </w:rPr>
        <w:t>собственности ил</w:t>
      </w:r>
      <w:r w:rsidR="0075006A" w:rsidRPr="00AC4476">
        <w:rPr>
          <w:rFonts w:ascii="Times New Roman" w:hAnsi="Times New Roman" w:cs="Times New Roman"/>
          <w:bCs/>
          <w:sz w:val="24"/>
          <w:szCs w:val="24"/>
        </w:rPr>
        <w:t>и</w:t>
      </w:r>
      <w:r w:rsidR="0075006A">
        <w:rPr>
          <w:rFonts w:ascii="Times New Roman" w:hAnsi="Times New Roman" w:cs="Times New Roman"/>
          <w:bCs/>
          <w:sz w:val="24"/>
          <w:szCs w:val="24"/>
        </w:rPr>
        <w:t xml:space="preserve"> </w:t>
      </w:r>
      <w:r w:rsidR="0075006A" w:rsidRPr="00AC4476">
        <w:rPr>
          <w:rFonts w:ascii="Times New Roman" w:hAnsi="Times New Roman" w:cs="Times New Roman"/>
          <w:bCs/>
          <w:sz w:val="24"/>
          <w:szCs w:val="24"/>
        </w:rPr>
        <w:t>государственн</w:t>
      </w:r>
      <w:r w:rsidR="0075006A">
        <w:rPr>
          <w:rFonts w:ascii="Times New Roman" w:hAnsi="Times New Roman" w:cs="Times New Roman"/>
          <w:bCs/>
          <w:sz w:val="24"/>
          <w:szCs w:val="24"/>
        </w:rPr>
        <w:t>ой собственности</w:t>
      </w:r>
      <w:r w:rsidR="0075006A" w:rsidRPr="00AC4476">
        <w:rPr>
          <w:rFonts w:ascii="Times New Roman" w:hAnsi="Times New Roman" w:cs="Times New Roman"/>
          <w:bCs/>
          <w:sz w:val="24"/>
          <w:szCs w:val="24"/>
        </w:rPr>
        <w:t>,</w:t>
      </w:r>
      <w:r w:rsidR="0075006A">
        <w:rPr>
          <w:rFonts w:ascii="Times New Roman" w:hAnsi="Times New Roman" w:cs="Times New Roman"/>
          <w:bCs/>
          <w:sz w:val="24"/>
          <w:szCs w:val="24"/>
        </w:rPr>
        <w:t xml:space="preserve"> </w:t>
      </w:r>
      <w:r w:rsidR="0075006A" w:rsidRPr="00AC4476">
        <w:rPr>
          <w:rFonts w:ascii="Times New Roman" w:hAnsi="Times New Roman" w:cs="Times New Roman"/>
          <w:bCs/>
          <w:sz w:val="24"/>
          <w:szCs w:val="24"/>
        </w:rPr>
        <w:t xml:space="preserve"> расположенн</w:t>
      </w:r>
      <w:r w:rsidR="0075006A">
        <w:rPr>
          <w:rFonts w:ascii="Times New Roman" w:hAnsi="Times New Roman" w:cs="Times New Roman"/>
          <w:bCs/>
          <w:sz w:val="24"/>
          <w:szCs w:val="24"/>
        </w:rPr>
        <w:t>ого</w:t>
      </w:r>
      <w:r w:rsidR="0075006A" w:rsidRPr="00AC4476">
        <w:rPr>
          <w:rFonts w:ascii="Times New Roman" w:hAnsi="Times New Roman" w:cs="Times New Roman"/>
          <w:bCs/>
          <w:sz w:val="24"/>
          <w:szCs w:val="24"/>
        </w:rPr>
        <w:t xml:space="preserve"> на территории Котельниковского городского</w:t>
      </w:r>
      <w:r w:rsidR="0075006A">
        <w:rPr>
          <w:rFonts w:ascii="Times New Roman" w:hAnsi="Times New Roman" w:cs="Times New Roman"/>
          <w:bCs/>
          <w:sz w:val="24"/>
          <w:szCs w:val="24"/>
        </w:rPr>
        <w:t xml:space="preserve"> </w:t>
      </w:r>
      <w:r w:rsidR="0075006A" w:rsidRPr="00AC4476">
        <w:rPr>
          <w:rFonts w:ascii="Times New Roman" w:hAnsi="Times New Roman" w:cs="Times New Roman"/>
          <w:bCs/>
          <w:sz w:val="24"/>
          <w:szCs w:val="24"/>
        </w:rPr>
        <w:t xml:space="preserve"> поселения</w:t>
      </w:r>
      <w:r w:rsidR="0075006A">
        <w:rPr>
          <w:rFonts w:ascii="Times New Roman" w:hAnsi="Times New Roman" w:cs="Times New Roman"/>
          <w:bCs/>
          <w:sz w:val="24"/>
          <w:szCs w:val="24"/>
        </w:rPr>
        <w:t>,</w:t>
      </w:r>
      <w:r w:rsidR="0075006A" w:rsidRPr="00AC4476">
        <w:rPr>
          <w:rFonts w:ascii="Times New Roman" w:hAnsi="Times New Roman" w:cs="Times New Roman"/>
          <w:bCs/>
          <w:sz w:val="24"/>
          <w:szCs w:val="24"/>
        </w:rPr>
        <w:t xml:space="preserve"> в постоянное (бессрочное) пользование</w:t>
      </w:r>
      <w:r w:rsidR="0075006A" w:rsidRPr="00F10DA5">
        <w:rPr>
          <w:rFonts w:ascii="Times New Roman" w:hAnsi="Times New Roman"/>
          <w:sz w:val="24"/>
          <w:szCs w:val="24"/>
        </w:rPr>
        <w:t>»</w:t>
      </w:r>
      <w:r w:rsidR="008A31B6">
        <w:rPr>
          <w:rFonts w:ascii="Times New Roman" w:hAnsi="Times New Roman"/>
          <w:sz w:val="24"/>
          <w:szCs w:val="24"/>
        </w:rPr>
        <w:t xml:space="preserve"> признать утратившим силу.</w:t>
      </w:r>
    </w:p>
    <w:p w:rsidR="008A31B6" w:rsidRPr="000B5FB1" w:rsidRDefault="008A31B6" w:rsidP="000B5FB1">
      <w:pPr>
        <w:pStyle w:val="a6"/>
        <w:jc w:val="both"/>
        <w:rPr>
          <w:rStyle w:val="FontStyle35"/>
          <w:sz w:val="24"/>
          <w:szCs w:val="24"/>
        </w:rPr>
      </w:pPr>
      <w:r>
        <w:rPr>
          <w:rFonts w:ascii="Times New Roman" w:hAnsi="Times New Roman"/>
          <w:sz w:val="24"/>
          <w:szCs w:val="24"/>
        </w:rPr>
        <w:t xml:space="preserve">3. Пункт 2.4. Постановления администрации Котельниковского городского поселения </w:t>
      </w:r>
      <w:r w:rsidR="000B5FB1">
        <w:rPr>
          <w:rFonts w:ascii="Times New Roman" w:hAnsi="Times New Roman"/>
          <w:sz w:val="24"/>
          <w:szCs w:val="24"/>
        </w:rPr>
        <w:t>№805 от 26.09.2018 г. «</w:t>
      </w:r>
      <w:r w:rsidRPr="000B5FB1">
        <w:rPr>
          <w:rFonts w:ascii="Times New Roman" w:hAnsi="Times New Roman" w:cs="Times New Roman"/>
          <w:sz w:val="24"/>
          <w:szCs w:val="24"/>
        </w:rPr>
        <w:t>О  внесении изменений в административные регламенты</w:t>
      </w:r>
    </w:p>
    <w:p w:rsidR="008A31B6" w:rsidRPr="000B5FB1" w:rsidRDefault="008A31B6" w:rsidP="000B5FB1">
      <w:pPr>
        <w:pStyle w:val="a6"/>
        <w:jc w:val="both"/>
        <w:rPr>
          <w:rStyle w:val="FontStyle35"/>
          <w:sz w:val="24"/>
          <w:szCs w:val="24"/>
        </w:rPr>
      </w:pPr>
      <w:r w:rsidRPr="000B5FB1">
        <w:rPr>
          <w:rFonts w:ascii="Times New Roman" w:hAnsi="Times New Roman" w:cs="Times New Roman"/>
          <w:bCs/>
          <w:sz w:val="24"/>
          <w:szCs w:val="24"/>
        </w:rPr>
        <w:t>предоставления администрацией Котельниковского</w:t>
      </w:r>
      <w:r w:rsidR="000B5FB1" w:rsidRPr="000B5FB1">
        <w:rPr>
          <w:rFonts w:ascii="Times New Roman" w:hAnsi="Times New Roman" w:cs="Times New Roman"/>
          <w:bCs/>
          <w:sz w:val="24"/>
          <w:szCs w:val="24"/>
        </w:rPr>
        <w:t xml:space="preserve"> </w:t>
      </w:r>
      <w:r w:rsidRPr="000B5FB1">
        <w:rPr>
          <w:rFonts w:ascii="Times New Roman" w:hAnsi="Times New Roman" w:cs="Times New Roman"/>
          <w:bCs/>
          <w:sz w:val="24"/>
          <w:szCs w:val="24"/>
        </w:rPr>
        <w:t xml:space="preserve"> городского поселения Котельниковского муниципального</w:t>
      </w:r>
      <w:r w:rsidR="000B5FB1" w:rsidRPr="000B5FB1">
        <w:rPr>
          <w:rFonts w:ascii="Times New Roman" w:hAnsi="Times New Roman" w:cs="Times New Roman"/>
          <w:bCs/>
          <w:sz w:val="24"/>
          <w:szCs w:val="24"/>
        </w:rPr>
        <w:t xml:space="preserve"> </w:t>
      </w:r>
      <w:r w:rsidRPr="000B5FB1">
        <w:rPr>
          <w:rFonts w:ascii="Times New Roman" w:hAnsi="Times New Roman" w:cs="Times New Roman"/>
          <w:bCs/>
          <w:sz w:val="24"/>
          <w:szCs w:val="24"/>
        </w:rPr>
        <w:t xml:space="preserve"> района Волгоградс</w:t>
      </w:r>
      <w:r w:rsidR="000B5FB1">
        <w:rPr>
          <w:rFonts w:ascii="Times New Roman" w:hAnsi="Times New Roman" w:cs="Times New Roman"/>
          <w:bCs/>
          <w:sz w:val="24"/>
          <w:szCs w:val="24"/>
        </w:rPr>
        <w:t>кой области муниципальных услуг» признать утратившим силу.</w:t>
      </w:r>
      <w:r w:rsidRPr="000B5FB1">
        <w:rPr>
          <w:rFonts w:ascii="Times New Roman" w:hAnsi="Times New Roman" w:cs="Times New Roman"/>
          <w:bCs/>
          <w:sz w:val="24"/>
          <w:szCs w:val="24"/>
        </w:rPr>
        <w:t xml:space="preserve"> </w:t>
      </w:r>
    </w:p>
    <w:p w:rsidR="0017434B" w:rsidRPr="00D10DB0" w:rsidRDefault="000B5FB1" w:rsidP="0017434B">
      <w:pPr>
        <w:pStyle w:val="a6"/>
        <w:jc w:val="both"/>
        <w:rPr>
          <w:rFonts w:ascii="Times New Roman" w:hAnsi="Times New Roman"/>
          <w:sz w:val="24"/>
          <w:szCs w:val="24"/>
        </w:rPr>
      </w:pPr>
      <w:r>
        <w:rPr>
          <w:rFonts w:ascii="Times New Roman" w:hAnsi="Times New Roman" w:cs="Times New Roman"/>
          <w:sz w:val="24"/>
          <w:szCs w:val="24"/>
        </w:rPr>
        <w:t xml:space="preserve">4. </w:t>
      </w:r>
      <w:r w:rsidR="0017434B" w:rsidRPr="006A072C">
        <w:rPr>
          <w:rFonts w:ascii="Times New Roman" w:hAnsi="Times New Roman" w:cs="Times New Roman"/>
          <w:sz w:val="24"/>
          <w:szCs w:val="24"/>
        </w:rPr>
        <w:t xml:space="preserve"> </w:t>
      </w:r>
      <w:proofErr w:type="gramStart"/>
      <w:r w:rsidR="0017434B" w:rsidRPr="006A072C">
        <w:rPr>
          <w:rFonts w:ascii="Times New Roman" w:hAnsi="Times New Roman" w:cs="Times New Roman"/>
          <w:sz w:val="24"/>
          <w:szCs w:val="24"/>
        </w:rPr>
        <w:t>Контроль за</w:t>
      </w:r>
      <w:proofErr w:type="gramEnd"/>
      <w:r w:rsidR="0017434B" w:rsidRPr="006A072C">
        <w:rPr>
          <w:rFonts w:ascii="Times New Roman" w:hAnsi="Times New Roman" w:cs="Times New Roman"/>
          <w:sz w:val="24"/>
          <w:szCs w:val="24"/>
        </w:rPr>
        <w:t xml:space="preserve"> исполнением настоящего</w:t>
      </w:r>
      <w:r w:rsidR="0017434B" w:rsidRPr="00D10DB0">
        <w:rPr>
          <w:rFonts w:ascii="Times New Roman" w:hAnsi="Times New Roman"/>
          <w:sz w:val="24"/>
          <w:szCs w:val="24"/>
        </w:rPr>
        <w:t xml:space="preserve"> постановления </w:t>
      </w:r>
      <w:r w:rsidR="0017434B">
        <w:rPr>
          <w:rFonts w:ascii="Times New Roman" w:hAnsi="Times New Roman"/>
          <w:sz w:val="24"/>
          <w:szCs w:val="24"/>
        </w:rPr>
        <w:t>оставляю за собой.</w:t>
      </w:r>
    </w:p>
    <w:p w:rsidR="0017434B" w:rsidRPr="00112FE6" w:rsidRDefault="007E6BF4" w:rsidP="0017434B">
      <w:pPr>
        <w:pStyle w:val="a6"/>
        <w:jc w:val="both"/>
        <w:rPr>
          <w:rFonts w:ascii="Times New Roman" w:hAnsi="Times New Roman"/>
          <w:sz w:val="24"/>
          <w:szCs w:val="24"/>
        </w:rPr>
      </w:pPr>
      <w:r>
        <w:rPr>
          <w:rFonts w:ascii="Times New Roman" w:hAnsi="Times New Roman"/>
          <w:sz w:val="24"/>
          <w:szCs w:val="24"/>
        </w:rPr>
        <w:t>5</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p w:rsidR="006E4DE8" w:rsidRDefault="006E4DE8" w:rsidP="000C7CF3">
      <w:pPr>
        <w:pStyle w:val="a6"/>
        <w:rPr>
          <w:rFonts w:ascii="Times New Roman" w:hAnsi="Times New Roman"/>
          <w:b/>
          <w:sz w:val="24"/>
          <w:szCs w:val="24"/>
        </w:rPr>
      </w:pP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УТВЕРЖДЕН </w:t>
      </w:r>
    </w:p>
    <w:p w:rsid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AC1F11" w:rsidRDefault="006E4DE8" w:rsidP="006E4DE8">
      <w:pPr>
        <w:pStyle w:val="a6"/>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007179DE">
        <w:rPr>
          <w:rFonts w:ascii="Times New Roman" w:hAnsi="Times New Roman" w:cs="Times New Roman"/>
          <w:color w:val="000000"/>
          <w:sz w:val="20"/>
          <w:szCs w:val="20"/>
        </w:rPr>
        <w:t>15</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r w:rsidR="007179DE">
        <w:rPr>
          <w:rFonts w:ascii="Times New Roman" w:hAnsi="Times New Roman" w:cs="Times New Roman"/>
          <w:color w:val="000000"/>
          <w:sz w:val="20"/>
          <w:szCs w:val="20"/>
        </w:rPr>
        <w:t>330</w:t>
      </w:r>
    </w:p>
    <w:p w:rsidR="00AC1F11" w:rsidRDefault="00AC1F11" w:rsidP="006E4DE8">
      <w:pPr>
        <w:pStyle w:val="a6"/>
        <w:jc w:val="right"/>
        <w:rPr>
          <w:rFonts w:ascii="Times New Roman" w:hAnsi="Times New Roman" w:cs="Times New Roman"/>
          <w:color w:val="000000"/>
          <w:sz w:val="20"/>
          <w:szCs w:val="20"/>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АДМИНИСТРАТИВНЫЙ РЕГЛАМЕНТ</w:t>
      </w:r>
    </w:p>
    <w:p w:rsidR="00AC1F11" w:rsidRDefault="00AC1F11" w:rsidP="00AC1F11">
      <w:pPr>
        <w:pStyle w:val="a6"/>
        <w:jc w:val="center"/>
        <w:rPr>
          <w:rFonts w:ascii="Times New Roman" w:hAnsi="Times New Roman" w:cs="Times New Roman"/>
          <w:b/>
          <w:sz w:val="24"/>
          <w:szCs w:val="24"/>
        </w:rPr>
      </w:pPr>
      <w:r w:rsidRPr="00AC1F11">
        <w:rPr>
          <w:rFonts w:ascii="Times New Roman" w:hAnsi="Times New Roman" w:cs="Times New Roman"/>
          <w:b/>
          <w:color w:val="000000"/>
          <w:sz w:val="24"/>
          <w:szCs w:val="24"/>
        </w:rPr>
        <w:t xml:space="preserve">предоставления администрацией Котельниковского муниципального района Волгоградской области муниципальной услуги «Предоставление земельных участков, находящихся в </w:t>
      </w:r>
      <w:r>
        <w:rPr>
          <w:rFonts w:ascii="Times New Roman" w:hAnsi="Times New Roman" w:cs="Times New Roman"/>
          <w:b/>
          <w:color w:val="000000"/>
          <w:sz w:val="24"/>
          <w:szCs w:val="24"/>
        </w:rPr>
        <w:t xml:space="preserve">муниципальной </w:t>
      </w:r>
      <w:r w:rsidRPr="00AC1F11">
        <w:rPr>
          <w:rFonts w:ascii="Times New Roman" w:hAnsi="Times New Roman" w:cs="Times New Roman"/>
          <w:b/>
          <w:color w:val="000000"/>
          <w:sz w:val="24"/>
          <w:szCs w:val="24"/>
        </w:rPr>
        <w:t xml:space="preserve">собственности </w:t>
      </w:r>
      <w:r w:rsidRPr="002E6AA3">
        <w:rPr>
          <w:rFonts w:ascii="Times New Roman" w:hAnsi="Times New Roman" w:cs="Times New Roman"/>
          <w:b/>
          <w:sz w:val="24"/>
          <w:szCs w:val="24"/>
        </w:rPr>
        <w:t>и земельных участков,</w:t>
      </w:r>
    </w:p>
    <w:p w:rsidR="00AC1F11" w:rsidRDefault="00AC1F11" w:rsidP="00AC1F11">
      <w:pPr>
        <w:pStyle w:val="a6"/>
        <w:jc w:val="center"/>
        <w:rPr>
          <w:rFonts w:ascii="Times New Roman" w:hAnsi="Times New Roman" w:cs="Times New Roman"/>
          <w:b/>
          <w:bCs/>
          <w:sz w:val="24"/>
          <w:szCs w:val="24"/>
        </w:rPr>
      </w:pPr>
      <w:r w:rsidRPr="002E6AA3">
        <w:rPr>
          <w:rFonts w:ascii="Times New Roman" w:hAnsi="Times New Roman" w:cs="Times New Roman"/>
          <w:b/>
          <w:sz w:val="24"/>
          <w:szCs w:val="24"/>
        </w:rPr>
        <w:t xml:space="preserve">государственная </w:t>
      </w:r>
      <w:proofErr w:type="gramStart"/>
      <w:r w:rsidRPr="002E6AA3">
        <w:rPr>
          <w:rFonts w:ascii="Times New Roman" w:hAnsi="Times New Roman" w:cs="Times New Roman"/>
          <w:b/>
          <w:sz w:val="24"/>
          <w:szCs w:val="24"/>
        </w:rPr>
        <w:t>собственность</w:t>
      </w:r>
      <w:proofErr w:type="gramEnd"/>
      <w:r w:rsidRPr="002E6AA3">
        <w:rPr>
          <w:rFonts w:ascii="Times New Roman" w:hAnsi="Times New Roman" w:cs="Times New Roman"/>
          <w:b/>
          <w:sz w:val="24"/>
          <w:szCs w:val="24"/>
        </w:rPr>
        <w:t xml:space="preserve"> на которые не разграничена</w:t>
      </w:r>
      <w:r w:rsidRPr="002E6AA3">
        <w:rPr>
          <w:rFonts w:ascii="Times New Roman" w:hAnsi="Times New Roman" w:cs="Times New Roman"/>
          <w:b/>
          <w:bCs/>
          <w:sz w:val="24"/>
          <w:szCs w:val="24"/>
        </w:rPr>
        <w:t>,</w:t>
      </w:r>
    </w:p>
    <w:p w:rsidR="00AC1F11" w:rsidRDefault="00AC1F11" w:rsidP="00AC1F11">
      <w:pPr>
        <w:pStyle w:val="a6"/>
        <w:jc w:val="center"/>
        <w:rPr>
          <w:rFonts w:ascii="Times New Roman" w:hAnsi="Times New Roman" w:cs="Times New Roman"/>
          <w:b/>
          <w:bCs/>
          <w:sz w:val="24"/>
          <w:szCs w:val="24"/>
        </w:rPr>
      </w:pPr>
      <w:proofErr w:type="gramStart"/>
      <w:r w:rsidRPr="002E6AA3">
        <w:rPr>
          <w:rFonts w:ascii="Times New Roman" w:hAnsi="Times New Roman" w:cs="Times New Roman"/>
          <w:b/>
          <w:bCs/>
          <w:sz w:val="24"/>
          <w:szCs w:val="24"/>
        </w:rPr>
        <w:t>расположенных</w:t>
      </w:r>
      <w:proofErr w:type="gramEnd"/>
      <w:r w:rsidRPr="002E6AA3">
        <w:rPr>
          <w:rFonts w:ascii="Times New Roman" w:hAnsi="Times New Roman" w:cs="Times New Roman"/>
          <w:b/>
          <w:bCs/>
          <w:sz w:val="24"/>
          <w:szCs w:val="24"/>
        </w:rPr>
        <w:t xml:space="preserve"> на территории Котельниковского</w:t>
      </w:r>
    </w:p>
    <w:p w:rsid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2E6AA3">
        <w:rPr>
          <w:rFonts w:ascii="Times New Roman" w:hAnsi="Times New Roman" w:cs="Times New Roman"/>
          <w:b/>
          <w:bCs/>
          <w:sz w:val="24"/>
          <w:szCs w:val="24"/>
        </w:rPr>
        <w:t>городского  поселения в постоянное (бессрочное) пользование</w:t>
      </w:r>
      <w:r w:rsidRPr="00AC1F11">
        <w:rPr>
          <w:rFonts w:ascii="Times New Roman" w:hAnsi="Times New Roman" w:cs="Times New Roman"/>
          <w:b/>
          <w:color w:val="000000"/>
          <w:sz w:val="24"/>
          <w:szCs w:val="24"/>
        </w:rPr>
        <w:t>»</w:t>
      </w: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1. Общие положения</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1.1. Предмет регулирования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C1F11">
        <w:rPr>
          <w:rFonts w:ascii="Times New Roman" w:hAnsi="Times New Roman" w:cs="Times New Roman"/>
          <w:color w:val="000000"/>
          <w:sz w:val="24"/>
          <w:szCs w:val="24"/>
        </w:rPr>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«Предоставление земельных участков, находящихся в</w:t>
      </w:r>
      <w:r>
        <w:rPr>
          <w:rFonts w:ascii="Times New Roman" w:hAnsi="Times New Roman" w:cs="Times New Roman"/>
          <w:color w:val="000000"/>
          <w:sz w:val="24"/>
          <w:szCs w:val="24"/>
        </w:rPr>
        <w:t xml:space="preserve"> муниципальной</w:t>
      </w:r>
      <w:r w:rsidRPr="00AC1F11">
        <w:rPr>
          <w:rFonts w:ascii="Times New Roman" w:hAnsi="Times New Roman" w:cs="Times New Roman"/>
          <w:color w:val="000000"/>
          <w:sz w:val="24"/>
          <w:szCs w:val="24"/>
        </w:rPr>
        <w:t xml:space="preserve"> собственности, и земельных участков, государственная собственность на которые не разграничена, расположенных на территории Котельниковского </w:t>
      </w:r>
      <w:r>
        <w:rPr>
          <w:rFonts w:ascii="Times New Roman" w:hAnsi="Times New Roman" w:cs="Times New Roman"/>
          <w:color w:val="000000"/>
          <w:sz w:val="24"/>
          <w:szCs w:val="24"/>
        </w:rPr>
        <w:t>городского поселения</w:t>
      </w:r>
      <w:r w:rsidRPr="00AC1F11">
        <w:rPr>
          <w:rFonts w:ascii="Times New Roman" w:hAnsi="Times New Roman" w:cs="Times New Roman"/>
          <w:color w:val="000000"/>
          <w:sz w:val="24"/>
          <w:szCs w:val="24"/>
        </w:rPr>
        <w:t>,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w:t>
      </w:r>
      <w:proofErr w:type="gramEnd"/>
      <w:r w:rsidRPr="00AC1F11">
        <w:rPr>
          <w:rFonts w:ascii="Times New Roman" w:hAnsi="Times New Roman" w:cs="Times New Roman"/>
          <w:color w:val="000000"/>
          <w:sz w:val="24"/>
          <w:szCs w:val="24"/>
        </w:rPr>
        <w:t xml:space="preserve"> при предоставлении муниципальной услуги.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1.2. Заявителями на получение муниципальной услуги являются</w:t>
      </w:r>
      <w:r w:rsidR="000D2DD9">
        <w:rPr>
          <w:rFonts w:ascii="Times New Roman" w:hAnsi="Times New Roman" w:cs="Times New Roman"/>
          <w:color w:val="000000"/>
          <w:sz w:val="24"/>
          <w:szCs w:val="24"/>
        </w:rPr>
        <w:t xml:space="preserve"> </w:t>
      </w:r>
      <w:r w:rsidRPr="00AC1F11">
        <w:rPr>
          <w:rFonts w:ascii="Times New Roman" w:hAnsi="Times New Roman" w:cs="Times New Roman"/>
          <w:color w:val="000000"/>
          <w:sz w:val="24"/>
          <w:szCs w:val="24"/>
        </w:rPr>
        <w:t xml:space="preserve"> юридические лица, либо их уполномоченные представители, действующие на основании полномочий, определенных в соответствии с законодательством Российской Федерации.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1.3. Порядок информирования заявителей о предоставлении муниципальной услуги </w:t>
      </w:r>
    </w:p>
    <w:p w:rsidR="00DA5480" w:rsidRDefault="00AC1F11" w:rsidP="00AC1F11">
      <w:pPr>
        <w:pStyle w:val="a6"/>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sidR="00DA5480">
        <w:rPr>
          <w:rFonts w:ascii="Times New Roman" w:hAnsi="Times New Roman" w:cs="Times New Roman"/>
          <w:color w:val="000000"/>
          <w:sz w:val="24"/>
          <w:szCs w:val="24"/>
        </w:rPr>
        <w:t>:</w:t>
      </w:r>
    </w:p>
    <w:p w:rsidR="00DA5480" w:rsidRDefault="00DA5480" w:rsidP="00DA548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Факс: 8 (84476) 3-14-97.</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DA5480" w:rsidRPr="00AB75F7" w:rsidTr="003072A9">
        <w:trPr>
          <w:tblCellSpacing w:w="5" w:type="nil"/>
        </w:trPr>
        <w:tc>
          <w:tcPr>
            <w:tcW w:w="408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Режим работы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lastRenderedPageBreak/>
              <w:t xml:space="preserve">Суббота, воскресенье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Выходные дни                            </w:t>
            </w:r>
          </w:p>
        </w:tc>
      </w:tr>
    </w:tbl>
    <w:p w:rsidR="00DA5480" w:rsidRPr="00AB75F7" w:rsidRDefault="00DA5480" w:rsidP="00DA5480">
      <w:pPr>
        <w:pStyle w:val="a6"/>
        <w:rPr>
          <w:rFonts w:ascii="Times New Roman" w:hAnsi="Times New Roman"/>
          <w:sz w:val="24"/>
          <w:szCs w:val="24"/>
        </w:rPr>
      </w:pP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BA6DF3">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BA6DF3">
        <w:rPr>
          <w:rFonts w:ascii="Times New Roman" w:hAnsi="Times New Roman"/>
          <w:sz w:val="24"/>
          <w:szCs w:val="24"/>
        </w:rPr>
        <w:t>АиЗ</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Телефоны для справок:</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DA5480" w:rsidRPr="00AB75F7" w:rsidTr="003072A9">
        <w:tc>
          <w:tcPr>
            <w:tcW w:w="2802" w:type="dxa"/>
          </w:tcPr>
          <w:p w:rsidR="00DA5480" w:rsidRPr="00AB75F7" w:rsidRDefault="00DA5480" w:rsidP="003072A9">
            <w:pPr>
              <w:pStyle w:val="a6"/>
              <w:jc w:val="center"/>
              <w:rPr>
                <w:rFonts w:hAnsi="Times New Roman"/>
                <w:sz w:val="24"/>
                <w:szCs w:val="24"/>
              </w:rPr>
            </w:pPr>
            <w:r w:rsidRPr="00AB75F7">
              <w:rPr>
                <w:rFonts w:hAnsi="Times New Roman"/>
                <w:sz w:val="24"/>
                <w:szCs w:val="24"/>
              </w:rPr>
              <w:t>День недели</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Режим работы</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Понедельник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Вторник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Среда</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Четверг</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Пятница</w:t>
            </w:r>
          </w:p>
        </w:tc>
        <w:tc>
          <w:tcPr>
            <w:tcW w:w="6769" w:type="dxa"/>
          </w:tcPr>
          <w:p w:rsidR="00DA5480" w:rsidRPr="00AB75F7" w:rsidRDefault="00DA5480" w:rsidP="003072A9">
            <w:pPr>
              <w:pStyle w:val="a6"/>
              <w:jc w:val="both"/>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Суббота</w:t>
            </w:r>
          </w:p>
        </w:tc>
        <w:tc>
          <w:tcPr>
            <w:tcW w:w="6769" w:type="dxa"/>
            <w:vMerge w:val="restart"/>
          </w:tcPr>
          <w:p w:rsidR="00DA5480" w:rsidRPr="00AB75F7" w:rsidRDefault="00DA5480" w:rsidP="003072A9">
            <w:pPr>
              <w:pStyle w:val="a6"/>
              <w:jc w:val="both"/>
              <w:rPr>
                <w:rFonts w:hAnsi="Times New Roman"/>
                <w:sz w:val="24"/>
                <w:szCs w:val="24"/>
              </w:rPr>
            </w:pPr>
            <w:r w:rsidRPr="00AB75F7">
              <w:rPr>
                <w:rFonts w:hAnsi="Times New Roman"/>
                <w:sz w:val="24"/>
                <w:szCs w:val="24"/>
              </w:rPr>
              <w:t>Выходные дни</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Воскресенье</w:t>
            </w:r>
          </w:p>
        </w:tc>
        <w:tc>
          <w:tcPr>
            <w:tcW w:w="6769" w:type="dxa"/>
            <w:vMerge/>
          </w:tcPr>
          <w:p w:rsidR="00DA5480" w:rsidRPr="00AB75F7" w:rsidRDefault="00DA5480" w:rsidP="003072A9">
            <w:pPr>
              <w:pStyle w:val="a6"/>
              <w:jc w:val="both"/>
              <w:rPr>
                <w:rFonts w:hAnsi="Times New Roman"/>
                <w:sz w:val="24"/>
                <w:szCs w:val="24"/>
              </w:rPr>
            </w:pPr>
          </w:p>
        </w:tc>
      </w:tr>
    </w:tbl>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Консультация заявителей:</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пятница – не приемный день.</w:t>
      </w:r>
    </w:p>
    <w:p w:rsidR="00DA5480" w:rsidRPr="00AE6AC2" w:rsidRDefault="00DA5480" w:rsidP="00DA5480">
      <w:pPr>
        <w:pStyle w:val="a6"/>
        <w:jc w:val="both"/>
        <w:rPr>
          <w:rFonts w:ascii="Times New Roman" w:hAnsi="Times New Roman"/>
          <w:sz w:val="24"/>
          <w:szCs w:val="24"/>
        </w:rPr>
      </w:pPr>
      <w:r>
        <w:rPr>
          <w:rFonts w:ascii="Times New Roman" w:hAnsi="Times New Roman"/>
          <w:sz w:val="24"/>
          <w:szCs w:val="24"/>
        </w:rPr>
        <w:t>1.</w:t>
      </w:r>
      <w:r w:rsidR="00D052F9">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Адрес</w:t>
            </w:r>
          </w:p>
        </w:tc>
      </w:tr>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DA5480" w:rsidRDefault="00DA5480" w:rsidP="003072A9">
            <w:pPr>
              <w:pStyle w:val="a6"/>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четверг – с 8-00 до 20.00 час</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DA5480" w:rsidRPr="00BF32A6" w:rsidRDefault="00DA5480" w:rsidP="003072A9">
            <w:pPr>
              <w:pStyle w:val="a6"/>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DA5480" w:rsidRPr="00FC761F" w:rsidRDefault="00DA5480" w:rsidP="003072A9">
            <w:pPr>
              <w:pStyle w:val="a6"/>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A5480" w:rsidRPr="00EF1014" w:rsidRDefault="00DA5480" w:rsidP="00DA5480">
      <w:pPr>
        <w:pStyle w:val="a6"/>
        <w:jc w:val="both"/>
        <w:rPr>
          <w:rFonts w:ascii="Times New Roman" w:hAnsi="Times New Roman" w:cs="Times New Roman"/>
          <w:b/>
          <w:sz w:val="24"/>
          <w:szCs w:val="24"/>
        </w:rPr>
      </w:pPr>
      <w:r w:rsidRPr="00EF1014">
        <w:rPr>
          <w:rFonts w:ascii="Times New Roman" w:hAnsi="Times New Roman" w:cs="Times New Roman"/>
          <w:b/>
          <w:sz w:val="24"/>
          <w:szCs w:val="24"/>
        </w:rPr>
        <w:t>1.3.</w:t>
      </w:r>
      <w:r w:rsidR="00D052F9">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непосредственно в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lastRenderedPageBreak/>
        <w:t>по п</w:t>
      </w:r>
      <w:r>
        <w:rPr>
          <w:rFonts w:ascii="Times New Roman" w:hAnsi="Times New Roman" w:cs="Times New Roman"/>
          <w:sz w:val="24"/>
          <w:szCs w:val="24"/>
        </w:rPr>
        <w:t>очте, в том числе электронной (</w:t>
      </w:r>
      <w:proofErr w:type="spellStart"/>
      <w:r>
        <w:rPr>
          <w:rFonts w:ascii="Times New Roman" w:hAnsi="Times New Roman" w:cs="Times New Roman"/>
          <w:sz w:val="24"/>
          <w:szCs w:val="24"/>
          <w:lang w:val="en-US"/>
        </w:rPr>
        <w:t>kgp</w:t>
      </w:r>
      <w:proofErr w:type="spellEnd"/>
      <w:r w:rsidRPr="00EF1014">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sidRPr="00EF1014">
        <w:rPr>
          <w:rFonts w:ascii="Times New Roman" w:hAnsi="Times New Roman" w:cs="Times New Roman"/>
          <w:sz w:val="24"/>
          <w:szCs w:val="24"/>
        </w:rPr>
        <w:t>@</w:t>
      </w:r>
      <w:r>
        <w:rPr>
          <w:rFonts w:ascii="Times New Roman" w:hAnsi="Times New Roman" w:cs="Times New Roman"/>
          <w:sz w:val="24"/>
          <w:szCs w:val="24"/>
          <w:lang w:val="en-US"/>
        </w:rPr>
        <w:t>mail</w:t>
      </w:r>
      <w:r w:rsidRPr="00EF1014">
        <w:rPr>
          <w:rFonts w:ascii="Times New Roman" w:hAnsi="Times New Roman" w:cs="Times New Roman"/>
          <w:sz w:val="24"/>
          <w:szCs w:val="24"/>
        </w:rPr>
        <w:t>.</w:t>
      </w:r>
      <w:r>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DA5480" w:rsidRDefault="00DA5480" w:rsidP="00DA5480">
      <w:pPr>
        <w:pStyle w:val="a6"/>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сети Интернет на официальном сайте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7"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volgograd</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gosuslugi</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89465F" w:rsidRDefault="0089465F" w:rsidP="00DA5480">
      <w:pPr>
        <w:pStyle w:val="a6"/>
        <w:jc w:val="both"/>
        <w:rPr>
          <w:rFonts w:ascii="Times New Roman" w:hAnsi="Times New Roman" w:cs="Times New Roman"/>
          <w:sz w:val="24"/>
          <w:szCs w:val="24"/>
        </w:rPr>
      </w:pPr>
    </w:p>
    <w:p w:rsid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r w:rsidRPr="0089465F">
        <w:rPr>
          <w:rFonts w:ascii="Times New Roman" w:hAnsi="Times New Roman" w:cs="Times New Roman"/>
          <w:b/>
          <w:color w:val="000000"/>
          <w:sz w:val="24"/>
          <w:szCs w:val="24"/>
        </w:rPr>
        <w:t>2. Стандарт предоставления муниципальной услуги</w:t>
      </w:r>
    </w:p>
    <w:p w:rsidR="0089465F" w:rsidRP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b/>
          <w:color w:val="000000"/>
          <w:sz w:val="24"/>
          <w:szCs w:val="24"/>
        </w:rPr>
        <w:t xml:space="preserve">2.1. Наименование муниципальной услуги </w:t>
      </w:r>
      <w:r w:rsidRPr="0089465F">
        <w:rPr>
          <w:rFonts w:ascii="Times New Roman" w:hAnsi="Times New Roman" w:cs="Times New Roman"/>
          <w:color w:val="000000"/>
          <w:sz w:val="24"/>
          <w:szCs w:val="24"/>
        </w:rPr>
        <w:t>– «</w:t>
      </w:r>
      <w:r w:rsidR="00105F9A" w:rsidRPr="00AC1F11">
        <w:rPr>
          <w:rFonts w:ascii="Times New Roman" w:hAnsi="Times New Roman" w:cs="Times New Roman"/>
          <w:color w:val="000000"/>
          <w:sz w:val="24"/>
          <w:szCs w:val="24"/>
        </w:rPr>
        <w:t>Предоставление земельных участков, находящихся в</w:t>
      </w:r>
      <w:r w:rsidR="00105F9A">
        <w:rPr>
          <w:rFonts w:ascii="Times New Roman" w:hAnsi="Times New Roman" w:cs="Times New Roman"/>
          <w:color w:val="000000"/>
          <w:sz w:val="24"/>
          <w:szCs w:val="24"/>
        </w:rPr>
        <w:t xml:space="preserve"> муниципальной</w:t>
      </w:r>
      <w:r w:rsidR="00105F9A" w:rsidRPr="00AC1F11">
        <w:rPr>
          <w:rFonts w:ascii="Times New Roman" w:hAnsi="Times New Roman" w:cs="Times New Roman"/>
          <w:color w:val="000000"/>
          <w:sz w:val="24"/>
          <w:szCs w:val="24"/>
        </w:rPr>
        <w:t xml:space="preserve"> собственности, и земельных участков, государственная собственность на которые не разграничена, расположенных на территории Котельниковского </w:t>
      </w:r>
      <w:r w:rsidR="00105F9A">
        <w:rPr>
          <w:rFonts w:ascii="Times New Roman" w:hAnsi="Times New Roman" w:cs="Times New Roman"/>
          <w:color w:val="000000"/>
          <w:sz w:val="24"/>
          <w:szCs w:val="24"/>
        </w:rPr>
        <w:t>городского поселения</w:t>
      </w:r>
      <w:r w:rsidR="00105F9A" w:rsidRPr="00AC1F11">
        <w:rPr>
          <w:rFonts w:ascii="Times New Roman" w:hAnsi="Times New Roman" w:cs="Times New Roman"/>
          <w:color w:val="000000"/>
          <w:sz w:val="24"/>
          <w:szCs w:val="24"/>
        </w:rPr>
        <w:t>, в постоянное (бессрочное) пользовани</w:t>
      </w:r>
      <w:r w:rsidRPr="0089465F">
        <w:rPr>
          <w:rFonts w:ascii="Times New Roman" w:hAnsi="Times New Roman" w:cs="Times New Roman"/>
          <w:color w:val="000000"/>
          <w:sz w:val="24"/>
          <w:szCs w:val="24"/>
        </w:rPr>
        <w:t xml:space="preserve">е».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В случае</w:t>
      </w:r>
      <w:proofErr w:type="gramStart"/>
      <w:r w:rsidRPr="0089465F">
        <w:rPr>
          <w:rFonts w:ascii="Times New Roman" w:hAnsi="Times New Roman" w:cs="Times New Roman"/>
          <w:color w:val="000000"/>
          <w:sz w:val="24"/>
          <w:szCs w:val="24"/>
        </w:rPr>
        <w:t>,</w:t>
      </w:r>
      <w:proofErr w:type="gramEnd"/>
      <w:r w:rsidRPr="0089465F">
        <w:rPr>
          <w:rFonts w:ascii="Times New Roman" w:hAnsi="Times New Roman" w:cs="Times New Roman"/>
          <w:color w:val="000000"/>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законом от 24.07.2007 г. № 221-ФЗ «О государственном кадастре недвижимости», предоставление муниципальной услуги осуществляется с предварительным согласованием предоставления земельного участка.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2.2. Муниципальная услуга предоставляется администрацией</w:t>
      </w:r>
      <w:r w:rsidR="00660590" w:rsidRPr="00BF0C0E">
        <w:rPr>
          <w:rFonts w:ascii="Times New Roman" w:hAnsi="Times New Roman" w:cs="Times New Roman"/>
          <w:b/>
          <w:color w:val="000000"/>
          <w:sz w:val="24"/>
          <w:szCs w:val="24"/>
        </w:rPr>
        <w:t xml:space="preserve"> Котельниковского городского поселения</w:t>
      </w:r>
      <w:r w:rsidRPr="00BF0C0E">
        <w:rPr>
          <w:rFonts w:ascii="Times New Roman" w:hAnsi="Times New Roman" w:cs="Times New Roman"/>
          <w:b/>
          <w:color w:val="000000"/>
          <w:sz w:val="24"/>
          <w:szCs w:val="24"/>
        </w:rPr>
        <w:t xml:space="preserve"> (далее – уполномоченный орган).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660590">
        <w:rPr>
          <w:rFonts w:ascii="Times New Roman" w:hAnsi="Times New Roman" w:cs="Times New Roman"/>
          <w:color w:val="000000"/>
          <w:sz w:val="24"/>
          <w:szCs w:val="24"/>
        </w:rPr>
        <w:t xml:space="preserve">архитектуры и землеустройства администрации Котельниковского городского поселения </w:t>
      </w:r>
      <w:r w:rsidRPr="0089465F">
        <w:rPr>
          <w:rFonts w:ascii="Times New Roman" w:hAnsi="Times New Roman" w:cs="Times New Roman"/>
          <w:color w:val="000000"/>
          <w:sz w:val="24"/>
          <w:szCs w:val="24"/>
        </w:rPr>
        <w:t xml:space="preserve">(далее – отдел </w:t>
      </w:r>
      <w:proofErr w:type="spellStart"/>
      <w:r w:rsidR="00660590">
        <w:rPr>
          <w:rFonts w:ascii="Times New Roman" w:hAnsi="Times New Roman" w:cs="Times New Roman"/>
          <w:color w:val="000000"/>
          <w:sz w:val="24"/>
          <w:szCs w:val="24"/>
        </w:rPr>
        <w:t>АиЗ</w:t>
      </w:r>
      <w:proofErr w:type="spellEnd"/>
      <w:r w:rsidRPr="0089465F">
        <w:rPr>
          <w:rFonts w:ascii="Times New Roman" w:hAnsi="Times New Roman" w:cs="Times New Roman"/>
          <w:color w:val="000000"/>
          <w:sz w:val="24"/>
          <w:szCs w:val="24"/>
        </w:rPr>
        <w:t xml:space="preserve">).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 xml:space="preserve">2.3. Результатом предоставления муниципальной услуги является: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1) решение уполномоченного органа о предварительном согласовании предоставления земельного участка в постоянное (бессрочное) пользование (случае, если земельный участок предстоит образовать или границы земельного подлежат уточнению и не утвержден проект межевания территории, в границах которой предусмотрено образование земельного участка); </w:t>
      </w:r>
    </w:p>
    <w:p w:rsidR="0089465F" w:rsidRPr="0089465F" w:rsidRDefault="0089465F" w:rsidP="0089465F">
      <w:pPr>
        <w:pStyle w:val="a6"/>
        <w:jc w:val="both"/>
        <w:rPr>
          <w:rFonts w:ascii="Times New Roman" w:hAnsi="Times New Roman" w:cs="Times New Roman"/>
          <w:sz w:val="24"/>
          <w:szCs w:val="24"/>
        </w:rPr>
      </w:pPr>
      <w:r w:rsidRPr="0089465F">
        <w:rPr>
          <w:rFonts w:ascii="Times New Roman" w:hAnsi="Times New Roman" w:cs="Times New Roman"/>
          <w:color w:val="000000"/>
          <w:sz w:val="24"/>
          <w:szCs w:val="24"/>
        </w:rPr>
        <w:t>2) решение уполномоченного органа об отказе в предварительном согласовании предоставления земельного участка в постоянное (бессрочное) пользование (случае, если земельный участок предстоит образовать или границы земельного подлежат уточнению и не утвержден проект межевания территории, в границах которой предусмотрено образование земельного участка)</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3) решение уполномоченного органа о предоставлении земельного участка в постоянное (бессрочное) пользование;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4) решение уполномоченного органа об отказе в предоставлении земельного участка в постоянное (бессрочное) пользование.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2.4. Срок предоставления муниципальной услуги.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2.4.1. </w:t>
      </w:r>
      <w:proofErr w:type="gramStart"/>
      <w:r w:rsidRPr="00AE1FE0">
        <w:rPr>
          <w:rFonts w:ascii="Times New Roman" w:hAnsi="Times New Roman" w:cs="Times New Roman"/>
          <w:color w:val="000000"/>
          <w:sz w:val="24"/>
          <w:szCs w:val="24"/>
        </w:rPr>
        <w:t>Уполномоченный орган приостанавливает рассмотрение заявления о предварительном согласовании предоставления земельного участка в постоянное (бессрочное) пользование в случае, если на дату поступления в уполномоченный орган заявления о предварительном согласовании предоставления земельного участка в постоянное (бессрочное) пользование,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w:t>
      </w:r>
      <w:proofErr w:type="gramEnd"/>
      <w:r w:rsidRPr="00AE1FE0">
        <w:rPr>
          <w:rFonts w:ascii="Times New Roman" w:hAnsi="Times New Roman" w:cs="Times New Roman"/>
          <w:color w:val="000000"/>
          <w:sz w:val="24"/>
          <w:szCs w:val="24"/>
        </w:rPr>
        <w:t xml:space="preserve"> местоположение земельных участков, образование </w:t>
      </w:r>
      <w:r w:rsidRPr="00AE1FE0">
        <w:rPr>
          <w:rFonts w:ascii="Times New Roman" w:hAnsi="Times New Roman" w:cs="Times New Roman"/>
          <w:color w:val="000000"/>
          <w:sz w:val="24"/>
          <w:szCs w:val="24"/>
        </w:rPr>
        <w:lastRenderedPageBreak/>
        <w:t xml:space="preserve">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предоставления земельного участка в постоянное (бессрочное) пользование в срок не более чем 30 дней со дня поступления заявления о предварительном согласовании предоставления земельного участка в постоянное (бессрочное) пользование.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В случае</w:t>
      </w:r>
      <w:proofErr w:type="gramStart"/>
      <w:r w:rsidRPr="00AE1FE0">
        <w:rPr>
          <w:rFonts w:ascii="Times New Roman" w:hAnsi="Times New Roman" w:cs="Times New Roman"/>
          <w:color w:val="000000"/>
          <w:sz w:val="24"/>
          <w:szCs w:val="24"/>
        </w:rPr>
        <w:t>,</w:t>
      </w:r>
      <w:proofErr w:type="gramEnd"/>
      <w:r w:rsidRPr="00AE1FE0">
        <w:rPr>
          <w:rFonts w:ascii="Times New Roman" w:hAnsi="Times New Roman" w:cs="Times New Roman"/>
          <w:color w:val="000000"/>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 № 137-ФЗ «О введении в действие Земельного кодекса Российской Федерации», срок, предусмотренный абзацем 1 настоящего пункта, может быть продлен, но не более чем до сорока пяти дней со дня поступления заявления о предварительном согласовании предоставления земельного участка в постоянное (бессрочное) пользование. О продлении срока рассмотрения указанного заявления уполномоченный орган уведомляет заявителя.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2.4.3. Уполномоченный орган рассматривает заявление о предоставлении земельного участка в постоянное бессрочное (пользование) и направляет принятое решение заявителю в срок не более чем 30 дней с момента поступления указанного заявления в уполномоченный орган.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2.5. Правовыми основаниями для предоставления муниципальной услуги являются следующие нормативные правовые акты: </w:t>
      </w:r>
    </w:p>
    <w:p w:rsidR="00AE1FE0" w:rsidRPr="00AE1FE0" w:rsidRDefault="006E6B97" w:rsidP="00AE1F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Конституция Российской Федерации; </w:t>
      </w:r>
    </w:p>
    <w:p w:rsidR="006E4DE8" w:rsidRDefault="006E6B97" w:rsidP="00AE1FE0">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Земельный кодекс Российской Федерации </w:t>
      </w:r>
      <w:r w:rsidR="00AC1F11" w:rsidRPr="00AE1FE0">
        <w:rPr>
          <w:rFonts w:ascii="Times New Roman" w:hAnsi="Times New Roman" w:cs="Times New Roman"/>
          <w:color w:val="000000"/>
          <w:sz w:val="24"/>
          <w:szCs w:val="24"/>
        </w:rPr>
        <w:t xml:space="preserve"> </w:t>
      </w:r>
      <w:r w:rsidR="006E4DE8" w:rsidRPr="006E4DE8">
        <w:rPr>
          <w:rFonts w:ascii="Times New Roman" w:hAnsi="Times New Roman" w:cs="Times New Roman"/>
          <w:color w:val="000000"/>
          <w:sz w:val="24"/>
          <w:szCs w:val="24"/>
        </w:rPr>
        <w:t xml:space="preserve">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21.07.1997 г. № 122-ФЗ «О государственной регистрации прав на недвижимое имущество и сделок с ним»;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25.10.2001 г. № 137-ФЗ «О введении в действие Земельного кодекса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18.06.2001 г. № 78-ФЗ «О землеустройстве»;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06.10.2003 г. № 131-ФЗ «Об общих принципах организации местного самоуправления в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27.07.2006 г. № 152-ФЗ «О персональных данных»;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24.07.2007 г. № 221-ФЗ «О государственном кадастре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27.07.2010 г. № 210-ФЗ «Об организации предоставления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06.04.2011 г. № 63-ФЗ «Об электронной подписи»;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13.07.2015 г. № 218-ФЗ «О государственной регистрации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C87BE2" w:rsidRPr="00C87BE2" w:rsidRDefault="006E6B97" w:rsidP="00C87BE2">
      <w:pPr>
        <w:pStyle w:val="a6"/>
        <w:jc w:val="both"/>
        <w:rPr>
          <w:rFonts w:ascii="Times New Roman" w:hAnsi="Times New Roman" w:cs="Times New Roman"/>
          <w:sz w:val="24"/>
          <w:szCs w:val="24"/>
        </w:rPr>
      </w:pPr>
      <w:proofErr w:type="gramStart"/>
      <w:r w:rsidRPr="006E6B97">
        <w:rPr>
          <w:rFonts w:ascii="Times New Roman" w:hAnsi="Times New Roman" w:cs="Times New Roman"/>
          <w:color w:val="000000"/>
          <w:sz w:val="24"/>
          <w:szCs w:val="24"/>
        </w:rPr>
        <w:t xml:space="preserve">- 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6E6B97">
        <w:rPr>
          <w:rFonts w:ascii="Times New Roman" w:hAnsi="Times New Roman" w:cs="Times New Roman"/>
          <w:color w:val="000000"/>
          <w:sz w:val="24"/>
          <w:szCs w:val="24"/>
        </w:rPr>
        <w:lastRenderedPageBreak/>
        <w:t>находящегося в государственной или муниципальной собственности, заявления о предварительном согласовании</w:t>
      </w:r>
      <w:proofErr w:type="gramEnd"/>
      <w:r w:rsidRPr="006E6B97">
        <w:rPr>
          <w:rFonts w:ascii="Times New Roman" w:hAnsi="Times New Roman" w:cs="Times New Roman"/>
          <w:color w:val="000000"/>
          <w:sz w:val="24"/>
          <w:szCs w:val="24"/>
        </w:rPr>
        <w:t xml:space="preserve"> </w:t>
      </w:r>
      <w:proofErr w:type="gramStart"/>
      <w:r w:rsidRPr="006E6B97">
        <w:rPr>
          <w:rFonts w:ascii="Times New Roman" w:hAnsi="Times New Roman" w:cs="Times New Roman"/>
          <w:color w:val="000000"/>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r w:rsidR="00C87BE2">
        <w:rPr>
          <w:rFonts w:ascii="Times New Roman" w:hAnsi="Times New Roman" w:cs="Times New Roman"/>
          <w:color w:val="000000"/>
          <w:sz w:val="24"/>
          <w:szCs w:val="24"/>
        </w:rPr>
        <w:t xml:space="preserve"> </w:t>
      </w:r>
      <w:r w:rsidR="00C87BE2" w:rsidRPr="00C87BE2">
        <w:rPr>
          <w:rFonts w:ascii="Times New Roman" w:hAnsi="Times New Roman" w:cs="Times New Roman"/>
          <w:sz w:val="24"/>
          <w:szCs w:val="24"/>
        </w:rPr>
        <w:t xml:space="preserve">информационно-телекоммуникационной сети «Интернет», а также требований к их формату»; </w:t>
      </w:r>
      <w:proofErr w:type="gramEnd"/>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Устав Котельниковского муниципального района Волгоградской области;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постановление администрации Котельниковского муниципального района Волгоградской области от 05.02.2016 г. № 78 «О порядке разработки и утверждения административных регламентов предоставления муниципальных услуг». </w:t>
      </w:r>
    </w:p>
    <w:p w:rsidR="00C87BE2" w:rsidRPr="00C87BE2" w:rsidRDefault="00C87BE2" w:rsidP="00C87BE2">
      <w:pPr>
        <w:pStyle w:val="a6"/>
        <w:jc w:val="both"/>
        <w:rPr>
          <w:rFonts w:ascii="Times New Roman" w:hAnsi="Times New Roman" w:cs="Times New Roman"/>
          <w:b/>
          <w:color w:val="000000"/>
          <w:sz w:val="24"/>
          <w:szCs w:val="24"/>
        </w:rPr>
      </w:pPr>
      <w:r w:rsidRPr="00C87BE2">
        <w:rPr>
          <w:rFonts w:ascii="Times New Roman" w:hAnsi="Times New Roman" w:cs="Times New Roman"/>
          <w:b/>
          <w:color w:val="000000"/>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 предварительное согласование):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2.6.1.1 Заявление о предварительном согласовании предоставления земельного участка в постоянное (бессрочное) пользование (далее – заявление о предварительном согласовании) согласно приложению № 1 к административному регламенту, в котором должны быть указаны: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2) кадастровый номер земельного участка, </w:t>
      </w:r>
      <w:proofErr w:type="gramStart"/>
      <w:r w:rsidRPr="00C87BE2">
        <w:rPr>
          <w:rFonts w:ascii="Times New Roman" w:hAnsi="Times New Roman" w:cs="Times New Roman"/>
          <w:color w:val="000000"/>
          <w:sz w:val="24"/>
          <w:szCs w:val="24"/>
        </w:rPr>
        <w:t>заявление</w:t>
      </w:r>
      <w:proofErr w:type="gramEnd"/>
      <w:r w:rsidRPr="00C87BE2">
        <w:rPr>
          <w:rFonts w:ascii="Times New Roman" w:hAnsi="Times New Roman" w:cs="Times New Roman"/>
          <w:color w:val="000000"/>
          <w:sz w:val="24"/>
          <w:szCs w:val="24"/>
        </w:rPr>
        <w:t xml:space="preserve">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3)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C87BE2" w:rsidRDefault="00C87BE2" w:rsidP="00C87BE2">
      <w:pPr>
        <w:pStyle w:val="Default"/>
      </w:pPr>
      <w:r w:rsidRPr="00C87BE2">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t>;</w:t>
      </w:r>
    </w:p>
    <w:p w:rsidR="00C87BE2" w:rsidRPr="00C35CAB" w:rsidRDefault="00C87BE2" w:rsidP="00205C46">
      <w:pPr>
        <w:pStyle w:val="a6"/>
        <w:jc w:val="both"/>
        <w:rPr>
          <w:rFonts w:ascii="Times New Roman" w:hAnsi="Times New Roman" w:cs="Times New Roman"/>
          <w:sz w:val="24"/>
          <w:szCs w:val="24"/>
        </w:rPr>
      </w:pPr>
      <w:r w:rsidRPr="00C35CAB">
        <w:rPr>
          <w:rFonts w:ascii="Times New Roman" w:hAnsi="Times New Roman" w:cs="Times New Roman"/>
          <w:sz w:val="24"/>
          <w:szCs w:val="24"/>
        </w:rPr>
        <w:t xml:space="preserve"> 5) основание предоставления земельного участка в постоянное (бессрочное) пользование из числа </w:t>
      </w:r>
      <w:proofErr w:type="gramStart"/>
      <w:r w:rsidRPr="00C35CAB">
        <w:rPr>
          <w:rFonts w:ascii="Times New Roman" w:hAnsi="Times New Roman" w:cs="Times New Roman"/>
          <w:sz w:val="24"/>
          <w:szCs w:val="24"/>
        </w:rPr>
        <w:t>предусмотренных</w:t>
      </w:r>
      <w:proofErr w:type="gramEnd"/>
      <w:r w:rsidRPr="00C35CAB">
        <w:rPr>
          <w:rFonts w:ascii="Times New Roman" w:hAnsi="Times New Roman" w:cs="Times New Roman"/>
          <w:sz w:val="24"/>
          <w:szCs w:val="24"/>
        </w:rPr>
        <w:t xml:space="preserve"> статьей 39.9. Земельного кодекса Российской Федерации;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6)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7) цель использования земельного участка;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8) реквизиты решения об изъятии земельного участка для государственных или муниципальных ну</w:t>
      </w:r>
      <w:proofErr w:type="gramStart"/>
      <w:r w:rsidRPr="00205C46">
        <w:rPr>
          <w:rFonts w:ascii="Times New Roman" w:hAnsi="Times New Roman" w:cs="Times New Roman"/>
          <w:color w:val="000000"/>
          <w:sz w:val="24"/>
          <w:szCs w:val="24"/>
        </w:rPr>
        <w:t>жд в сл</w:t>
      </w:r>
      <w:proofErr w:type="gramEnd"/>
      <w:r w:rsidRPr="00205C46">
        <w:rPr>
          <w:rFonts w:ascii="Times New Roman" w:hAnsi="Times New Roman" w:cs="Times New Roman"/>
          <w:color w:val="000000"/>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05C46">
        <w:rPr>
          <w:rFonts w:ascii="Times New Roman" w:hAnsi="Times New Roman" w:cs="Times New Roman"/>
          <w:color w:val="000000"/>
          <w:sz w:val="24"/>
          <w:szCs w:val="24"/>
        </w:rPr>
        <w:t>указанными</w:t>
      </w:r>
      <w:proofErr w:type="gramEnd"/>
      <w:r w:rsidRPr="00205C46">
        <w:rPr>
          <w:rFonts w:ascii="Times New Roman" w:hAnsi="Times New Roman" w:cs="Times New Roman"/>
          <w:color w:val="000000"/>
          <w:sz w:val="24"/>
          <w:szCs w:val="24"/>
        </w:rPr>
        <w:t xml:space="preserve"> документом и (или) проектом;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lastRenderedPageBreak/>
        <w:t xml:space="preserve">10) почтовый адрес и (или) адрес электронной почты для связи с заявителем.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Заявление о предварительном согласовании в форме электронного документа представляется в уполномоченный орган по выбору заявителя: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виде бумажного документа, который направляется уполномоченным органом заявителю посредством почтового отправления;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5B7890" w:rsidRPr="00C35CAB" w:rsidRDefault="00C87BE2" w:rsidP="00205C46">
      <w:pPr>
        <w:pStyle w:val="a6"/>
        <w:jc w:val="both"/>
        <w:rPr>
          <w:rFonts w:ascii="Times New Roman" w:hAnsi="Times New Roman" w:cs="Times New Roman"/>
          <w:sz w:val="24"/>
          <w:szCs w:val="24"/>
        </w:rPr>
      </w:pPr>
      <w:proofErr w:type="gramStart"/>
      <w:r w:rsidRPr="00C35CAB">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C35CAB">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w:t>
      </w:r>
      <w:r w:rsidR="005B7890" w:rsidRPr="00C35CAB">
        <w:rPr>
          <w:rFonts w:ascii="Times New Roman" w:hAnsi="Times New Roman" w:cs="Times New Roman"/>
          <w:sz w:val="24"/>
          <w:szCs w:val="24"/>
        </w:rPr>
        <w:t xml:space="preserve"> непосредственно при личном обращении, либо который направляется уполномоченным органом заявителю посредством почтового отправления.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лица, действующего от имени юридического лица без доверенности;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2.6.1.2. К заявлению о предварительном согласовании должны быть приложены следующие документы: </w:t>
      </w:r>
    </w:p>
    <w:p w:rsidR="005B7890" w:rsidRPr="00205C46" w:rsidRDefault="005B7890" w:rsidP="00205C46">
      <w:pPr>
        <w:pStyle w:val="a6"/>
        <w:rPr>
          <w:rFonts w:ascii="Times New Roman" w:hAnsi="Times New Roman" w:cs="Times New Roman"/>
          <w:sz w:val="24"/>
          <w:szCs w:val="24"/>
        </w:rPr>
      </w:pPr>
      <w:r w:rsidRPr="00205C46">
        <w:rPr>
          <w:rFonts w:ascii="Times New Roman" w:hAnsi="Times New Roman" w:cs="Times New Roman"/>
          <w:sz w:val="24"/>
          <w:szCs w:val="24"/>
        </w:rPr>
        <w:t xml:space="preserve">1)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 </w:t>
      </w:r>
    </w:p>
    <w:p w:rsidR="005B7890" w:rsidRPr="00205C46" w:rsidRDefault="005B7890" w:rsidP="00205C46">
      <w:pPr>
        <w:pStyle w:val="a6"/>
        <w:rPr>
          <w:rFonts w:ascii="Times New Roman" w:hAnsi="Times New Roman" w:cs="Times New Roman"/>
          <w:sz w:val="24"/>
          <w:szCs w:val="24"/>
        </w:rPr>
      </w:pPr>
      <w:r w:rsidRPr="00205C46">
        <w:rPr>
          <w:rFonts w:ascii="Times New Roman" w:hAnsi="Times New Roman" w:cs="Times New Roman"/>
          <w:sz w:val="24"/>
          <w:szCs w:val="24"/>
        </w:rPr>
        <w:t xml:space="preserve">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лица в соответствии с законодательством Российской Федерации. </w:t>
      </w:r>
    </w:p>
    <w:p w:rsidR="005B7890" w:rsidRPr="00205C46" w:rsidRDefault="005B7890" w:rsidP="00205C46">
      <w:pPr>
        <w:pStyle w:val="a6"/>
        <w:jc w:val="both"/>
        <w:rPr>
          <w:rFonts w:ascii="Times New Roman" w:hAnsi="Times New Roman" w:cs="Times New Roman"/>
          <w:sz w:val="24"/>
          <w:szCs w:val="24"/>
        </w:rPr>
      </w:pPr>
      <w:r w:rsidRPr="00205C46">
        <w:rPr>
          <w:rFonts w:ascii="Times New Roman"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5B7890" w:rsidRPr="00205C46" w:rsidRDefault="005B7890" w:rsidP="00205C46">
      <w:pPr>
        <w:autoSpaceDE w:val="0"/>
        <w:autoSpaceDN w:val="0"/>
        <w:adjustRightInd w:val="0"/>
        <w:spacing w:after="0" w:line="240" w:lineRule="auto"/>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5B7890" w:rsidRPr="00205C46" w:rsidRDefault="005B7890" w:rsidP="00205C46">
      <w:pPr>
        <w:autoSpaceDE w:val="0"/>
        <w:autoSpaceDN w:val="0"/>
        <w:adjustRightInd w:val="0"/>
        <w:spacing w:after="0" w:line="240" w:lineRule="auto"/>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5B7890" w:rsidRPr="00205C46" w:rsidRDefault="005B7890" w:rsidP="00205C46">
      <w:pPr>
        <w:autoSpaceDE w:val="0"/>
        <w:autoSpaceDN w:val="0"/>
        <w:adjustRightInd w:val="0"/>
        <w:spacing w:after="0" w:line="240" w:lineRule="auto"/>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lastRenderedPageBreak/>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E6B97"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6AC5" w:rsidRDefault="00706AC5" w:rsidP="00706AC5">
      <w:pPr>
        <w:pStyle w:val="a6"/>
        <w:rPr>
          <w:rFonts w:ascii="Times New Roman" w:hAnsi="Times New Roman" w:cs="Times New Roman"/>
          <w:sz w:val="24"/>
          <w:szCs w:val="24"/>
        </w:rPr>
      </w:pPr>
      <w:r w:rsidRPr="00706AC5">
        <w:rPr>
          <w:rFonts w:ascii="Times New Roman" w:hAnsi="Times New Roman" w:cs="Times New Roman"/>
          <w:sz w:val="24"/>
          <w:szCs w:val="24"/>
        </w:rPr>
        <w:t>5) документы, подтверждающие право заявителя на приобретение земельного участка в постоянное (бессрочное) пользование:</w:t>
      </w:r>
    </w:p>
    <w:tbl>
      <w:tblPr>
        <w:tblStyle w:val="a9"/>
        <w:tblW w:w="0" w:type="auto"/>
        <w:tblLook w:val="04A0"/>
      </w:tblPr>
      <w:tblGrid>
        <w:gridCol w:w="2392"/>
        <w:gridCol w:w="2393"/>
        <w:gridCol w:w="2393"/>
        <w:gridCol w:w="2393"/>
      </w:tblGrid>
      <w:tr w:rsidR="00206F3F" w:rsidTr="00206F3F">
        <w:tc>
          <w:tcPr>
            <w:tcW w:w="2392" w:type="dxa"/>
          </w:tcPr>
          <w:p w:rsidR="00206F3F" w:rsidRDefault="00206F3F">
            <w:pPr>
              <w:pStyle w:val="Default"/>
              <w:rPr>
                <w:sz w:val="23"/>
                <w:szCs w:val="23"/>
              </w:rPr>
            </w:pPr>
            <w:r>
              <w:rPr>
                <w:sz w:val="23"/>
                <w:szCs w:val="23"/>
              </w:rPr>
              <w:t xml:space="preserve">Основание предоставления земельного участка в постоянное (бессрочное) пользование </w:t>
            </w:r>
          </w:p>
        </w:tc>
        <w:tc>
          <w:tcPr>
            <w:tcW w:w="2393" w:type="dxa"/>
          </w:tcPr>
          <w:p w:rsidR="00206F3F" w:rsidRDefault="00206F3F">
            <w:pPr>
              <w:pStyle w:val="Default"/>
              <w:rPr>
                <w:sz w:val="23"/>
                <w:szCs w:val="23"/>
              </w:rPr>
            </w:pPr>
            <w:r>
              <w:rPr>
                <w:sz w:val="23"/>
                <w:szCs w:val="23"/>
              </w:rPr>
              <w:t xml:space="preserve">Заявитель </w:t>
            </w:r>
          </w:p>
        </w:tc>
        <w:tc>
          <w:tcPr>
            <w:tcW w:w="2393" w:type="dxa"/>
          </w:tcPr>
          <w:p w:rsidR="00206F3F" w:rsidRDefault="00206F3F">
            <w:pPr>
              <w:pStyle w:val="Default"/>
              <w:rPr>
                <w:sz w:val="23"/>
                <w:szCs w:val="23"/>
              </w:rPr>
            </w:pPr>
            <w:r>
              <w:rPr>
                <w:sz w:val="23"/>
                <w:szCs w:val="23"/>
              </w:rPr>
              <w:t xml:space="preserve">Земельный участок </w:t>
            </w:r>
          </w:p>
        </w:tc>
        <w:tc>
          <w:tcPr>
            <w:tcW w:w="2393" w:type="dxa"/>
          </w:tcPr>
          <w:p w:rsidR="00206F3F" w:rsidRDefault="00206F3F">
            <w:pPr>
              <w:pStyle w:val="Default"/>
              <w:rPr>
                <w:sz w:val="23"/>
                <w:szCs w:val="23"/>
              </w:rPr>
            </w:pPr>
            <w:r>
              <w:rPr>
                <w:sz w:val="23"/>
                <w:szCs w:val="23"/>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p w:rsidR="00206F3F" w:rsidRDefault="00206F3F">
            <w:pPr>
              <w:pStyle w:val="Default"/>
              <w:rPr>
                <w:sz w:val="23"/>
                <w:szCs w:val="23"/>
              </w:rPr>
            </w:pPr>
            <w:r>
              <w:rPr>
                <w:sz w:val="23"/>
                <w:szCs w:val="23"/>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w:t>
            </w:r>
          </w:p>
        </w:tc>
      </w:tr>
      <w:tr w:rsidR="00206F3F" w:rsidTr="00206F3F">
        <w:tc>
          <w:tcPr>
            <w:tcW w:w="2392" w:type="dxa"/>
          </w:tcPr>
          <w:p w:rsidR="00206F3F" w:rsidRDefault="00206F3F">
            <w:pPr>
              <w:pStyle w:val="Default"/>
              <w:rPr>
                <w:sz w:val="23"/>
                <w:szCs w:val="23"/>
              </w:rPr>
            </w:pPr>
            <w:r>
              <w:rPr>
                <w:sz w:val="23"/>
                <w:szCs w:val="23"/>
              </w:rPr>
              <w:t xml:space="preserve">Подпункт 2 пункта 2 статьи 39.9. Земельного кодекса Российской Федерации </w:t>
            </w:r>
          </w:p>
        </w:tc>
        <w:tc>
          <w:tcPr>
            <w:tcW w:w="2393" w:type="dxa"/>
          </w:tcPr>
          <w:p w:rsidR="00206F3F" w:rsidRDefault="00206F3F">
            <w:pPr>
              <w:pStyle w:val="Default"/>
              <w:rPr>
                <w:sz w:val="23"/>
                <w:szCs w:val="23"/>
              </w:rPr>
            </w:pPr>
            <w:r>
              <w:rPr>
                <w:sz w:val="23"/>
                <w:szCs w:val="23"/>
              </w:rPr>
              <w:t xml:space="preserve">Государственное или муниципальное учреждение (бюджетное, казенное, автономное) </w:t>
            </w:r>
          </w:p>
        </w:tc>
        <w:tc>
          <w:tcPr>
            <w:tcW w:w="2393" w:type="dxa"/>
          </w:tcPr>
          <w:p w:rsidR="00206F3F" w:rsidRDefault="00206F3F">
            <w:pPr>
              <w:pStyle w:val="Default"/>
              <w:rPr>
                <w:sz w:val="23"/>
                <w:szCs w:val="23"/>
              </w:rPr>
            </w:pPr>
            <w:r>
              <w:rPr>
                <w:sz w:val="23"/>
                <w:szCs w:val="23"/>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393" w:type="dxa"/>
          </w:tcPr>
          <w:p w:rsidR="00206F3F" w:rsidRDefault="00206F3F">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206F3F" w:rsidTr="00206F3F">
        <w:tc>
          <w:tcPr>
            <w:tcW w:w="2392" w:type="dxa"/>
          </w:tcPr>
          <w:p w:rsidR="00206F3F" w:rsidRDefault="00206F3F">
            <w:pPr>
              <w:pStyle w:val="Default"/>
              <w:rPr>
                <w:sz w:val="23"/>
                <w:szCs w:val="23"/>
              </w:rPr>
            </w:pPr>
            <w:r>
              <w:rPr>
                <w:sz w:val="23"/>
                <w:szCs w:val="23"/>
              </w:rPr>
              <w:t xml:space="preserve">Подпункт 3 пункта 2 статьи 39.9. Земельного кодекса Российской Федерации </w:t>
            </w:r>
          </w:p>
        </w:tc>
        <w:tc>
          <w:tcPr>
            <w:tcW w:w="2393" w:type="dxa"/>
          </w:tcPr>
          <w:p w:rsidR="00206F3F" w:rsidRDefault="00206F3F">
            <w:pPr>
              <w:pStyle w:val="Default"/>
              <w:rPr>
                <w:sz w:val="23"/>
                <w:szCs w:val="23"/>
              </w:rPr>
            </w:pPr>
            <w:r>
              <w:rPr>
                <w:sz w:val="23"/>
                <w:szCs w:val="23"/>
              </w:rPr>
              <w:t xml:space="preserve">Казенное предприятие </w:t>
            </w:r>
          </w:p>
        </w:tc>
        <w:tc>
          <w:tcPr>
            <w:tcW w:w="2393" w:type="dxa"/>
          </w:tcPr>
          <w:p w:rsidR="00206F3F" w:rsidRDefault="00206F3F">
            <w:pPr>
              <w:pStyle w:val="Default"/>
              <w:rPr>
                <w:sz w:val="23"/>
                <w:szCs w:val="23"/>
              </w:rPr>
            </w:pPr>
            <w:r>
              <w:rPr>
                <w:sz w:val="23"/>
                <w:szCs w:val="23"/>
              </w:rPr>
              <w:t xml:space="preserve">Земельный участок, необходимый для осуществления деятельности казенного предприятия </w:t>
            </w:r>
          </w:p>
        </w:tc>
        <w:tc>
          <w:tcPr>
            <w:tcW w:w="2393" w:type="dxa"/>
          </w:tcPr>
          <w:p w:rsidR="00206F3F" w:rsidRDefault="00206F3F">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w:t>
            </w:r>
            <w:proofErr w:type="gramStart"/>
            <w:r>
              <w:rPr>
                <w:sz w:val="23"/>
                <w:szCs w:val="23"/>
              </w:rPr>
              <w:t>в</w:t>
            </w:r>
            <w:proofErr w:type="gramEnd"/>
            <w:r>
              <w:rPr>
                <w:sz w:val="23"/>
                <w:szCs w:val="23"/>
              </w:rPr>
              <w:t xml:space="preserve"> </w:t>
            </w:r>
          </w:p>
          <w:p w:rsidR="00206F3F" w:rsidRDefault="00206F3F" w:rsidP="00206F3F">
            <w:pPr>
              <w:pStyle w:val="Default"/>
              <w:rPr>
                <w:sz w:val="23"/>
                <w:szCs w:val="23"/>
              </w:rPr>
            </w:pPr>
            <w:proofErr w:type="gramStart"/>
            <w:r>
              <w:rPr>
                <w:sz w:val="23"/>
                <w:szCs w:val="23"/>
              </w:rPr>
              <w:t>соответствии</w:t>
            </w:r>
            <w:proofErr w:type="gramEnd"/>
            <w:r>
              <w:rPr>
                <w:sz w:val="23"/>
                <w:szCs w:val="23"/>
              </w:rPr>
              <w:t xml:space="preserve"> с целями </w:t>
            </w:r>
            <w:r>
              <w:rPr>
                <w:sz w:val="23"/>
                <w:szCs w:val="23"/>
              </w:rPr>
              <w:lastRenderedPageBreak/>
              <w:t xml:space="preserve">использования земельного участка </w:t>
            </w:r>
          </w:p>
          <w:p w:rsidR="00206F3F" w:rsidRDefault="00206F3F">
            <w:pPr>
              <w:pStyle w:val="Default"/>
              <w:rPr>
                <w:sz w:val="23"/>
                <w:szCs w:val="23"/>
              </w:rPr>
            </w:pPr>
          </w:p>
        </w:tc>
      </w:tr>
      <w:tr w:rsidR="00206F3F" w:rsidTr="00206F3F">
        <w:tc>
          <w:tcPr>
            <w:tcW w:w="2392" w:type="dxa"/>
          </w:tcPr>
          <w:p w:rsidR="00206F3F" w:rsidRDefault="00206F3F">
            <w:pPr>
              <w:pStyle w:val="Default"/>
              <w:rPr>
                <w:sz w:val="23"/>
                <w:szCs w:val="23"/>
              </w:rPr>
            </w:pPr>
            <w:r>
              <w:rPr>
                <w:sz w:val="23"/>
                <w:szCs w:val="23"/>
              </w:rPr>
              <w:lastRenderedPageBreak/>
              <w:t xml:space="preserve">Подпункт 4 пункта 2 статьи 39.9. Земельного кодекса Российской Федерации </w:t>
            </w:r>
          </w:p>
        </w:tc>
        <w:tc>
          <w:tcPr>
            <w:tcW w:w="2393" w:type="dxa"/>
          </w:tcPr>
          <w:p w:rsidR="00206F3F" w:rsidRDefault="00206F3F">
            <w:pPr>
              <w:pStyle w:val="Default"/>
              <w:rPr>
                <w:sz w:val="23"/>
                <w:szCs w:val="23"/>
              </w:rPr>
            </w:pPr>
            <w:r>
              <w:rPr>
                <w:sz w:val="23"/>
                <w:szCs w:val="23"/>
              </w:rPr>
              <w:t xml:space="preserve">Центр исторического наследия президентов Российской Федерации, прекративших исполнение своих полномочий </w:t>
            </w:r>
          </w:p>
        </w:tc>
        <w:tc>
          <w:tcPr>
            <w:tcW w:w="2393" w:type="dxa"/>
          </w:tcPr>
          <w:p w:rsidR="00206F3F" w:rsidRDefault="00206F3F">
            <w:pPr>
              <w:pStyle w:val="Default"/>
              <w:rPr>
                <w:sz w:val="23"/>
                <w:szCs w:val="23"/>
              </w:rPr>
            </w:pPr>
            <w:r>
              <w:rPr>
                <w:sz w:val="23"/>
                <w:szCs w:val="23"/>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2393" w:type="dxa"/>
          </w:tcPr>
          <w:p w:rsidR="00206F3F" w:rsidRDefault="00206F3F">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bl>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35CAB">
        <w:rPr>
          <w:rFonts w:ascii="Times New Roman" w:hAnsi="Times New Roman" w:cs="Times New Roman"/>
          <w:color w:val="000000"/>
          <w:sz w:val="24"/>
          <w:szCs w:val="24"/>
        </w:rPr>
        <w:t>представлены</w:t>
      </w:r>
      <w:proofErr w:type="gramEnd"/>
      <w:r w:rsidRPr="00C35CAB">
        <w:rPr>
          <w:rFonts w:ascii="Times New Roman" w:hAnsi="Times New Roman" w:cs="Times New Roman"/>
          <w:color w:val="000000"/>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2.6.2.1. Заявление о предоставлении земельного участка в постоянное (бессрочное) пользование (далее – заявление о предоставлении земельного участка) согласно приложению № 2 к административному регламенту, в котором должны быть указаны: </w:t>
      </w:r>
    </w:p>
    <w:p w:rsidR="00416D57" w:rsidRPr="00C35CAB" w:rsidRDefault="00416D57" w:rsidP="00C35CAB">
      <w:pPr>
        <w:pStyle w:val="Default"/>
        <w:jc w:val="both"/>
        <w:rPr>
          <w:rFonts w:eastAsiaTheme="minorEastAsia"/>
          <w:lang w:eastAsia="ru-RU"/>
        </w:rPr>
      </w:pPr>
      <w:r w:rsidRPr="00C35CAB">
        <w:t xml:space="preserve">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C35CAB">
        <w:rPr>
          <w:rFonts w:eastAsiaTheme="minorEastAsia"/>
          <w:lang w:eastAsia="ru-RU"/>
        </w:rPr>
        <w:t xml:space="preserve">налогоплательщика, за исключением случаев, если заявителем является иностранное юридическое лицо;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кадастровый номер испрашиваемого земельного участка;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основание предоставления земельного участка в постоянное (бессрочное) пользование из числа </w:t>
      </w:r>
      <w:proofErr w:type="gramStart"/>
      <w:r w:rsidRPr="00C35CAB">
        <w:rPr>
          <w:rFonts w:ascii="Times New Roman" w:hAnsi="Times New Roman" w:cs="Times New Roman"/>
          <w:color w:val="000000"/>
          <w:sz w:val="24"/>
          <w:szCs w:val="24"/>
        </w:rPr>
        <w:t>предусмотренных</w:t>
      </w:r>
      <w:proofErr w:type="gramEnd"/>
      <w:r w:rsidRPr="00C35CAB">
        <w:rPr>
          <w:rFonts w:ascii="Times New Roman" w:hAnsi="Times New Roman" w:cs="Times New Roman"/>
          <w:color w:val="000000"/>
          <w:sz w:val="24"/>
          <w:szCs w:val="24"/>
        </w:rPr>
        <w:t xml:space="preserve"> статьей 39.9. Земельного кодекса Российской Федерации;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5) реквизиты решения об изъятии земельного участка для государственных или муниципальных ну</w:t>
      </w:r>
      <w:proofErr w:type="gramStart"/>
      <w:r w:rsidRPr="00C35CAB">
        <w:rPr>
          <w:rFonts w:ascii="Times New Roman" w:hAnsi="Times New Roman" w:cs="Times New Roman"/>
          <w:color w:val="000000"/>
          <w:sz w:val="24"/>
          <w:szCs w:val="24"/>
        </w:rPr>
        <w:t>жд в сл</w:t>
      </w:r>
      <w:proofErr w:type="gramEnd"/>
      <w:r w:rsidRPr="00C35CAB">
        <w:rPr>
          <w:rFonts w:ascii="Times New Roman" w:hAnsi="Times New Roman" w:cs="Times New Roman"/>
          <w:color w:val="000000"/>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6) цель использования земельного участка;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8) реквизиты решения о предварительном согласовании предоставления земельного участка в постоянное (бессрочное) пользование в случае, если испрашиваемый земельный участок образовывался или его границы уточнялись на основании данного решения;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9) почтовый адрес и (или) адрес электронной почты для связи с заявителем.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Заявление о предоставлении земельного участка в форме электронного документа представляется в уполномоченный орган по выбору заявителя: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206F3F" w:rsidRPr="00C35CAB" w:rsidRDefault="00416D57"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в виде бумажного документа, который направляется уполномоченным органом заявителю посредством почтового отправления;</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 дополнение к указанным способам в заявлении о предоставлении земельного участка в форме</w:t>
      </w:r>
      <w:proofErr w:type="gramEnd"/>
      <w:r w:rsidRPr="00C35CAB">
        <w:rPr>
          <w:rFonts w:ascii="Times New Roman" w:hAnsi="Times New Roman" w:cs="Times New Roman"/>
          <w:color w:val="000000"/>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лица, действующего от имени юридического лица без доверенности;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2.6.2.2. К заявлению о предоставлении земельного участка прилагаются документы, указанные в подпунктах 1, 4 и 5 пункта 2.6.1.2. административного регламента.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заявителем документов, указанных в подпунктах 1, 4 и 5 пункта 2.6.1.2.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постоянное (бессрочное) пользование.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35CAB">
        <w:rPr>
          <w:rFonts w:ascii="Times New Roman" w:hAnsi="Times New Roman" w:cs="Times New Roman"/>
          <w:color w:val="000000"/>
          <w:sz w:val="24"/>
          <w:szCs w:val="24"/>
        </w:rPr>
        <w:t>представлены</w:t>
      </w:r>
      <w:proofErr w:type="gramEnd"/>
      <w:r w:rsidRPr="00C35CAB">
        <w:rPr>
          <w:rFonts w:ascii="Times New Roman" w:hAnsi="Times New Roman" w:cs="Times New Roman"/>
          <w:color w:val="000000"/>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3072A9" w:rsidRPr="00C35CAB" w:rsidRDefault="003072A9" w:rsidP="00C35CAB">
      <w:pPr>
        <w:pStyle w:val="Default"/>
        <w:jc w:val="both"/>
        <w:rPr>
          <w:rFonts w:eastAsiaTheme="minorEastAsia"/>
          <w:lang w:eastAsia="ru-RU"/>
        </w:rPr>
      </w:pPr>
      <w:r w:rsidRPr="00C35CAB">
        <w:t xml:space="preserve">Копии документов должны быть заверены в установленном законодательством порядке или представлены с предъявлением </w:t>
      </w:r>
      <w:r w:rsidRPr="00C35CAB">
        <w:rPr>
          <w:rFonts w:eastAsiaTheme="minorEastAsia"/>
          <w:lang w:eastAsia="ru-RU"/>
        </w:rPr>
        <w:t xml:space="preserve">подлинников, тексты документов должны быть </w:t>
      </w:r>
      <w:r w:rsidRPr="00C35CAB">
        <w:rPr>
          <w:rFonts w:eastAsiaTheme="minorEastAsia"/>
          <w:lang w:eastAsia="ru-RU"/>
        </w:rPr>
        <w:lastRenderedPageBreak/>
        <w:t xml:space="preserve">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2.6.3. Перечень документов (информации), которые заявитель вправе представить по собственной инициативе. </w:t>
      </w:r>
    </w:p>
    <w:p w:rsidR="003072A9" w:rsidRPr="00C35CAB" w:rsidRDefault="003072A9"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Заявитель вправе представить в уполномоченный орган по собственной инициативе следующие документы (информацию):</w:t>
      </w:r>
    </w:p>
    <w:tbl>
      <w:tblPr>
        <w:tblStyle w:val="a9"/>
        <w:tblW w:w="0" w:type="auto"/>
        <w:tblLook w:val="04A0"/>
      </w:tblPr>
      <w:tblGrid>
        <w:gridCol w:w="2392"/>
        <w:gridCol w:w="2393"/>
        <w:gridCol w:w="2393"/>
        <w:gridCol w:w="2393"/>
      </w:tblGrid>
      <w:tr w:rsidR="00205C46" w:rsidTr="001C54EF">
        <w:tc>
          <w:tcPr>
            <w:tcW w:w="2392" w:type="dxa"/>
          </w:tcPr>
          <w:p w:rsidR="00205C46" w:rsidRDefault="00205C46" w:rsidP="001C54EF">
            <w:pPr>
              <w:pStyle w:val="Default"/>
              <w:rPr>
                <w:sz w:val="23"/>
                <w:szCs w:val="23"/>
              </w:rPr>
            </w:pPr>
            <w:r>
              <w:rPr>
                <w:sz w:val="23"/>
                <w:szCs w:val="23"/>
              </w:rPr>
              <w:t xml:space="preserve">Основание предоставления земельного участка в постоянное (бессрочное) пользование </w:t>
            </w:r>
          </w:p>
        </w:tc>
        <w:tc>
          <w:tcPr>
            <w:tcW w:w="2393" w:type="dxa"/>
          </w:tcPr>
          <w:p w:rsidR="00205C46" w:rsidRDefault="00205C46" w:rsidP="001C54EF">
            <w:pPr>
              <w:pStyle w:val="Default"/>
              <w:rPr>
                <w:sz w:val="23"/>
                <w:szCs w:val="23"/>
              </w:rPr>
            </w:pPr>
            <w:r>
              <w:rPr>
                <w:sz w:val="23"/>
                <w:szCs w:val="23"/>
              </w:rPr>
              <w:t xml:space="preserve">Заявитель </w:t>
            </w:r>
          </w:p>
        </w:tc>
        <w:tc>
          <w:tcPr>
            <w:tcW w:w="2393" w:type="dxa"/>
          </w:tcPr>
          <w:p w:rsidR="00205C46" w:rsidRDefault="00205C46" w:rsidP="001C54EF">
            <w:pPr>
              <w:pStyle w:val="Default"/>
              <w:rPr>
                <w:sz w:val="23"/>
                <w:szCs w:val="23"/>
              </w:rPr>
            </w:pPr>
            <w:r>
              <w:rPr>
                <w:sz w:val="23"/>
                <w:szCs w:val="23"/>
              </w:rPr>
              <w:t xml:space="preserve">Земельный участок </w:t>
            </w:r>
          </w:p>
        </w:tc>
        <w:tc>
          <w:tcPr>
            <w:tcW w:w="2393" w:type="dxa"/>
          </w:tcPr>
          <w:p w:rsidR="00205C46" w:rsidRDefault="00205C46" w:rsidP="001C54EF">
            <w:pPr>
              <w:pStyle w:val="Default"/>
              <w:rPr>
                <w:sz w:val="23"/>
                <w:szCs w:val="23"/>
              </w:rPr>
            </w:pPr>
            <w:r>
              <w:rPr>
                <w:sz w:val="23"/>
                <w:szCs w:val="23"/>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p w:rsidR="00205C46" w:rsidRDefault="00205C46" w:rsidP="001C54EF">
            <w:pPr>
              <w:pStyle w:val="Default"/>
              <w:rPr>
                <w:sz w:val="23"/>
                <w:szCs w:val="23"/>
              </w:rPr>
            </w:pPr>
            <w:r>
              <w:rPr>
                <w:sz w:val="23"/>
                <w:szCs w:val="23"/>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w:t>
            </w:r>
          </w:p>
        </w:tc>
      </w:tr>
      <w:tr w:rsidR="00205C46" w:rsidTr="001C54EF">
        <w:tc>
          <w:tcPr>
            <w:tcW w:w="2392" w:type="dxa"/>
          </w:tcPr>
          <w:p w:rsidR="00205C46" w:rsidRDefault="00205C46" w:rsidP="001C54EF">
            <w:pPr>
              <w:pStyle w:val="Default"/>
              <w:rPr>
                <w:sz w:val="23"/>
                <w:szCs w:val="23"/>
              </w:rPr>
            </w:pPr>
            <w:r>
              <w:rPr>
                <w:sz w:val="23"/>
                <w:szCs w:val="23"/>
              </w:rPr>
              <w:t xml:space="preserve">Подпункт 2 пункта 2 статьи 39.9. Земельного кодекса Российской Федерации </w:t>
            </w:r>
          </w:p>
        </w:tc>
        <w:tc>
          <w:tcPr>
            <w:tcW w:w="2393" w:type="dxa"/>
          </w:tcPr>
          <w:p w:rsidR="00205C46" w:rsidRDefault="00205C46" w:rsidP="001C54EF">
            <w:pPr>
              <w:pStyle w:val="Default"/>
              <w:rPr>
                <w:sz w:val="23"/>
                <w:szCs w:val="23"/>
              </w:rPr>
            </w:pPr>
            <w:r>
              <w:rPr>
                <w:sz w:val="23"/>
                <w:szCs w:val="23"/>
              </w:rPr>
              <w:t xml:space="preserve">Государственное или муниципальное учреждение (бюджетное, казенное, автономное) </w:t>
            </w:r>
          </w:p>
        </w:tc>
        <w:tc>
          <w:tcPr>
            <w:tcW w:w="2393" w:type="dxa"/>
          </w:tcPr>
          <w:p w:rsidR="00205C46" w:rsidRDefault="00205C46" w:rsidP="001C54EF">
            <w:pPr>
              <w:pStyle w:val="Default"/>
              <w:rPr>
                <w:sz w:val="23"/>
                <w:szCs w:val="23"/>
              </w:rPr>
            </w:pPr>
            <w:r>
              <w:rPr>
                <w:sz w:val="23"/>
                <w:szCs w:val="23"/>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393" w:type="dxa"/>
          </w:tcPr>
          <w:p w:rsidR="00205C46" w:rsidRDefault="00205C46" w:rsidP="00205C46">
            <w:pPr>
              <w:pStyle w:val="Default"/>
              <w:rPr>
                <w:sz w:val="23"/>
                <w:szCs w:val="23"/>
              </w:rPr>
            </w:pPr>
            <w:r>
              <w:rPr>
                <w:sz w:val="23"/>
                <w:szCs w:val="23"/>
              </w:rPr>
              <w:t xml:space="preserve">Выписка из ЕГРН об объекте недвижимости (об испрашиваемом земельном участке) </w:t>
            </w:r>
          </w:p>
          <w:p w:rsidR="00205C46" w:rsidRDefault="00205C46" w:rsidP="00205C46">
            <w:pPr>
              <w:pStyle w:val="Default"/>
              <w:rPr>
                <w:sz w:val="23"/>
                <w:szCs w:val="23"/>
              </w:rPr>
            </w:pPr>
            <w:r>
              <w:rPr>
                <w:sz w:val="23"/>
                <w:szCs w:val="23"/>
              </w:rPr>
              <w:t xml:space="preserve">Выписка из ЕГРЮЛ о юридическом лице, являющемся заявителем </w:t>
            </w:r>
          </w:p>
        </w:tc>
      </w:tr>
      <w:tr w:rsidR="00205C46" w:rsidTr="001C54EF">
        <w:tc>
          <w:tcPr>
            <w:tcW w:w="2392" w:type="dxa"/>
          </w:tcPr>
          <w:p w:rsidR="00205C46" w:rsidRDefault="00205C46" w:rsidP="001C54EF">
            <w:pPr>
              <w:pStyle w:val="Default"/>
              <w:rPr>
                <w:sz w:val="23"/>
                <w:szCs w:val="23"/>
              </w:rPr>
            </w:pPr>
            <w:r>
              <w:rPr>
                <w:sz w:val="23"/>
                <w:szCs w:val="23"/>
              </w:rPr>
              <w:t xml:space="preserve">Подпункт 3 пункта 2 статьи 39.9. Земельного кодекса Российской Федерации </w:t>
            </w:r>
          </w:p>
        </w:tc>
        <w:tc>
          <w:tcPr>
            <w:tcW w:w="2393" w:type="dxa"/>
          </w:tcPr>
          <w:p w:rsidR="00205C46" w:rsidRDefault="00205C46" w:rsidP="001C54EF">
            <w:pPr>
              <w:pStyle w:val="Default"/>
              <w:rPr>
                <w:sz w:val="23"/>
                <w:szCs w:val="23"/>
              </w:rPr>
            </w:pPr>
            <w:r>
              <w:rPr>
                <w:sz w:val="23"/>
                <w:szCs w:val="23"/>
              </w:rPr>
              <w:t xml:space="preserve">Казенное предприятие </w:t>
            </w:r>
          </w:p>
        </w:tc>
        <w:tc>
          <w:tcPr>
            <w:tcW w:w="2393" w:type="dxa"/>
          </w:tcPr>
          <w:p w:rsidR="00205C46" w:rsidRDefault="00205C46" w:rsidP="001C54EF">
            <w:pPr>
              <w:pStyle w:val="Default"/>
              <w:rPr>
                <w:sz w:val="23"/>
                <w:szCs w:val="23"/>
              </w:rPr>
            </w:pPr>
            <w:r>
              <w:rPr>
                <w:sz w:val="23"/>
                <w:szCs w:val="23"/>
              </w:rPr>
              <w:t xml:space="preserve">Земельный участок, необходимый для осуществления деятельности казенного предприятия </w:t>
            </w:r>
          </w:p>
        </w:tc>
        <w:tc>
          <w:tcPr>
            <w:tcW w:w="2393" w:type="dxa"/>
          </w:tcPr>
          <w:p w:rsidR="00205C46" w:rsidRDefault="00205C46" w:rsidP="00205C46">
            <w:pPr>
              <w:pStyle w:val="Default"/>
              <w:rPr>
                <w:sz w:val="23"/>
                <w:szCs w:val="23"/>
              </w:rPr>
            </w:pPr>
            <w:r>
              <w:rPr>
                <w:sz w:val="23"/>
                <w:szCs w:val="23"/>
              </w:rPr>
              <w:t xml:space="preserve">Выписка из ЕГРН об объекте </w:t>
            </w:r>
          </w:p>
          <w:p w:rsidR="00205C46" w:rsidRDefault="00205C46" w:rsidP="00205C46">
            <w:pPr>
              <w:pStyle w:val="Default"/>
              <w:rPr>
                <w:sz w:val="23"/>
                <w:szCs w:val="23"/>
              </w:rPr>
            </w:pPr>
            <w:r>
              <w:rPr>
                <w:sz w:val="23"/>
                <w:szCs w:val="23"/>
              </w:rPr>
              <w:t xml:space="preserve">недвижимости (об испрашиваемом земельном участке) </w:t>
            </w:r>
          </w:p>
          <w:p w:rsidR="00205C46" w:rsidRDefault="00205C46" w:rsidP="00205C46">
            <w:pPr>
              <w:pStyle w:val="Default"/>
              <w:rPr>
                <w:sz w:val="23"/>
                <w:szCs w:val="23"/>
              </w:rPr>
            </w:pPr>
            <w:r>
              <w:rPr>
                <w:sz w:val="23"/>
                <w:szCs w:val="23"/>
              </w:rPr>
              <w:t xml:space="preserve">Выписка из ЕГРЮЛ о юридическом лице, являющемся заявителем </w:t>
            </w:r>
          </w:p>
          <w:p w:rsidR="00205C46" w:rsidRDefault="00205C46" w:rsidP="001C54EF">
            <w:pPr>
              <w:pStyle w:val="Default"/>
              <w:rPr>
                <w:sz w:val="23"/>
                <w:szCs w:val="23"/>
              </w:rPr>
            </w:pPr>
          </w:p>
          <w:p w:rsidR="00205C46" w:rsidRDefault="00205C46" w:rsidP="001C54EF">
            <w:pPr>
              <w:pStyle w:val="Default"/>
              <w:rPr>
                <w:sz w:val="23"/>
                <w:szCs w:val="23"/>
              </w:rPr>
            </w:pPr>
          </w:p>
        </w:tc>
      </w:tr>
      <w:tr w:rsidR="00205C46" w:rsidTr="001C54EF">
        <w:tc>
          <w:tcPr>
            <w:tcW w:w="2392" w:type="dxa"/>
          </w:tcPr>
          <w:p w:rsidR="00205C46" w:rsidRDefault="00205C46" w:rsidP="001C54EF">
            <w:pPr>
              <w:pStyle w:val="Default"/>
              <w:rPr>
                <w:sz w:val="23"/>
                <w:szCs w:val="23"/>
              </w:rPr>
            </w:pPr>
            <w:r>
              <w:rPr>
                <w:sz w:val="23"/>
                <w:szCs w:val="23"/>
              </w:rPr>
              <w:t xml:space="preserve">Подпункт 4 пункта 2 </w:t>
            </w:r>
            <w:r>
              <w:rPr>
                <w:sz w:val="23"/>
                <w:szCs w:val="23"/>
              </w:rPr>
              <w:lastRenderedPageBreak/>
              <w:t xml:space="preserve">статьи 39.9. Земельного кодекса Российской Федерации </w:t>
            </w:r>
          </w:p>
        </w:tc>
        <w:tc>
          <w:tcPr>
            <w:tcW w:w="2393" w:type="dxa"/>
          </w:tcPr>
          <w:p w:rsidR="00205C46" w:rsidRDefault="00205C46" w:rsidP="001C54EF">
            <w:pPr>
              <w:pStyle w:val="Default"/>
              <w:rPr>
                <w:sz w:val="23"/>
                <w:szCs w:val="23"/>
              </w:rPr>
            </w:pPr>
            <w:r>
              <w:rPr>
                <w:sz w:val="23"/>
                <w:szCs w:val="23"/>
              </w:rPr>
              <w:lastRenderedPageBreak/>
              <w:t xml:space="preserve">Центр исторического </w:t>
            </w:r>
            <w:r>
              <w:rPr>
                <w:sz w:val="23"/>
                <w:szCs w:val="23"/>
              </w:rPr>
              <w:lastRenderedPageBreak/>
              <w:t xml:space="preserve">наследия президентов Российской Федерации, прекративших исполнение своих полномочий </w:t>
            </w:r>
          </w:p>
        </w:tc>
        <w:tc>
          <w:tcPr>
            <w:tcW w:w="2393" w:type="dxa"/>
          </w:tcPr>
          <w:p w:rsidR="00205C46" w:rsidRDefault="00205C46" w:rsidP="001C54EF">
            <w:pPr>
              <w:pStyle w:val="Default"/>
              <w:rPr>
                <w:sz w:val="23"/>
                <w:szCs w:val="23"/>
              </w:rPr>
            </w:pPr>
            <w:r>
              <w:rPr>
                <w:sz w:val="23"/>
                <w:szCs w:val="23"/>
              </w:rPr>
              <w:lastRenderedPageBreak/>
              <w:t xml:space="preserve">Земельный участок, </w:t>
            </w:r>
            <w:r>
              <w:rPr>
                <w:sz w:val="23"/>
                <w:szCs w:val="23"/>
              </w:rPr>
              <w:lastRenderedPageBreak/>
              <w:t xml:space="preserve">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2393" w:type="dxa"/>
          </w:tcPr>
          <w:p w:rsidR="00205C46" w:rsidRDefault="00205C46" w:rsidP="00205C46">
            <w:pPr>
              <w:pStyle w:val="Default"/>
              <w:rPr>
                <w:sz w:val="23"/>
                <w:szCs w:val="23"/>
              </w:rPr>
            </w:pPr>
            <w:r>
              <w:rPr>
                <w:sz w:val="23"/>
                <w:szCs w:val="23"/>
              </w:rPr>
              <w:lastRenderedPageBreak/>
              <w:t xml:space="preserve">Выписка из ЕГРН об </w:t>
            </w:r>
            <w:r>
              <w:rPr>
                <w:sz w:val="23"/>
                <w:szCs w:val="23"/>
              </w:rPr>
              <w:lastRenderedPageBreak/>
              <w:t xml:space="preserve">объекте недвижимости (об испрашиваемом земельном участке) </w:t>
            </w:r>
          </w:p>
          <w:p w:rsidR="00205C46" w:rsidRDefault="00205C46" w:rsidP="00205C46">
            <w:pPr>
              <w:pStyle w:val="Default"/>
              <w:rPr>
                <w:sz w:val="23"/>
                <w:szCs w:val="23"/>
              </w:rPr>
            </w:pPr>
            <w:r>
              <w:rPr>
                <w:sz w:val="23"/>
                <w:szCs w:val="23"/>
              </w:rPr>
              <w:t xml:space="preserve">Выписка из ЕГРЮЛ о юридическом лице, являющемся заявителем </w:t>
            </w:r>
          </w:p>
        </w:tc>
      </w:tr>
    </w:tbl>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2.6.3.1. Уполномоченный органы не вправе требовать от заявителя: </w:t>
      </w:r>
    </w:p>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205C46" w:rsidRPr="00C35CAB" w:rsidRDefault="00773FAB"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C35CAB">
        <w:rPr>
          <w:rFonts w:ascii="Times New Roman" w:hAnsi="Times New Roman" w:cs="Times New Roman"/>
          <w:color w:val="000000"/>
          <w:sz w:val="24"/>
          <w:szCs w:val="24"/>
        </w:rPr>
        <w:t xml:space="preserve"> и муниципальных услуг»;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w:t>
      </w:r>
      <w:r w:rsidRPr="00C35CAB">
        <w:rPr>
          <w:rFonts w:ascii="Times New Roman" w:hAnsi="Times New Roman" w:cs="Times New Roman"/>
          <w:color w:val="000000"/>
          <w:sz w:val="24"/>
          <w:szCs w:val="24"/>
        </w:rPr>
        <w:lastRenderedPageBreak/>
        <w:t>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2.6.4. Заявления и документы, указанные в пунктах 2.6.1.-2.6.3.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proofErr w:type="gramStart"/>
      <w:r w:rsidRPr="00C35CAB">
        <w:rPr>
          <w:rFonts w:ascii="Times New Roman" w:hAnsi="Times New Roman" w:cs="Times New Roman"/>
          <w:color w:val="000000"/>
          <w:sz w:val="24"/>
          <w:szCs w:val="24"/>
        </w:rPr>
        <w:t>в</w:t>
      </w:r>
      <w:proofErr w:type="gramEnd"/>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2.6.5.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w:t>
      </w:r>
    </w:p>
    <w:p w:rsidR="007E59A2" w:rsidRPr="00C35CAB" w:rsidRDefault="007E59A2"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C35CAB">
        <w:rPr>
          <w:rFonts w:ascii="Times New Roman" w:hAnsi="Times New Roman" w:cs="Times New Roman"/>
          <w:color w:val="000000"/>
          <w:sz w:val="24"/>
          <w:szCs w:val="24"/>
        </w:rPr>
        <w:t>», которые послужили основанием для принятия указанного решения.</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w:t>
      </w:r>
      <w:r w:rsidRPr="00C35CAB">
        <w:rPr>
          <w:rFonts w:ascii="Times New Roman" w:hAnsi="Times New Roman" w:cs="Times New Roman"/>
          <w:color w:val="000000"/>
          <w:sz w:val="24"/>
          <w:szCs w:val="24"/>
        </w:rPr>
        <w:lastRenderedPageBreak/>
        <w:t xml:space="preserve">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2.7. Основания для отказа в приеме документов указаны в абзаце 4 пункта 2.6.5.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2.8. Основания для возврата заявления о предварительном согласовании: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заявление не соответствует требованиям, установленным пунктом 2.6.1.1.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заявление подано в иной уполномоченный орган;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к заявлению не приложены документы, предусмотренные пунктом 2.6.1.2.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2.9. Основания для возврата заявления о предоставлении земельного участка: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заявление не соответствует требованиям, установленным пунктом 2.6.2.1.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заявление подано в иной уполномоченный орган;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к заявлению не приложены документы, предусмотренные пунктом 2.6.2.2.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 Основания для приостановления предоставления муниципальной услуги или отказа в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2.10.1. </w:t>
      </w:r>
      <w:proofErr w:type="gramStart"/>
      <w:r w:rsidRPr="00C35CAB">
        <w:rPr>
          <w:rFonts w:ascii="Times New Roman" w:hAnsi="Times New Roman" w:cs="Times New Roman"/>
          <w:color w:val="000000"/>
          <w:sz w:val="24"/>
          <w:szCs w:val="24"/>
        </w:rPr>
        <w:t>Предоставление муниципальной услуги по предварительному согласованию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C35CAB">
        <w:rPr>
          <w:rFonts w:ascii="Times New Roman" w:hAnsi="Times New Roman" w:cs="Times New Roman"/>
          <w:color w:val="000000"/>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2.10.2. Уполномоченный орган принимает решение об отказе в предварительном согласовании при наличии хотя бы одного из следующих оснований: </w:t>
      </w:r>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разработка схемы расположения земельного участка с нарушением </w:t>
      </w:r>
      <w:proofErr w:type="gramStart"/>
      <w:r w:rsidRPr="00C35CAB">
        <w:rPr>
          <w:rFonts w:ascii="Times New Roman" w:hAnsi="Times New Roman" w:cs="Times New Roman"/>
          <w:color w:val="000000"/>
          <w:sz w:val="24"/>
          <w:szCs w:val="24"/>
        </w:rPr>
        <w:t>предусмотренных</w:t>
      </w:r>
      <w:proofErr w:type="gramEnd"/>
      <w:r w:rsidRPr="00C35CAB">
        <w:rPr>
          <w:rFonts w:ascii="Times New Roman" w:hAnsi="Times New Roman" w:cs="Times New Roman"/>
          <w:color w:val="000000"/>
          <w:sz w:val="24"/>
          <w:szCs w:val="24"/>
        </w:rPr>
        <w:t xml:space="preserve"> статьей 11.9. Земельного кодекса Российской Федерации требований к образуемым земельным участкам;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16 - 21, 24 и 25 пункта 2.11.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w:t>
      </w:r>
      <w:r w:rsidRPr="00C35CAB">
        <w:rPr>
          <w:rFonts w:ascii="Times New Roman" w:hAnsi="Times New Roman" w:cs="Times New Roman"/>
          <w:color w:val="000000"/>
          <w:sz w:val="24"/>
          <w:szCs w:val="24"/>
        </w:rPr>
        <w:lastRenderedPageBreak/>
        <w:t xml:space="preserve">предоставлен заявителю по основаниям, указанным в подпунктах 1 - 23 пункта 2.11.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наличие не устраненных на дату подачи заявления о предварительном согласовании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6) наличие обеспечительных мер, примененных в отношении земельного участка, в отношении которого подано заявление о предварительном согласовании; </w:t>
      </w:r>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9) схема расположения земельного участка, приложенная к заявлению о предварительном согласовании, не может быть утверждена по основаниям, указанным в статье 2 Закона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r w:rsidRPr="00C35CAB">
        <w:rPr>
          <w:rFonts w:ascii="Times New Roman" w:hAnsi="Times New Roman" w:cs="Times New Roman"/>
          <w:color w:val="000000"/>
          <w:sz w:val="24"/>
          <w:szCs w:val="24"/>
        </w:rPr>
        <w:t xml:space="preserve">», устанавливающей основания для отказа в утверждении схемы расположения земельного участка: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наличие обеспечительных мер, примененных в отношении земельного участка, из которого образуются земельные участки;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расположение земельного участка полностью или частично на территории, предусматривающей в соответствии с </w:t>
      </w:r>
      <w:proofErr w:type="gramStart"/>
      <w:r w:rsidRPr="00C35CAB">
        <w:rPr>
          <w:rFonts w:ascii="Times New Roman" w:hAnsi="Times New Roman" w:cs="Times New Roman"/>
          <w:color w:val="000000"/>
          <w:sz w:val="24"/>
          <w:szCs w:val="24"/>
        </w:rPr>
        <w:t>утвержденными</w:t>
      </w:r>
      <w:proofErr w:type="gramEnd"/>
      <w:r w:rsidRPr="00C35CAB">
        <w:rPr>
          <w:rFonts w:ascii="Times New Roman" w:hAnsi="Times New Roman" w:cs="Times New Roman"/>
          <w:color w:val="000000"/>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C35CAB">
        <w:rPr>
          <w:rFonts w:ascii="Times New Roman" w:hAnsi="Times New Roman" w:cs="Times New Roman"/>
          <w:color w:val="000000"/>
          <w:sz w:val="24"/>
          <w:szCs w:val="24"/>
        </w:rPr>
        <w:t xml:space="preserve"> не устанавливаются.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2.10.3. Основания для приостановления предоставления муниципальной услуги по предоставлению земельного участка в собственность бесплатно не предусмотрены.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2.10.4. 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7E59A2" w:rsidRPr="00C35CAB" w:rsidRDefault="007E59A2"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35CAB">
        <w:rPr>
          <w:rFonts w:ascii="Times New Roman" w:hAnsi="Times New Roman" w:cs="Times New Roman"/>
          <w:color w:val="000000"/>
          <w:sz w:val="24"/>
          <w:szCs w:val="24"/>
        </w:rPr>
        <w:t xml:space="preserve"> земельным участком общего назначения);</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C35CAB">
        <w:rPr>
          <w:rFonts w:ascii="Times New Roman" w:hAnsi="Times New Roman" w:cs="Times New Roman"/>
          <w:color w:val="000000"/>
          <w:sz w:val="24"/>
          <w:szCs w:val="24"/>
        </w:rPr>
        <w:lastRenderedPageBreak/>
        <w:t>решение о сносе самовольной постройки или ее приведении в</w:t>
      </w:r>
      <w:proofErr w:type="gramEnd"/>
      <w:r w:rsidRPr="00C35CAB">
        <w:rPr>
          <w:rFonts w:ascii="Times New Roman" w:hAnsi="Times New Roman" w:cs="Times New Roman"/>
          <w:color w:val="000000"/>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C35CAB">
        <w:rPr>
          <w:rFonts w:ascii="Times New Roman" w:hAnsi="Times New Roman" w:cs="Times New Roman"/>
          <w:color w:val="000000"/>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35CAB">
        <w:rPr>
          <w:rFonts w:ascii="Times New Roman" w:hAnsi="Times New Roman" w:cs="Times New Roman"/>
          <w:color w:val="000000"/>
          <w:sz w:val="24"/>
          <w:szCs w:val="24"/>
        </w:rPr>
        <w:t>жд в сл</w:t>
      </w:r>
      <w:proofErr w:type="gramEnd"/>
      <w:r w:rsidRPr="00C35CAB">
        <w:rPr>
          <w:rFonts w:ascii="Times New Roman" w:hAnsi="Times New Roman" w:cs="Times New Roman"/>
          <w:color w:val="000000"/>
          <w:sz w:val="24"/>
          <w:szCs w:val="24"/>
        </w:rPr>
        <w:t>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действия решения о резервировании земельного участка, за исключением случая предоставления земельного участка для целей резервирования;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35CAB">
        <w:rPr>
          <w:rFonts w:ascii="Times New Roman" w:hAnsi="Times New Roman"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35CAB">
        <w:rPr>
          <w:rFonts w:ascii="Times New Roman" w:hAnsi="Times New Roman" w:cs="Times New Roman"/>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C35CAB">
        <w:rPr>
          <w:rFonts w:ascii="Times New Roman" w:hAnsi="Times New Roman" w:cs="Times New Roman"/>
          <w:color w:val="000000"/>
          <w:sz w:val="24"/>
          <w:szCs w:val="24"/>
        </w:rPr>
        <w:t>извещение</w:t>
      </w:r>
      <w:proofErr w:type="gramEnd"/>
      <w:r w:rsidRPr="00C35CAB">
        <w:rPr>
          <w:rFonts w:ascii="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13) в отношении земельного участка, указанного в заявлении о его предоставлении, поступило </w:t>
      </w:r>
      <w:proofErr w:type="gramStart"/>
      <w:r w:rsidRPr="00C35CAB">
        <w:rPr>
          <w:rFonts w:ascii="Times New Roman" w:hAnsi="Times New Roman" w:cs="Times New Roman"/>
          <w:color w:val="000000"/>
          <w:sz w:val="24"/>
          <w:szCs w:val="24"/>
        </w:rPr>
        <w:t>предусмотренное</w:t>
      </w:r>
      <w:proofErr w:type="gramEnd"/>
      <w:r w:rsidRPr="00C35CAB">
        <w:rPr>
          <w:rFonts w:ascii="Times New Roman" w:hAnsi="Times New Roman" w:cs="Times New Roman"/>
          <w:color w:val="000000"/>
          <w:sz w:val="24"/>
          <w:szCs w:val="24"/>
        </w:rPr>
        <w:t xml:space="preserve"> подпунктом 6 пункта 4 статьи 39.11. Земельного кодекса Российской Федерации заявление о проведен</w:t>
      </w:r>
      <w:proofErr w:type="gramStart"/>
      <w:r w:rsidRPr="00C35CAB">
        <w:rPr>
          <w:rFonts w:ascii="Times New Roman" w:hAnsi="Times New Roman" w:cs="Times New Roman"/>
          <w:color w:val="000000"/>
          <w:sz w:val="24"/>
          <w:szCs w:val="24"/>
        </w:rPr>
        <w:t>ии ау</w:t>
      </w:r>
      <w:proofErr w:type="gramEnd"/>
      <w:r w:rsidRPr="00C35CAB">
        <w:rPr>
          <w:rFonts w:ascii="Times New Roman" w:hAnsi="Times New Roman" w:cs="Times New Roman"/>
          <w:color w:val="000000"/>
          <w:sz w:val="24"/>
          <w:szCs w:val="24"/>
        </w:rPr>
        <w:t xml:space="preserve">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C35CAB">
        <w:rPr>
          <w:rFonts w:ascii="Times New Roman" w:hAnsi="Times New Roman" w:cs="Times New Roman"/>
          <w:color w:val="000000"/>
          <w:sz w:val="24"/>
          <w:szCs w:val="24"/>
        </w:rPr>
        <w:lastRenderedPageBreak/>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14) в отношении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proofErr w:type="gramEnd"/>
      <w:r w:rsidRPr="00C35CAB">
        <w:rPr>
          <w:rFonts w:ascii="Times New Roman" w:hAnsi="Times New Roman" w:cs="Times New Roman"/>
          <w:color w:val="000000"/>
          <w:sz w:val="24"/>
          <w:szCs w:val="24"/>
        </w:rPr>
        <w:t xml:space="preserve"> Земельного кодекса Российской Федерации;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 предоставление земельного участка на заявленном виде прав не допускается;</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22) в отношении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не установлен вид разрешенного использования;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23) указанный в заявлении о предоставлении земельного участка земельный участок не отнесен к определенной категории земель;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24) в отношении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35CAB">
        <w:rPr>
          <w:rFonts w:ascii="Times New Roman" w:hAnsi="Times New Roman" w:cs="Times New Roman"/>
          <w:color w:val="000000"/>
          <w:sz w:val="24"/>
          <w:szCs w:val="24"/>
        </w:rPr>
        <w:t xml:space="preserve"> сносу или реконструкции;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26) границы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27) площадь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28)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24.07.2007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w:t>
      </w:r>
      <w:proofErr w:type="gramEnd"/>
      <w:r w:rsidRPr="00C35CAB">
        <w:rPr>
          <w:rFonts w:ascii="Times New Roman" w:hAnsi="Times New Roman" w:cs="Times New Roman"/>
          <w:color w:val="000000"/>
          <w:sz w:val="24"/>
          <w:szCs w:val="24"/>
        </w:rPr>
        <w:t xml:space="preserve"> закона;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29)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C35CAB">
        <w:rPr>
          <w:rFonts w:ascii="Times New Roman" w:hAnsi="Times New Roman" w:cs="Times New Roman"/>
          <w:color w:val="000000"/>
          <w:sz w:val="24"/>
          <w:szCs w:val="24"/>
        </w:rPr>
        <w:t xml:space="preserve">, находящихся в государственной или муниципальной собственности, в собственность граждан бесплатно»;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30)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законодательства Волгоградской области в отношении испрашиваемого земельного участка, в том числе </w:t>
      </w:r>
      <w:proofErr w:type="gramStart"/>
      <w:r w:rsidRPr="00C35CAB">
        <w:rPr>
          <w:rFonts w:ascii="Times New Roman" w:hAnsi="Times New Roman" w:cs="Times New Roman"/>
          <w:color w:val="000000"/>
          <w:sz w:val="24"/>
          <w:szCs w:val="24"/>
        </w:rPr>
        <w:t>выявленных</w:t>
      </w:r>
      <w:proofErr w:type="gramEnd"/>
      <w:r w:rsidRPr="00C35CAB">
        <w:rPr>
          <w:rFonts w:ascii="Times New Roman" w:hAnsi="Times New Roman" w:cs="Times New Roman"/>
          <w:color w:val="000000"/>
          <w:sz w:val="24"/>
          <w:szCs w:val="24"/>
        </w:rPr>
        <w:t xml:space="preserve"> при осуществлении государственного земельного надзора, муниципального земельного контроля;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 расположение здания, сооружения частично за границами испрашиваемого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 наличие обеспечительных мер, примененных в отношении земельного участка, в отношении которого подано заявление о предоставлении без проведения торгов;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36)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соответствии</w:t>
      </w:r>
      <w:proofErr w:type="gramEnd"/>
      <w:r w:rsidRPr="00C35CAB">
        <w:rPr>
          <w:rFonts w:ascii="Times New Roman" w:hAnsi="Times New Roman" w:cs="Times New Roman"/>
          <w:color w:val="000000"/>
          <w:sz w:val="24"/>
          <w:szCs w:val="24"/>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37)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w:t>
      </w:r>
      <w:r w:rsidRPr="00C35CAB">
        <w:rPr>
          <w:rFonts w:ascii="Times New Roman" w:hAnsi="Times New Roman" w:cs="Times New Roman"/>
          <w:color w:val="000000"/>
          <w:sz w:val="24"/>
          <w:szCs w:val="24"/>
        </w:rPr>
        <w:lastRenderedPageBreak/>
        <w:t xml:space="preserve">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roofErr w:type="gramEnd"/>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38) пересечение границ земельного участка с красными линиями, утвержденными в составе проекта планировки территории, в случае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подачи заявления о предоставлении земельного участка в собственность без проведения торгов;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40)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41)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2.11. </w:t>
      </w:r>
      <w:proofErr w:type="gramStart"/>
      <w:r w:rsidRPr="00C35CAB">
        <w:rPr>
          <w:rFonts w:ascii="Times New Roman" w:hAnsi="Times New Roman" w:cs="Times New Roman"/>
          <w:color w:val="000000"/>
          <w:sz w:val="24"/>
          <w:szCs w:val="24"/>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2.12. Муниципальная услуга предоставляется бесплатно.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2.14. Срок регистрации заявления и прилагаемых к нему документов составляет: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на личном приеме граждан – не более 20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в электронной форме – 1 рабочий день.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 </w:t>
      </w:r>
      <w:proofErr w:type="gramStart"/>
      <w:r w:rsidRPr="00C35CAB">
        <w:rPr>
          <w:rFonts w:ascii="Times New Roman" w:hAnsi="Times New Roman" w:cs="Times New Roman"/>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2.15.1. Требования к помещениям, в которых предоставляется муниципальная услуга. </w:t>
      </w:r>
    </w:p>
    <w:p w:rsidR="001C54EF" w:rsidRPr="00C35CAB" w:rsidRDefault="001C54EF"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35CAB">
        <w:rPr>
          <w:rFonts w:ascii="Times New Roman" w:hAnsi="Times New Roman" w:cs="Times New Roman"/>
          <w:color w:val="000000"/>
          <w:sz w:val="24"/>
          <w:szCs w:val="24"/>
        </w:rPr>
        <w:t>СанПиН</w:t>
      </w:r>
      <w:proofErr w:type="spellEnd"/>
      <w:r w:rsidRPr="00C35CAB">
        <w:rPr>
          <w:rFonts w:ascii="Times New Roman" w:hAnsi="Times New Roman" w:cs="Times New Roman"/>
          <w:color w:val="000000"/>
          <w:sz w:val="24"/>
          <w:szCs w:val="24"/>
        </w:rPr>
        <w:t xml:space="preserve"> 2.2.2/2.4.1340-03» и быть оборудованы средствами пожаротушения.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и выход из помещений оборудуются соответствующими указателями.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2.15.2. Требования к местам ожидания.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быть оборудованы стульями, кресельными секциями, скамьями.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2.15.3. Требования к местам приема заявителей.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заявителей осуществляется в специально выделенных для этих целей помещениях.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2.15.4. Требования к информационным стендам.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текст настоящего административного регламента;</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порядке исполнения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перечень документов,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формы и образцы документов для заполнения;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сведения о месте нахождения и графике работы наименование администрации муниципального образования и МФЦ;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справочные телефоны;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адреса электронной почты и адреса Интернет-сайтов;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месте личного приема, а также об установленных для личного приема днях и часах.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изменении информации по исполнению муниципальной услуги осуществляется ее периодическое обновление.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35CAB">
        <w:rPr>
          <w:rFonts w:ascii="Times New Roman" w:hAnsi="Times New Roman" w:cs="Times New Roman"/>
          <w:color w:val="000000"/>
          <w:sz w:val="24"/>
          <w:szCs w:val="24"/>
        </w:rPr>
        <w:t>www.gosuslugi.ru</w:t>
      </w:r>
      <w:proofErr w:type="spellEnd"/>
      <w:r w:rsidRPr="00C35CAB">
        <w:rPr>
          <w:rFonts w:ascii="Times New Roman" w:hAnsi="Times New Roman" w:cs="Times New Roman"/>
          <w:color w:val="000000"/>
          <w:sz w:val="24"/>
          <w:szCs w:val="24"/>
        </w:rPr>
        <w:t>), на официальном портале Губернатора и Администрации Волгоградской области в разделе «Государственные услуги» (</w:t>
      </w:r>
      <w:proofErr w:type="spellStart"/>
      <w:r w:rsidRPr="00C35CAB">
        <w:rPr>
          <w:rFonts w:ascii="Times New Roman" w:hAnsi="Times New Roman" w:cs="Times New Roman"/>
          <w:color w:val="000000"/>
          <w:sz w:val="24"/>
          <w:szCs w:val="24"/>
        </w:rPr>
        <w:t>www.volganet.ru</w:t>
      </w:r>
      <w:proofErr w:type="spellEnd"/>
      <w:r w:rsidRPr="00C35CAB">
        <w:rPr>
          <w:rFonts w:ascii="Times New Roman" w:hAnsi="Times New Roman" w:cs="Times New Roman"/>
          <w:color w:val="000000"/>
          <w:sz w:val="24"/>
          <w:szCs w:val="24"/>
        </w:rPr>
        <w:t>), а также на официальном сайте уполномоченного</w:t>
      </w:r>
      <w:proofErr w:type="gramEnd"/>
      <w:r w:rsidRPr="00C35CAB">
        <w:rPr>
          <w:rFonts w:ascii="Times New Roman" w:hAnsi="Times New Roman" w:cs="Times New Roman"/>
          <w:color w:val="000000"/>
          <w:sz w:val="24"/>
          <w:szCs w:val="24"/>
        </w:rPr>
        <w:t xml:space="preserve">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2.15.5. Требования к обеспечению доступности предоставления муниципальной услуги для инвалидов.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целях обеспечения условий доступности для инвалидов муниципальной услуги должно быть обеспечено: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беспрепятственный вход инвалидов в помещение и выход из него;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допуск </w:t>
      </w:r>
      <w:proofErr w:type="spellStart"/>
      <w:r w:rsidRPr="00C35CAB">
        <w:rPr>
          <w:rFonts w:ascii="Times New Roman" w:hAnsi="Times New Roman" w:cs="Times New Roman"/>
          <w:color w:val="000000"/>
          <w:sz w:val="24"/>
          <w:szCs w:val="24"/>
        </w:rPr>
        <w:t>сурдопереводчика</w:t>
      </w:r>
      <w:proofErr w:type="spellEnd"/>
      <w:r w:rsidRPr="00C35CAB">
        <w:rPr>
          <w:rFonts w:ascii="Times New Roman" w:hAnsi="Times New Roman" w:cs="Times New Roman"/>
          <w:color w:val="000000"/>
          <w:sz w:val="24"/>
          <w:szCs w:val="24"/>
        </w:rPr>
        <w:t xml:space="preserve"> и </w:t>
      </w:r>
      <w:proofErr w:type="spellStart"/>
      <w:r w:rsidRPr="00C35CAB">
        <w:rPr>
          <w:rFonts w:ascii="Times New Roman" w:hAnsi="Times New Roman" w:cs="Times New Roman"/>
          <w:color w:val="000000"/>
          <w:sz w:val="24"/>
          <w:szCs w:val="24"/>
        </w:rPr>
        <w:t>тифлосурдопереводчика</w:t>
      </w:r>
      <w:proofErr w:type="spellEnd"/>
      <w:r w:rsidRPr="00C35CAB">
        <w:rPr>
          <w:rFonts w:ascii="Times New Roman" w:hAnsi="Times New Roman" w:cs="Times New Roman"/>
          <w:color w:val="000000"/>
          <w:sz w:val="24"/>
          <w:szCs w:val="24"/>
        </w:rPr>
        <w:t>;</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при необходимости услуги по месту жительства инвалида или в дистанционном режиме;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2.16. </w:t>
      </w:r>
      <w:proofErr w:type="gramStart"/>
      <w:r w:rsidRPr="00C35CAB">
        <w:rPr>
          <w:rFonts w:ascii="Times New Roman" w:hAnsi="Times New Roman" w:cs="Times New Roman"/>
          <w:color w:val="000000"/>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35CAB">
        <w:rPr>
          <w:rFonts w:ascii="Times New Roman" w:hAnsi="Times New Roman" w:cs="Times New Roman"/>
          <w:color w:val="000000"/>
          <w:sz w:val="24"/>
          <w:szCs w:val="24"/>
        </w:rPr>
        <w:t xml:space="preserve">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2.17.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1C54EF" w:rsidRPr="00BF2DFC" w:rsidRDefault="001C54EF" w:rsidP="00BF2DFC">
      <w:pPr>
        <w:autoSpaceDE w:val="0"/>
        <w:autoSpaceDN w:val="0"/>
        <w:adjustRightInd w:val="0"/>
        <w:spacing w:after="0" w:line="240" w:lineRule="auto"/>
        <w:jc w:val="center"/>
        <w:rPr>
          <w:rFonts w:ascii="Times New Roman" w:hAnsi="Times New Roman" w:cs="Times New Roman"/>
          <w:b/>
          <w:color w:val="000000"/>
          <w:sz w:val="24"/>
          <w:szCs w:val="24"/>
        </w:rPr>
      </w:pPr>
      <w:r w:rsidRPr="00BF2DFC">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C54EF" w:rsidRPr="00BF2DFC"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BF2DFC">
        <w:rPr>
          <w:rFonts w:ascii="Times New Roman" w:hAnsi="Times New Roman" w:cs="Times New Roman"/>
          <w:b/>
          <w:color w:val="000000"/>
          <w:sz w:val="24"/>
          <w:szCs w:val="24"/>
        </w:rPr>
        <w:t xml:space="preserve">3. Предоставление муниципальной услуги включает в себя следующие административные процедуры: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возврат заявления о предварительном согласовании и приложенных к нему документов;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 приостановление срока рассмотрения заявления о предварительном согласовании;</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формирование и направление межведомственных запросов документов (информации);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5) рассмотрение заявления о предварительном согласовании, принятие решения по итогам его рассмотрения;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7) возврат заявления о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8) формирование и направление межведомственных запросов документов (информации), необходимых для предоставления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9) рассмотрение заявления о предоставлении земельного участка и принятие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 </w:t>
      </w:r>
    </w:p>
    <w:p w:rsidR="001C54EF" w:rsidRPr="006F2A01"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C35CAB">
        <w:rPr>
          <w:rFonts w:ascii="Times New Roman" w:hAnsi="Times New Roman" w:cs="Times New Roman"/>
          <w:color w:val="000000"/>
          <w:sz w:val="24"/>
          <w:szCs w:val="24"/>
        </w:rPr>
        <w:lastRenderedPageBreak/>
        <w:t>3</w:t>
      </w:r>
      <w:r w:rsidRPr="006F2A01">
        <w:rPr>
          <w:rFonts w:ascii="Times New Roman" w:hAnsi="Times New Roman" w:cs="Times New Roman"/>
          <w:b/>
          <w:color w:val="000000"/>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1C54EF" w:rsidRPr="00C35CAB" w:rsidRDefault="001C54EF"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3.1.5. </w:t>
      </w:r>
      <w:proofErr w:type="gramStart"/>
      <w:r w:rsidRPr="00C35CAB">
        <w:rPr>
          <w:rFonts w:ascii="Times New Roman" w:hAnsi="Times New Roman" w:cs="Times New Roman"/>
          <w:color w:val="000000"/>
          <w:sz w:val="24"/>
          <w:szCs w:val="24"/>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C35CAB">
        <w:rPr>
          <w:rFonts w:ascii="Times New Roman" w:hAnsi="Times New Roman" w:cs="Times New Roman"/>
          <w:color w:val="000000"/>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3.1.6. Прием и регистрацию заявления о предварительном согласовании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3.1.7. Результатом исполнения административной процедуры является: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C54EF" w:rsidRPr="006F2A01"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6F2A01">
        <w:rPr>
          <w:rFonts w:ascii="Times New Roman" w:hAnsi="Times New Roman" w:cs="Times New Roman"/>
          <w:b/>
          <w:color w:val="000000"/>
          <w:sz w:val="24"/>
          <w:szCs w:val="24"/>
        </w:rPr>
        <w:t xml:space="preserve">3.2. Возврат заявления о предварительном согласовании и приложенных к нему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3.2.1. Основанием для начала административной процедуры является прием и регистрация заявления о предварительном согласовании.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3.2.2. </w:t>
      </w:r>
      <w:proofErr w:type="gramStart"/>
      <w:r w:rsidRPr="00C35CAB">
        <w:rPr>
          <w:rFonts w:ascii="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C35CAB">
        <w:rPr>
          <w:rFonts w:ascii="Times New Roman" w:hAnsi="Times New Roman" w:cs="Times New Roman"/>
          <w:color w:val="000000"/>
          <w:sz w:val="24"/>
          <w:szCs w:val="24"/>
        </w:rPr>
        <w:t xml:space="preserve">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отсутствия оснований для возврата заявления и предварительном согласовании, указанных в пункте 2.8.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3.2.5. Максимальный срок исполнения административной процедуры – 10 дней со дня поступления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A74B5">
        <w:rPr>
          <w:rFonts w:ascii="Times New Roman" w:hAnsi="Times New Roman" w:cs="Times New Roman"/>
          <w:b/>
          <w:color w:val="000000"/>
          <w:sz w:val="24"/>
          <w:szCs w:val="24"/>
        </w:rPr>
        <w:t>3.3. Приостановление срока рассмотрения заявления о предварительном согласовании</w:t>
      </w:r>
      <w:r w:rsidRPr="00C35CAB">
        <w:rPr>
          <w:rFonts w:ascii="Times New Roman" w:hAnsi="Times New Roman" w:cs="Times New Roman"/>
          <w:color w:val="000000"/>
          <w:sz w:val="24"/>
          <w:szCs w:val="24"/>
        </w:rPr>
        <w:t xml:space="preserve">.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 </w:t>
      </w:r>
    </w:p>
    <w:p w:rsidR="001C54EF" w:rsidRPr="00C35CAB" w:rsidRDefault="001C54EF" w:rsidP="00C35CAB">
      <w:pPr>
        <w:pStyle w:val="Default"/>
        <w:jc w:val="both"/>
        <w:rPr>
          <w:rFonts w:eastAsiaTheme="minorEastAsia"/>
          <w:lang w:eastAsia="ru-RU"/>
        </w:rPr>
      </w:pPr>
      <w:r w:rsidRPr="00C35CAB">
        <w:t>3.3.2. В случае</w:t>
      </w:r>
      <w:proofErr w:type="gramStart"/>
      <w:r w:rsidRPr="00C35CAB">
        <w:t>,</w:t>
      </w:r>
      <w:proofErr w:type="gramEnd"/>
      <w:r w:rsidRPr="00C35CAB">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w:t>
      </w:r>
      <w:r w:rsidRPr="00C35CAB">
        <w:rPr>
          <w:rFonts w:eastAsiaTheme="minorEastAsia"/>
          <w:lang w:eastAsia="ru-RU"/>
        </w:rPr>
        <w:t xml:space="preserve">приостановлении срока рассмотрения поданного позднее заявления о предварительном согласовании и направляет принятое решение заявителю.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3.3.3. В случае отсутствия обстоятельств, предусмотренных пунктом 3.3.2.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3.3.4. Максимальный срок исполнения административной процедуры - 1 день со дня окончания приема документов и регистрации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1C54EF" w:rsidRPr="00CA74B5"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CA74B5">
        <w:rPr>
          <w:rFonts w:ascii="Times New Roman" w:hAnsi="Times New Roman" w:cs="Times New Roman"/>
          <w:b/>
          <w:color w:val="000000"/>
          <w:sz w:val="24"/>
          <w:szCs w:val="24"/>
        </w:rPr>
        <w:t xml:space="preserve">3.4. Формирование и направление межведомственных запросов документов (информации).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3.4.2. В случае если документы (информация), предусмотренные пунктом 2.6.3.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в случае, если испрашиваемый земельный участок предстоит образовать.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3.4.5. Результатом исполнения административной процедуры является формирование и направление межведомственных запросов документов (информации).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A74B5">
        <w:rPr>
          <w:rFonts w:ascii="Times New Roman" w:hAnsi="Times New Roman" w:cs="Times New Roman"/>
          <w:b/>
          <w:color w:val="000000"/>
          <w:sz w:val="24"/>
          <w:szCs w:val="24"/>
        </w:rPr>
        <w:t>3.5. Рассмотрение заявления о предварительном согласовании, принятие решения по итогам рассмотрения</w:t>
      </w:r>
      <w:r w:rsidRPr="00C35CAB">
        <w:rPr>
          <w:rFonts w:ascii="Times New Roman" w:hAnsi="Times New Roman" w:cs="Times New Roman"/>
          <w:color w:val="000000"/>
          <w:sz w:val="24"/>
          <w:szCs w:val="24"/>
        </w:rPr>
        <w:t xml:space="preserve">.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пунктом 2.10.2.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2.10.2.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3.5.4. 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испрашиваемый земельный участок предстоит образовать, в решении о предварительном согласовании указываются: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3) адрес земельного участка или при отсутствии адреса иное описание местоположения такого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1C54EF" w:rsidRPr="00C35CAB" w:rsidRDefault="001C54EF" w:rsidP="00C35CAB">
      <w:pPr>
        <w:pStyle w:val="Default"/>
        <w:jc w:val="both"/>
        <w:rPr>
          <w:rFonts w:eastAsiaTheme="minorEastAsia"/>
          <w:lang w:eastAsia="ru-RU"/>
        </w:rPr>
      </w:pPr>
      <w:r w:rsidRPr="00C35CAB">
        <w:t xml:space="preserve">5)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w:t>
      </w:r>
      <w:r w:rsidRPr="00C35CAB">
        <w:rPr>
          <w:rFonts w:eastAsiaTheme="minorEastAsia"/>
          <w:lang w:eastAsia="ru-RU"/>
        </w:rPr>
        <w:t xml:space="preserve">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6)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7)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8) категория земель, к которой относится испрашиваемый земельный участок;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9)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3.5.5.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не соответствует видам разрешенного использования земельных участков, установленным для соответствующей территориальной зоны;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не соответствует категории земель, из которых такой земельный участок подлежит образованию;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1C54EF" w:rsidRPr="00C35CAB" w:rsidRDefault="001C54EF" w:rsidP="00C35CAB">
      <w:pPr>
        <w:pStyle w:val="Default"/>
        <w:jc w:val="both"/>
        <w:rPr>
          <w:rFonts w:eastAsiaTheme="minorEastAsia"/>
          <w:lang w:eastAsia="ru-RU"/>
        </w:rPr>
      </w:pPr>
      <w:r w:rsidRPr="00C35CAB">
        <w:t>3.5.6. В случае</w:t>
      </w:r>
      <w:proofErr w:type="gramStart"/>
      <w:r w:rsidRPr="00C35CAB">
        <w:t>,</w:t>
      </w:r>
      <w:proofErr w:type="gramEnd"/>
      <w:r w:rsidRPr="00C35CAB">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w:t>
      </w:r>
      <w:r w:rsidRPr="00C35CAB">
        <w:rPr>
          <w:rFonts w:eastAsiaTheme="minorEastAsia"/>
          <w:lang w:eastAsia="ru-RU"/>
        </w:rPr>
        <w:t xml:space="preserve">приложением к решению о предварительном согласовании, направленному заявителю, является схема расположения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3.5.7. При наличии в письменной форме согласия лица, обратившегося с заявлением о предварительном согласовании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3.5.8. 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указываются: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кадастровый номер и площадь испрашиваемого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в качестве условия предоставления заявителю испрашиваемого земельного участка уточнение его границ;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3.5.9.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3.5.10. Решение об отказе в предварительном согласовании должно быть обоснованным и содержать все основания отказа. 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3.5.11.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3.5.12.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3.5.13.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3.5.14. </w:t>
      </w:r>
      <w:proofErr w:type="gramStart"/>
      <w:r w:rsidRPr="00C35CAB">
        <w:rPr>
          <w:rFonts w:ascii="Times New Roman" w:hAnsi="Times New Roman" w:cs="Times New Roman"/>
          <w:color w:val="000000"/>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посредством почтового отправления (по адресу, указанному в заявлении);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3.5.15.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3.5.16. Результатом исполнения административной процедуры является: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решение уполномоченного органа о предварительном согласовании;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решение уполномоченного органа об отказе в предварительном согласовании. </w:t>
      </w:r>
    </w:p>
    <w:p w:rsidR="001C54EF" w:rsidRPr="005F7D7E"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5F7D7E">
        <w:rPr>
          <w:rFonts w:ascii="Times New Roman" w:hAnsi="Times New Roman" w:cs="Times New Roman"/>
          <w:b/>
          <w:color w:val="000000"/>
          <w:sz w:val="24"/>
          <w:szCs w:val="24"/>
        </w:rPr>
        <w:t xml:space="preserve">3.6. Прием и регистрация заявления о предоставлении земельного участка, в том числе, поступившего в электронной форме и прилагаемых к нему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административного регламента на </w:t>
      </w:r>
      <w:r w:rsidRPr="00C35CAB">
        <w:rPr>
          <w:rFonts w:ascii="Times New Roman" w:hAnsi="Times New Roman" w:cs="Times New Roman"/>
          <w:color w:val="000000"/>
          <w:sz w:val="24"/>
          <w:szCs w:val="24"/>
        </w:rPr>
        <w:lastRenderedPageBreak/>
        <w:t xml:space="preserve">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3.6.5. </w:t>
      </w:r>
      <w:proofErr w:type="gramStart"/>
      <w:r w:rsidRPr="00C35CAB">
        <w:rPr>
          <w:rFonts w:ascii="Times New Roman" w:hAnsi="Times New Roman" w:cs="Times New Roman"/>
          <w:color w:val="000000"/>
          <w:sz w:val="24"/>
          <w:szCs w:val="24"/>
        </w:rPr>
        <w:t>В случае представления заявления о предоставлении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C35CAB">
        <w:rPr>
          <w:rFonts w:ascii="Times New Roman" w:hAnsi="Times New Roman" w:cs="Times New Roman"/>
          <w:color w:val="000000"/>
          <w:sz w:val="24"/>
          <w:szCs w:val="24"/>
        </w:rPr>
        <w:t xml:space="preserve">,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1C54EF" w:rsidRPr="00C35CAB" w:rsidRDefault="001C54EF" w:rsidP="00C35CAB">
      <w:pPr>
        <w:pStyle w:val="Default"/>
        <w:jc w:val="both"/>
        <w:rPr>
          <w:rFonts w:eastAsiaTheme="minorEastAsia"/>
          <w:lang w:eastAsia="ru-RU"/>
        </w:rPr>
      </w:pPr>
      <w:r w:rsidRPr="00C35CAB">
        <w:t xml:space="preserve">3.6.6. Прием и регистрацию заявления о предоставлении земельного участка осуществляет специалист уполномоченного органа, ответственный за прием документов, в течение дня получения заявления почтовым </w:t>
      </w:r>
      <w:r w:rsidRPr="00C35CAB">
        <w:rPr>
          <w:rFonts w:eastAsiaTheme="minorEastAsia"/>
          <w:lang w:eastAsia="ru-RU"/>
        </w:rPr>
        <w:t xml:space="preserve">отправлением, либо в день его предоставления лично заявителем или направления в электронной форме.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3.6.7. Результатом исполнения административной процедуры является: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1C54EF" w:rsidRPr="005F7D7E"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5F7D7E">
        <w:rPr>
          <w:rFonts w:ascii="Times New Roman" w:hAnsi="Times New Roman" w:cs="Times New Roman"/>
          <w:b/>
          <w:color w:val="000000"/>
          <w:sz w:val="24"/>
          <w:szCs w:val="24"/>
        </w:rPr>
        <w:lastRenderedPageBreak/>
        <w:t xml:space="preserve">3.7. Возврат заявления о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3.7.1. Основанием для начала административной процедуры является прием и регистрация заявления о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3.7.2. </w:t>
      </w:r>
      <w:proofErr w:type="gramStart"/>
      <w:r w:rsidRPr="00C35CAB">
        <w:rPr>
          <w:rFonts w:ascii="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C35CAB">
        <w:rPr>
          <w:rFonts w:ascii="Times New Roman" w:hAnsi="Times New Roman" w:cs="Times New Roman"/>
          <w:color w:val="000000"/>
          <w:sz w:val="24"/>
          <w:szCs w:val="24"/>
        </w:rPr>
        <w:t xml:space="preserve">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отсутствия оснований для возврата заявления, указанных в пункте 2.9.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3.7.5. Максимальный срок исполнения административной процедуры – 10 дней со дня поступления заявления о предоставлении земельного участка.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C54EF" w:rsidRPr="005F7D7E"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5F7D7E">
        <w:rPr>
          <w:rFonts w:ascii="Times New Roman" w:hAnsi="Times New Roman" w:cs="Times New Roman"/>
          <w:b/>
          <w:color w:val="000000"/>
          <w:sz w:val="24"/>
          <w:szCs w:val="24"/>
        </w:rPr>
        <w:t xml:space="preserve">3.8. Формирование и направление межведомственных запросов документов (информации), необходимых для предоставления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3.8.2. В случае если документы (информация), предусмотренные пунктом 2.6.3.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3.8.4. Максимальный срок исполнения административной процедуры - 3 дня со дня окончания приема документов и регистрации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3.8.5. Результатом исполнения административной процедуры является формирование и направление межведомственных запросов документов (информации). </w:t>
      </w:r>
    </w:p>
    <w:p w:rsidR="001C54EF" w:rsidRPr="005F7D7E"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5F7D7E">
        <w:rPr>
          <w:rFonts w:ascii="Times New Roman" w:hAnsi="Times New Roman" w:cs="Times New Roman"/>
          <w:b/>
          <w:color w:val="000000"/>
          <w:sz w:val="24"/>
          <w:szCs w:val="24"/>
        </w:rPr>
        <w:t xml:space="preserve">3.9. Рассмотрение заявления о предоставлении земельного участка и принятие решения о предоставлении или об отказе в предоставлении земельного участка в постоянное (бессрочное) пользование и направление принятого решения заявителю.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2.10.4. административного регламента.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или об отказе в предоставлении земельного участка в постоянное (бессрочное) пользование.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2.10.4.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3.9.4. Проект решения о предоставлении земельного участка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решения о предоставлении земельного участка или решения об отказе в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3.9.7. </w:t>
      </w:r>
      <w:proofErr w:type="gramStart"/>
      <w:r w:rsidRPr="00C35CAB">
        <w:rPr>
          <w:rFonts w:ascii="Times New Roman" w:hAnsi="Times New Roman" w:cs="Times New Roman"/>
          <w:color w:val="000000"/>
          <w:sz w:val="24"/>
          <w:szCs w:val="24"/>
        </w:rPr>
        <w:t xml:space="preserve">Подписанные решение о предоставлении земельного участка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3.9.8. В решении о предоставлении земельного участка в постоянное (бессрочное) пользование указывается кадастровый номер земельного участка, а также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3.9.9.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3.9.10. Результатом исполнения административной процедуры является: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направление (вручение) заявителю решения уполномоченного органа о предоставлении земельного участка в постоянное (бессрочное) пользование;</w:t>
      </w:r>
    </w:p>
    <w:p w:rsidR="001C54EF" w:rsidRDefault="001C54EF" w:rsidP="00C35CAB">
      <w:pPr>
        <w:pStyle w:val="a6"/>
        <w:jc w:val="both"/>
        <w:rPr>
          <w:rFonts w:ascii="Times New Roman" w:hAnsi="Times New Roman" w:cs="Times New Roman"/>
          <w:sz w:val="24"/>
          <w:szCs w:val="24"/>
        </w:rPr>
      </w:pPr>
      <w:r w:rsidRPr="00C35CAB">
        <w:rPr>
          <w:rFonts w:ascii="Times New Roman" w:hAnsi="Times New Roman" w:cs="Times New Roman"/>
          <w:sz w:val="24"/>
          <w:szCs w:val="24"/>
        </w:rPr>
        <w:t>направление (вручение) решения уполномоченного органа об отказе в предоставлении земельного участка в постоянное (бессрочное) пользование.</w:t>
      </w:r>
    </w:p>
    <w:p w:rsidR="00C35CAB" w:rsidRPr="00C35CAB" w:rsidRDefault="00C35CAB" w:rsidP="00C35CAB">
      <w:pPr>
        <w:pStyle w:val="a6"/>
        <w:jc w:val="both"/>
        <w:rPr>
          <w:rFonts w:ascii="Times New Roman" w:hAnsi="Times New Roman" w:cs="Times New Roman"/>
          <w:sz w:val="24"/>
          <w:szCs w:val="24"/>
        </w:rPr>
      </w:pPr>
    </w:p>
    <w:p w:rsidR="00957FB3" w:rsidRPr="0059440F" w:rsidRDefault="00957FB3" w:rsidP="00957FB3">
      <w:pPr>
        <w:pStyle w:val="a6"/>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957FB3" w:rsidRPr="0059440F" w:rsidRDefault="00957FB3" w:rsidP="00957FB3">
      <w:pPr>
        <w:pStyle w:val="a6"/>
        <w:jc w:val="both"/>
        <w:rPr>
          <w:rFonts w:ascii="Times New Roman" w:hAnsi="Times New Roman" w:cs="Times New Roman"/>
          <w:sz w:val="24"/>
          <w:szCs w:val="24"/>
        </w:rPr>
      </w:pP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специально уполномоченными на осуществление данного </w:t>
      </w:r>
      <w:r w:rsidRPr="0059440F">
        <w:rPr>
          <w:rFonts w:ascii="Times New Roman" w:hAnsi="Times New Roman" w:cs="Times New Roman"/>
          <w:sz w:val="24"/>
          <w:szCs w:val="24"/>
        </w:rPr>
        <w:lastRenderedPageBreak/>
        <w:t>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57FB3" w:rsidRPr="0059440F" w:rsidRDefault="00957FB3" w:rsidP="00957FB3">
      <w:pPr>
        <w:pStyle w:val="a6"/>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b/>
          <w:sz w:val="24"/>
          <w:szCs w:val="24"/>
        </w:rPr>
      </w:pPr>
    </w:p>
    <w:p w:rsidR="00957FB3" w:rsidRPr="0059440F" w:rsidRDefault="00957FB3" w:rsidP="00957FB3">
      <w:pPr>
        <w:pStyle w:val="a6"/>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9"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57FB3" w:rsidRPr="0059440F" w:rsidRDefault="00957FB3" w:rsidP="00957FB3">
      <w:pPr>
        <w:pStyle w:val="a6"/>
        <w:jc w:val="both"/>
        <w:rPr>
          <w:rFonts w:ascii="Times New Roman" w:hAnsi="Times New Roman" w:cs="Times New Roman"/>
          <w:sz w:val="24"/>
          <w:szCs w:val="24"/>
        </w:rPr>
      </w:pP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961361">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6"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57FB3" w:rsidRDefault="00957FB3" w:rsidP="00957FB3">
      <w:pPr>
        <w:pStyle w:val="a6"/>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6F0141" w:rsidRDefault="006F0141" w:rsidP="00957FB3">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862072" w:rsidRDefault="00862072" w:rsidP="00837202">
      <w:pPr>
        <w:pStyle w:val="a6"/>
        <w:jc w:val="right"/>
        <w:rPr>
          <w:rFonts w:ascii="Times New Roman" w:hAnsi="Times New Roman" w:cs="Times New Roman"/>
          <w:sz w:val="20"/>
          <w:szCs w:val="20"/>
        </w:rPr>
      </w:pPr>
    </w:p>
    <w:p w:rsidR="00862072" w:rsidRDefault="006F0141"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lastRenderedPageBreak/>
        <w:t xml:space="preserve"> </w:t>
      </w:r>
      <w:r w:rsidR="00862072" w:rsidRPr="00862072">
        <w:rPr>
          <w:rFonts w:ascii="Times New Roman" w:hAnsi="Times New Roman" w:cs="Times New Roman"/>
          <w:b/>
          <w:sz w:val="20"/>
          <w:szCs w:val="20"/>
        </w:rPr>
        <w:t>Приложение №1</w:t>
      </w:r>
      <w:r w:rsidR="00862072" w:rsidRPr="00862072">
        <w:rPr>
          <w:rFonts w:ascii="Times New Roman" w:hAnsi="Times New Roman" w:cs="Times New Roman"/>
          <w:sz w:val="20"/>
          <w:szCs w:val="20"/>
        </w:rPr>
        <w:t xml:space="preserve"> к административному регламенту </w:t>
      </w:r>
    </w:p>
    <w:p w:rsid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sz w:val="20"/>
          <w:szCs w:val="20"/>
        </w:rPr>
        <w:t>«</w:t>
      </w:r>
      <w:r w:rsidRPr="00862072">
        <w:rPr>
          <w:rFonts w:ascii="Times New Roman" w:hAnsi="Times New Roman"/>
          <w:sz w:val="20"/>
          <w:szCs w:val="20"/>
        </w:rPr>
        <w:t xml:space="preserve">Предоставление </w:t>
      </w:r>
      <w:r w:rsidRPr="00862072">
        <w:rPr>
          <w:rFonts w:ascii="Times New Roman" w:hAnsi="Times New Roman" w:cs="Times New Roman"/>
          <w:bCs/>
          <w:sz w:val="20"/>
          <w:szCs w:val="20"/>
        </w:rPr>
        <w:t xml:space="preserve">земельного участка, находящегося </w:t>
      </w:r>
    </w:p>
    <w:p w:rsid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bCs/>
          <w:sz w:val="20"/>
          <w:szCs w:val="20"/>
        </w:rPr>
        <w:t xml:space="preserve">в муниципальной собственности, и земельных участков, </w:t>
      </w:r>
    </w:p>
    <w:p w:rsid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bCs/>
          <w:sz w:val="20"/>
          <w:szCs w:val="20"/>
        </w:rPr>
        <w:t xml:space="preserve">государственная </w:t>
      </w:r>
      <w:proofErr w:type="gramStart"/>
      <w:r w:rsidRPr="00862072">
        <w:rPr>
          <w:rFonts w:ascii="Times New Roman" w:hAnsi="Times New Roman" w:cs="Times New Roman"/>
          <w:bCs/>
          <w:sz w:val="20"/>
          <w:szCs w:val="20"/>
        </w:rPr>
        <w:t>собственность</w:t>
      </w:r>
      <w:proofErr w:type="gramEnd"/>
      <w:r w:rsidRPr="00862072">
        <w:rPr>
          <w:rFonts w:ascii="Times New Roman" w:hAnsi="Times New Roman" w:cs="Times New Roman"/>
          <w:bCs/>
          <w:sz w:val="20"/>
          <w:szCs w:val="20"/>
        </w:rPr>
        <w:t xml:space="preserve"> на которые не разграничена, </w:t>
      </w:r>
    </w:p>
    <w:p w:rsid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bCs/>
          <w:sz w:val="20"/>
          <w:szCs w:val="20"/>
        </w:rPr>
        <w:t xml:space="preserve"> </w:t>
      </w:r>
      <w:proofErr w:type="gramStart"/>
      <w:r w:rsidRPr="00862072">
        <w:rPr>
          <w:rFonts w:ascii="Times New Roman" w:hAnsi="Times New Roman" w:cs="Times New Roman"/>
          <w:bCs/>
          <w:sz w:val="20"/>
          <w:szCs w:val="20"/>
        </w:rPr>
        <w:t>расположенных</w:t>
      </w:r>
      <w:proofErr w:type="gramEnd"/>
      <w:r w:rsidRPr="00862072">
        <w:rPr>
          <w:rFonts w:ascii="Times New Roman" w:hAnsi="Times New Roman" w:cs="Times New Roman"/>
          <w:bCs/>
          <w:sz w:val="20"/>
          <w:szCs w:val="20"/>
        </w:rPr>
        <w:t xml:space="preserve"> на территории Котельниковского городского</w:t>
      </w:r>
    </w:p>
    <w:p w:rsidR="00862072" w:rsidRP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bCs/>
          <w:sz w:val="20"/>
          <w:szCs w:val="20"/>
        </w:rPr>
        <w:t xml:space="preserve">  поселения в постоянное (бессрочное) пользование»</w:t>
      </w:r>
    </w:p>
    <w:p w:rsidR="00862072" w:rsidRDefault="00862072" w:rsidP="00837202">
      <w:pPr>
        <w:pStyle w:val="a6"/>
        <w:jc w:val="right"/>
        <w:rPr>
          <w:rFonts w:ascii="Times New Roman" w:hAnsi="Times New Roman" w:cs="Times New Roman"/>
          <w:bCs/>
          <w:sz w:val="24"/>
          <w:szCs w:val="24"/>
        </w:rPr>
      </w:pPr>
    </w:p>
    <w:p w:rsidR="00862072" w:rsidRDefault="00862072" w:rsidP="00837202">
      <w:pPr>
        <w:pStyle w:val="a6"/>
        <w:jc w:val="right"/>
        <w:rPr>
          <w:rFonts w:ascii="Times New Roman" w:hAnsi="Times New Roman" w:cs="Times New Roman"/>
          <w:bCs/>
          <w:sz w:val="24"/>
          <w:szCs w:val="24"/>
        </w:rPr>
      </w:pPr>
    </w:p>
    <w:p w:rsidR="00862072" w:rsidRDefault="00862072" w:rsidP="00837202">
      <w:pPr>
        <w:pStyle w:val="a6"/>
        <w:jc w:val="right"/>
        <w:rPr>
          <w:rFonts w:ascii="Times New Roman" w:hAnsi="Times New Roman" w:cs="Times New Roman"/>
          <w:bCs/>
          <w:sz w:val="24"/>
          <w:szCs w:val="24"/>
        </w:rPr>
      </w:pPr>
    </w:p>
    <w:p w:rsidR="00837202" w:rsidRDefault="006F0141" w:rsidP="00837202">
      <w:pPr>
        <w:pStyle w:val="a6"/>
        <w:jc w:val="right"/>
        <w:rPr>
          <w:rFonts w:ascii="Times New Roman" w:hAnsi="Times New Roman" w:cs="Times New Roman"/>
          <w:sz w:val="24"/>
          <w:szCs w:val="24"/>
        </w:rPr>
      </w:pPr>
      <w:r w:rsidRPr="00AB75F7">
        <w:rPr>
          <w:rFonts w:ascii="Times New Roman" w:hAnsi="Times New Roman" w:cs="Times New Roman"/>
          <w:sz w:val="24"/>
          <w:szCs w:val="24"/>
        </w:rPr>
        <w:t>Главе</w:t>
      </w:r>
      <w:r w:rsidR="00837202">
        <w:rPr>
          <w:rFonts w:ascii="Times New Roman" w:hAnsi="Times New Roman" w:cs="Times New Roman"/>
          <w:sz w:val="24"/>
          <w:szCs w:val="24"/>
        </w:rPr>
        <w:t xml:space="preserve"> </w:t>
      </w:r>
      <w:r w:rsidRPr="00AB75F7">
        <w:rPr>
          <w:rFonts w:ascii="Times New Roman" w:hAnsi="Times New Roman" w:cs="Times New Roman"/>
          <w:sz w:val="24"/>
          <w:szCs w:val="24"/>
        </w:rPr>
        <w:t>Котельниковского</w:t>
      </w:r>
    </w:p>
    <w:p w:rsidR="006F0141" w:rsidRPr="00AB75F7" w:rsidRDefault="00862072" w:rsidP="00862072">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6F0141" w:rsidRPr="00AB75F7">
        <w:rPr>
          <w:rFonts w:ascii="Times New Roman" w:hAnsi="Times New Roman" w:cs="Times New Roman"/>
          <w:sz w:val="24"/>
          <w:szCs w:val="24"/>
        </w:rPr>
        <w:t xml:space="preserve"> городского </w:t>
      </w:r>
      <w:r w:rsidR="006F0141">
        <w:rPr>
          <w:rFonts w:ascii="Times New Roman" w:hAnsi="Times New Roman" w:cs="Times New Roman"/>
          <w:sz w:val="24"/>
          <w:szCs w:val="24"/>
        </w:rPr>
        <w:t xml:space="preserve">  </w:t>
      </w:r>
      <w:r w:rsidR="006F0141" w:rsidRPr="00AB75F7">
        <w:rPr>
          <w:rFonts w:ascii="Times New Roman" w:hAnsi="Times New Roman" w:cs="Times New Roman"/>
          <w:sz w:val="24"/>
          <w:szCs w:val="24"/>
        </w:rPr>
        <w:t>поселения</w:t>
      </w:r>
      <w:r w:rsidR="006F0141">
        <w:rPr>
          <w:rFonts w:ascii="Times New Roman" w:hAnsi="Times New Roman" w:cs="Times New Roman"/>
          <w:sz w:val="24"/>
          <w:szCs w:val="24"/>
        </w:rPr>
        <w:t xml:space="preserve"> </w:t>
      </w:r>
    </w:p>
    <w:p w:rsidR="006F0141" w:rsidRPr="00AB75F7" w:rsidRDefault="006F0141" w:rsidP="00837202">
      <w:pPr>
        <w:pStyle w:val="a6"/>
        <w:jc w:val="right"/>
        <w:rPr>
          <w:rFonts w:ascii="Times New Roman" w:hAnsi="Times New Roman" w:cs="Times New Roman"/>
          <w:sz w:val="24"/>
          <w:szCs w:val="24"/>
        </w:rPr>
      </w:pPr>
      <w:r w:rsidRPr="00AB75F7">
        <w:rPr>
          <w:rFonts w:ascii="Times New Roman" w:hAnsi="Times New Roman" w:cs="Times New Roman"/>
          <w:sz w:val="24"/>
          <w:szCs w:val="24"/>
        </w:rPr>
        <w:t xml:space="preserve">                                                                                                   </w:t>
      </w:r>
      <w:r>
        <w:rPr>
          <w:rFonts w:ascii="Times New Roman" w:hAnsi="Times New Roman" w:cs="Times New Roman"/>
          <w:sz w:val="24"/>
          <w:szCs w:val="24"/>
        </w:rPr>
        <w:t>______________________</w:t>
      </w:r>
      <w:r w:rsidRPr="00AB75F7">
        <w:rPr>
          <w:rFonts w:ascii="Times New Roman" w:hAnsi="Times New Roman" w:cs="Times New Roman"/>
          <w:sz w:val="24"/>
          <w:szCs w:val="24"/>
        </w:rPr>
        <w:t>.</w:t>
      </w:r>
    </w:p>
    <w:p w:rsidR="006F0141" w:rsidRPr="00757D4D" w:rsidRDefault="006F0141" w:rsidP="006F0141">
      <w:pPr>
        <w:pStyle w:val="a6"/>
        <w:jc w:val="center"/>
        <w:rPr>
          <w:rFonts w:ascii="Times New Roman" w:hAnsi="Times New Roman" w:cs="Times New Roman"/>
          <w:sz w:val="24"/>
          <w:szCs w:val="24"/>
        </w:rPr>
      </w:pPr>
      <w:r w:rsidRPr="00757D4D">
        <w:rPr>
          <w:rFonts w:ascii="Times New Roman" w:hAnsi="Times New Roman" w:cs="Times New Roman"/>
          <w:sz w:val="24"/>
          <w:szCs w:val="24"/>
        </w:rPr>
        <w:t>ЗАЯВЛЕНИЕ</w:t>
      </w:r>
    </w:p>
    <w:p w:rsidR="006F0141" w:rsidRPr="00757D4D" w:rsidRDefault="006F0141" w:rsidP="006F0141">
      <w:pPr>
        <w:pStyle w:val="a6"/>
        <w:jc w:val="center"/>
        <w:rPr>
          <w:rFonts w:ascii="Times New Roman" w:hAnsi="Times New Roman" w:cs="Times New Roman"/>
          <w:sz w:val="24"/>
          <w:szCs w:val="24"/>
        </w:rPr>
      </w:pPr>
      <w:r w:rsidRPr="00757D4D">
        <w:rPr>
          <w:rFonts w:ascii="Times New Roman" w:hAnsi="Times New Roman" w:cs="Times New Roman"/>
          <w:sz w:val="24"/>
          <w:szCs w:val="24"/>
        </w:rPr>
        <w:t>о предоставлении земельного участка в постоянное (бессрочное) пользование</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От __________________________________________________________________</w:t>
      </w:r>
      <w:r>
        <w:rPr>
          <w:rFonts w:ascii="Times New Roman" w:hAnsi="Times New Roman" w:cs="Times New Roman"/>
          <w:sz w:val="24"/>
          <w:szCs w:val="24"/>
        </w:rPr>
        <w:t>_____</w:t>
      </w:r>
      <w:r w:rsidRPr="00757D4D">
        <w:rPr>
          <w:rFonts w:ascii="Times New Roman" w:hAnsi="Times New Roman" w:cs="Times New Roman"/>
          <w:sz w:val="24"/>
          <w:szCs w:val="24"/>
        </w:rPr>
        <w:t>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 (далее – заявитель)</w:t>
      </w:r>
    </w:p>
    <w:p w:rsidR="006F0141" w:rsidRPr="00757D4D" w:rsidRDefault="006F0141" w:rsidP="006F0141">
      <w:pPr>
        <w:pStyle w:val="a6"/>
        <w:rPr>
          <w:rFonts w:ascii="Times New Roman" w:hAnsi="Times New Roman" w:cs="Times New Roman"/>
          <w:i/>
          <w:sz w:val="20"/>
          <w:szCs w:val="20"/>
        </w:rPr>
      </w:pPr>
      <w:r w:rsidRPr="00757D4D">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6F0141" w:rsidRPr="00757D4D"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Адрес заявителя, </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i/>
          <w:sz w:val="20"/>
          <w:szCs w:val="20"/>
        </w:rPr>
        <w:t>(с указанием почтового индекса)_</w:t>
      </w:r>
      <w:r w:rsidRPr="00757D4D">
        <w:rPr>
          <w:rFonts w:ascii="Times New Roman" w:hAnsi="Times New Roman" w:cs="Times New Roman"/>
          <w:i/>
          <w:sz w:val="24"/>
          <w:szCs w:val="24"/>
        </w:rPr>
        <w:t>________________________________</w:t>
      </w:r>
      <w:r>
        <w:rPr>
          <w:rFonts w:ascii="Times New Roman" w:hAnsi="Times New Roman" w:cs="Times New Roman"/>
          <w:i/>
          <w:sz w:val="24"/>
          <w:szCs w:val="24"/>
        </w:rPr>
        <w:t>___</w:t>
      </w:r>
      <w:r w:rsidRPr="00757D4D">
        <w:rPr>
          <w:rFonts w:ascii="Times New Roman" w:hAnsi="Times New Roman" w:cs="Times New Roman"/>
          <w:i/>
          <w:sz w:val="24"/>
          <w:szCs w:val="24"/>
        </w:rPr>
        <w:t>_______________</w:t>
      </w:r>
      <w:r w:rsidRPr="00757D4D">
        <w:rPr>
          <w:rFonts w:ascii="Times New Roman" w:hAnsi="Times New Roman" w:cs="Times New Roman"/>
          <w:sz w:val="24"/>
          <w:szCs w:val="24"/>
        </w:rPr>
        <w:t xml:space="preserve"> __________________________________________________________________________</w:t>
      </w:r>
    </w:p>
    <w:p w:rsidR="006F0141" w:rsidRPr="00757D4D" w:rsidRDefault="006F0141" w:rsidP="006F0141">
      <w:pPr>
        <w:pStyle w:val="a6"/>
        <w:jc w:val="center"/>
        <w:rPr>
          <w:rFonts w:ascii="Times New Roman" w:hAnsi="Times New Roman" w:cs="Times New Roman"/>
          <w:i/>
          <w:sz w:val="20"/>
          <w:szCs w:val="20"/>
        </w:rPr>
      </w:pPr>
      <w:r w:rsidRPr="00757D4D">
        <w:rPr>
          <w:rFonts w:ascii="Times New Roman" w:hAnsi="Times New Roman" w:cs="Times New Roman"/>
          <w:i/>
          <w:sz w:val="24"/>
          <w:szCs w:val="24"/>
        </w:rPr>
        <w:t>(</w:t>
      </w:r>
      <w:r w:rsidRPr="00757D4D">
        <w:rPr>
          <w:rFonts w:ascii="Times New Roman" w:hAnsi="Times New Roman" w:cs="Times New Roman"/>
          <w:i/>
          <w:sz w:val="20"/>
          <w:szCs w:val="20"/>
        </w:rPr>
        <w:t>юридический и фактический адрес юридического лица)</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Почтовый адрес для направления корреспонденции </w:t>
      </w:r>
      <w:r w:rsidRPr="00757D4D">
        <w:rPr>
          <w:rFonts w:ascii="Times New Roman" w:hAnsi="Times New Roman" w:cs="Times New Roman"/>
          <w:i/>
          <w:sz w:val="24"/>
          <w:szCs w:val="24"/>
        </w:rPr>
        <w:t xml:space="preserve">(с указанием почтового  индекса) </w:t>
      </w:r>
      <w:r w:rsidRPr="00757D4D">
        <w:rPr>
          <w:rFonts w:ascii="Times New Roman" w:hAnsi="Times New Roman" w:cs="Times New Roman"/>
          <w:sz w:val="24"/>
          <w:szCs w:val="24"/>
        </w:rPr>
        <w:t>__________________________________________________________________________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В лице ___________________________________________________________________,</w:t>
      </w:r>
    </w:p>
    <w:p w:rsidR="006F0141" w:rsidRPr="00757D4D" w:rsidRDefault="006F0141" w:rsidP="006F0141">
      <w:pPr>
        <w:pStyle w:val="a6"/>
        <w:rPr>
          <w:rFonts w:ascii="Times New Roman" w:hAnsi="Times New Roman" w:cs="Times New Roman"/>
          <w:i/>
          <w:sz w:val="20"/>
          <w:szCs w:val="20"/>
        </w:rPr>
      </w:pPr>
      <w:r w:rsidRPr="00757D4D">
        <w:rPr>
          <w:rFonts w:ascii="Times New Roman" w:hAnsi="Times New Roman" w:cs="Times New Roman"/>
          <w:sz w:val="20"/>
          <w:szCs w:val="20"/>
        </w:rPr>
        <w:t xml:space="preserve">                                             </w:t>
      </w:r>
      <w:r w:rsidRPr="00757D4D">
        <w:rPr>
          <w:rFonts w:ascii="Times New Roman" w:hAnsi="Times New Roman" w:cs="Times New Roman"/>
          <w:i/>
          <w:sz w:val="20"/>
          <w:szCs w:val="20"/>
        </w:rPr>
        <w:t>(фамилия, имя, отчество  и должность представителя заявителя)</w:t>
      </w:r>
    </w:p>
    <w:p w:rsidR="006F0141" w:rsidRPr="00757D4D" w:rsidRDefault="006F0141" w:rsidP="006F0141">
      <w:pPr>
        <w:pStyle w:val="a6"/>
        <w:rPr>
          <w:rFonts w:ascii="Times New Roman" w:hAnsi="Times New Roman" w:cs="Times New Roman"/>
          <w:sz w:val="24"/>
          <w:szCs w:val="24"/>
        </w:rPr>
      </w:pPr>
      <w:proofErr w:type="gramStart"/>
      <w:r w:rsidRPr="00757D4D">
        <w:rPr>
          <w:rFonts w:ascii="Times New Roman" w:hAnsi="Times New Roman" w:cs="Times New Roman"/>
          <w:sz w:val="24"/>
          <w:szCs w:val="24"/>
        </w:rPr>
        <w:t>действующего</w:t>
      </w:r>
      <w:proofErr w:type="gramEnd"/>
      <w:r w:rsidRPr="00757D4D">
        <w:rPr>
          <w:rFonts w:ascii="Times New Roman" w:hAnsi="Times New Roman" w:cs="Times New Roman"/>
          <w:sz w:val="24"/>
          <w:szCs w:val="24"/>
        </w:rPr>
        <w:t xml:space="preserve"> на основании _________________________________________________________________________.</w:t>
      </w:r>
    </w:p>
    <w:p w:rsidR="006F0141" w:rsidRPr="00BC6512" w:rsidRDefault="006F0141" w:rsidP="006F0141">
      <w:pPr>
        <w:pStyle w:val="a6"/>
        <w:jc w:val="center"/>
        <w:rPr>
          <w:rFonts w:ascii="Times New Roman" w:hAnsi="Times New Roman" w:cs="Times New Roman"/>
          <w:i/>
          <w:sz w:val="20"/>
          <w:szCs w:val="20"/>
        </w:rPr>
      </w:pPr>
      <w:r w:rsidRPr="00BC6512">
        <w:rPr>
          <w:rFonts w:ascii="Times New Roman" w:hAnsi="Times New Roman" w:cs="Times New Roman"/>
          <w:i/>
          <w:sz w:val="20"/>
          <w:szCs w:val="20"/>
        </w:rPr>
        <w:t>(номер и дата документа, удостоверяющего полномочия представителя заявителя)</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Контактные телефоны (факс) заявител</w:t>
      </w:r>
      <w:proofErr w:type="gramStart"/>
      <w:r w:rsidRPr="00757D4D">
        <w:rPr>
          <w:rFonts w:ascii="Times New Roman" w:hAnsi="Times New Roman" w:cs="Times New Roman"/>
          <w:sz w:val="24"/>
          <w:szCs w:val="24"/>
        </w:rPr>
        <w:t>я(</w:t>
      </w:r>
      <w:proofErr w:type="gramEnd"/>
      <w:r w:rsidRPr="00757D4D">
        <w:rPr>
          <w:rFonts w:ascii="Times New Roman" w:hAnsi="Times New Roman" w:cs="Times New Roman"/>
          <w:sz w:val="24"/>
          <w:szCs w:val="24"/>
        </w:rPr>
        <w:t>ей) (представителя заявителя):_____________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003499" w:rsidRDefault="006F0141" w:rsidP="00003499">
      <w:pPr>
        <w:pStyle w:val="a6"/>
        <w:jc w:val="both"/>
        <w:rPr>
          <w:rFonts w:ascii="Times New Roman" w:hAnsi="Times New Roman" w:cs="Times New Roman"/>
          <w:sz w:val="24"/>
          <w:szCs w:val="24"/>
        </w:rPr>
      </w:pPr>
      <w:r w:rsidRPr="00757D4D">
        <w:rPr>
          <w:rFonts w:ascii="Times New Roman" w:hAnsi="Times New Roman" w:cs="Times New Roman"/>
          <w:sz w:val="24"/>
          <w:szCs w:val="24"/>
        </w:rPr>
        <w:t xml:space="preserve">Прошу предоставить в постоянное (бессрочное) пользование  земельный участок (государственная собственность на который не разграничена/находящийся в муниципальной собственности </w:t>
      </w:r>
      <w:r>
        <w:rPr>
          <w:rFonts w:ascii="Times New Roman" w:hAnsi="Times New Roman" w:cs="Times New Roman"/>
          <w:sz w:val="24"/>
          <w:szCs w:val="24"/>
        </w:rPr>
        <w:t>Котельниковского городского поселения</w:t>
      </w:r>
      <w:r w:rsidRPr="00757D4D">
        <w:rPr>
          <w:rFonts w:ascii="Times New Roman" w:hAnsi="Times New Roman" w:cs="Times New Roman"/>
          <w:sz w:val="24"/>
          <w:szCs w:val="24"/>
        </w:rPr>
        <w:t>)</w:t>
      </w:r>
    </w:p>
    <w:p w:rsidR="00003499" w:rsidRDefault="006F0141" w:rsidP="00003499">
      <w:pPr>
        <w:pStyle w:val="a6"/>
        <w:jc w:val="both"/>
        <w:rPr>
          <w:rFonts w:ascii="Times New Roman" w:hAnsi="Times New Roman" w:cs="Times New Roman"/>
          <w:sz w:val="24"/>
          <w:szCs w:val="24"/>
        </w:rPr>
      </w:pPr>
      <w:r w:rsidRPr="00003499">
        <w:rPr>
          <w:rFonts w:ascii="Times New Roman" w:hAnsi="Times New Roman" w:cs="Times New Roman"/>
          <w:sz w:val="20"/>
          <w:szCs w:val="20"/>
        </w:rPr>
        <w:t xml:space="preserve"> </w:t>
      </w:r>
      <w:r w:rsidR="00003499">
        <w:rPr>
          <w:rFonts w:ascii="Times New Roman" w:hAnsi="Times New Roman" w:cs="Times New Roman"/>
          <w:sz w:val="20"/>
          <w:szCs w:val="20"/>
        </w:rPr>
        <w:t xml:space="preserve">                                     </w:t>
      </w:r>
      <w:r w:rsidRPr="00003499">
        <w:rPr>
          <w:rFonts w:ascii="Times New Roman" w:hAnsi="Times New Roman" w:cs="Times New Roman"/>
          <w:i/>
          <w:sz w:val="20"/>
          <w:szCs w:val="20"/>
        </w:rPr>
        <w:t>/нужное подчеркнуть/</w:t>
      </w:r>
      <w:r w:rsidRPr="00003499">
        <w:rPr>
          <w:rFonts w:ascii="Times New Roman" w:hAnsi="Times New Roman" w:cs="Times New Roman"/>
          <w:sz w:val="20"/>
          <w:szCs w:val="20"/>
        </w:rPr>
        <w:t>,</w:t>
      </w:r>
      <w:r w:rsidRPr="00757D4D">
        <w:rPr>
          <w:rFonts w:ascii="Times New Roman" w:hAnsi="Times New Roman" w:cs="Times New Roman"/>
          <w:sz w:val="24"/>
          <w:szCs w:val="24"/>
        </w:rPr>
        <w:t xml:space="preserve"> </w:t>
      </w:r>
    </w:p>
    <w:p w:rsidR="006F0141" w:rsidRPr="00757D4D" w:rsidRDefault="006F0141" w:rsidP="00003499">
      <w:pPr>
        <w:pStyle w:val="a6"/>
        <w:jc w:val="both"/>
        <w:rPr>
          <w:rFonts w:ascii="Times New Roman" w:hAnsi="Times New Roman" w:cs="Times New Roman"/>
          <w:sz w:val="24"/>
          <w:szCs w:val="24"/>
        </w:rPr>
      </w:pPr>
      <w:r w:rsidRPr="00757D4D">
        <w:rPr>
          <w:rFonts w:ascii="Times New Roman" w:hAnsi="Times New Roman" w:cs="Times New Roman"/>
          <w:sz w:val="24"/>
          <w:szCs w:val="24"/>
        </w:rPr>
        <w:t xml:space="preserve">площадью ___________________ кв. метров, кадастровый номер  ___________________________________, для целей использования земельного участка ______________________________________________________________________. </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w:t>
      </w:r>
    </w:p>
    <w:p w:rsidR="006F0141" w:rsidRPr="00BC6512" w:rsidRDefault="006F0141" w:rsidP="006F0141">
      <w:pPr>
        <w:pStyle w:val="a6"/>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(город, село наименование садоводческого объединения, район,</w:t>
      </w:r>
      <w:proofErr w:type="gramEnd"/>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6F0141" w:rsidRPr="00BC6512" w:rsidRDefault="006F0141" w:rsidP="006F0141">
      <w:pPr>
        <w:pStyle w:val="a6"/>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N квартала, N участка, иные адресные ориентиры)</w:t>
      </w:r>
      <w:proofErr w:type="gramEnd"/>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p>
    <w:p w:rsidR="006F0141" w:rsidRPr="00B56567" w:rsidRDefault="006F0141" w:rsidP="006F0141">
      <w:pPr>
        <w:pStyle w:val="a6"/>
        <w:rPr>
          <w:rFonts w:ascii="Times New Roman" w:hAnsi="Times New Roman" w:cs="Times New Roman"/>
        </w:rPr>
      </w:pPr>
      <w:r w:rsidRPr="00757D4D">
        <w:rPr>
          <w:rFonts w:ascii="Times New Roman" w:hAnsi="Times New Roman" w:cs="Times New Roman"/>
          <w:sz w:val="24"/>
          <w:szCs w:val="24"/>
        </w:rPr>
        <w:t xml:space="preserve">Сведения об объектах недвижимости, расположенных на земельном участке </w:t>
      </w:r>
      <w:r w:rsidRPr="00B56567">
        <w:rPr>
          <w:rFonts w:ascii="Times New Roman" w:hAnsi="Times New Roman" w:cs="Times New Roman"/>
          <w:i/>
        </w:rPr>
        <w:t xml:space="preserve">(при </w:t>
      </w:r>
      <w:r w:rsidR="00B56567" w:rsidRPr="00B56567">
        <w:rPr>
          <w:rFonts w:ascii="Times New Roman" w:hAnsi="Times New Roman" w:cs="Times New Roman"/>
          <w:i/>
        </w:rPr>
        <w:t>н</w:t>
      </w:r>
      <w:r w:rsidRPr="00B56567">
        <w:rPr>
          <w:rFonts w:ascii="Times New Roman" w:hAnsi="Times New Roman" w:cs="Times New Roman"/>
          <w:i/>
        </w:rPr>
        <w:t>аличии)</w:t>
      </w:r>
      <w:r w:rsidRPr="00B56567">
        <w:rPr>
          <w:rFonts w:ascii="Times New Roman" w:hAnsi="Times New Roman" w:cs="Times New Roman"/>
        </w:rPr>
        <w:t>:</w:t>
      </w:r>
    </w:p>
    <w:p w:rsidR="006F0141" w:rsidRPr="00757D4D" w:rsidRDefault="006F0141" w:rsidP="006F0141">
      <w:pPr>
        <w:pStyle w:val="a6"/>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6F0141" w:rsidRPr="00757D4D" w:rsidTr="00003499">
        <w:trPr>
          <w:cantSplit/>
          <w:trHeight w:val="72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r w:rsidRPr="00757D4D">
              <w:rPr>
                <w:rFonts w:ascii="Times New Roman" w:hAnsi="Times New Roman" w:cs="Times New Roman"/>
                <w:sz w:val="24"/>
                <w:szCs w:val="24"/>
              </w:rPr>
              <w:lastRenderedPageBreak/>
              <w:t xml:space="preserve">N </w:t>
            </w:r>
            <w:proofErr w:type="spellStart"/>
            <w:proofErr w:type="gramStart"/>
            <w:r w:rsidRPr="00757D4D">
              <w:rPr>
                <w:rFonts w:ascii="Times New Roman" w:hAnsi="Times New Roman" w:cs="Times New Roman"/>
                <w:sz w:val="24"/>
                <w:szCs w:val="24"/>
              </w:rPr>
              <w:t>п</w:t>
            </w:r>
            <w:proofErr w:type="spellEnd"/>
            <w:proofErr w:type="gramEnd"/>
            <w:r w:rsidRPr="00757D4D">
              <w:rPr>
                <w:rFonts w:ascii="Times New Roman" w:hAnsi="Times New Roman" w:cs="Times New Roman"/>
                <w:sz w:val="24"/>
                <w:szCs w:val="24"/>
              </w:rPr>
              <w:t>/</w:t>
            </w:r>
            <w:proofErr w:type="spellStart"/>
            <w:r w:rsidRPr="00757D4D">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862072">
            <w:pPr>
              <w:pStyle w:val="a6"/>
              <w:rPr>
                <w:rFonts w:ascii="Times New Roman" w:hAnsi="Times New Roman" w:cs="Times New Roman"/>
                <w:sz w:val="24"/>
                <w:szCs w:val="24"/>
              </w:rPr>
            </w:pPr>
            <w:r w:rsidRPr="00757D4D">
              <w:rPr>
                <w:rFonts w:ascii="Times New Roman" w:hAnsi="Times New Roman" w:cs="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r w:rsidRPr="00757D4D">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r w:rsidRPr="00757D4D">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r w:rsidRPr="00757D4D">
              <w:rPr>
                <w:rFonts w:ascii="Times New Roman" w:hAnsi="Times New Roman" w:cs="Times New Roman"/>
                <w:sz w:val="24"/>
                <w:szCs w:val="24"/>
              </w:rPr>
              <w:t>Распределение долей в праве собственности на объект недвижимости &lt;**&gt;</w:t>
            </w: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bl>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&lt;**&gt; Заполняется при наличии нескольких собственников объект</w:t>
      </w:r>
      <w:proofErr w:type="gramStart"/>
      <w:r w:rsidRPr="00757D4D">
        <w:rPr>
          <w:rFonts w:ascii="Times New Roman" w:hAnsi="Times New Roman" w:cs="Times New Roman"/>
          <w:sz w:val="24"/>
          <w:szCs w:val="24"/>
        </w:rPr>
        <w:t>а(</w:t>
      </w:r>
      <w:proofErr w:type="spellStart"/>
      <w:proofErr w:type="gramEnd"/>
      <w:r w:rsidRPr="00757D4D">
        <w:rPr>
          <w:rFonts w:ascii="Times New Roman" w:hAnsi="Times New Roman" w:cs="Times New Roman"/>
          <w:sz w:val="24"/>
          <w:szCs w:val="24"/>
        </w:rPr>
        <w:t>ов</w:t>
      </w:r>
      <w:proofErr w:type="spellEnd"/>
      <w:r w:rsidRPr="00757D4D">
        <w:rPr>
          <w:rFonts w:ascii="Times New Roman" w:hAnsi="Times New Roman" w:cs="Times New Roman"/>
          <w:sz w:val="24"/>
          <w:szCs w:val="24"/>
        </w:rPr>
        <w:t>) недвижимости (в процентах).</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К заявлению прилагаются копии следующих документов:___________________________________________________________________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Способ получения результата предоставления муниципальной услуги: </w:t>
      </w:r>
      <w:r w:rsidRPr="00757D4D">
        <w:rPr>
          <w:rFonts w:ascii="Times New Roman" w:hAnsi="Times New Roman" w:cs="Times New Roman"/>
          <w:i/>
          <w:sz w:val="24"/>
          <w:szCs w:val="24"/>
        </w:rPr>
        <w:t>/</w:t>
      </w:r>
      <w:proofErr w:type="gramStart"/>
      <w:r w:rsidRPr="00757D4D">
        <w:rPr>
          <w:rFonts w:ascii="Times New Roman" w:hAnsi="Times New Roman" w:cs="Times New Roman"/>
          <w:i/>
          <w:sz w:val="24"/>
          <w:szCs w:val="24"/>
        </w:rPr>
        <w:t>нужное</w:t>
      </w:r>
      <w:proofErr w:type="gramEnd"/>
      <w:r w:rsidRPr="00757D4D">
        <w:rPr>
          <w:rFonts w:ascii="Times New Roman" w:hAnsi="Times New Roman" w:cs="Times New Roman"/>
          <w:i/>
          <w:sz w:val="24"/>
          <w:szCs w:val="24"/>
        </w:rPr>
        <w:t xml:space="preserve"> отметить </w:t>
      </w:r>
      <w:proofErr w:type="spellStart"/>
      <w:r w:rsidRPr="00757D4D">
        <w:rPr>
          <w:rFonts w:ascii="Times New Roman" w:hAnsi="Times New Roman" w:cs="Times New Roman"/>
          <w:i/>
          <w:sz w:val="24"/>
          <w:szCs w:val="24"/>
        </w:rPr>
        <w:t>√</w:t>
      </w:r>
      <w:proofErr w:type="spellEnd"/>
      <w:r w:rsidRPr="00757D4D">
        <w:rPr>
          <w:rFonts w:ascii="Times New Roman" w:hAnsi="Times New Roman" w:cs="Times New Roman"/>
          <w:sz w:val="24"/>
          <w:szCs w:val="24"/>
        </w:rPr>
        <w:t>/:</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при личном обращении по месту подачи заявления;</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57D4D">
        <w:rPr>
          <w:rFonts w:ascii="Times New Roman" w:hAnsi="Times New Roman" w:cs="Times New Roman"/>
          <w:sz w:val="24"/>
          <w:szCs w:val="24"/>
        </w:rPr>
        <w:t>:__________________________________________________________________ ;</w:t>
      </w:r>
      <w:proofErr w:type="gramEnd"/>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 ___________________________________________________;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 _________________________________________.</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w:t>
      </w:r>
    </w:p>
    <w:p w:rsidR="006F0141" w:rsidRPr="00BC6512" w:rsidRDefault="006F0141" w:rsidP="006F0141">
      <w:pPr>
        <w:pStyle w:val="a6"/>
        <w:jc w:val="center"/>
        <w:rPr>
          <w:rFonts w:ascii="Times New Roman" w:hAnsi="Times New Roman" w:cs="Times New Roman"/>
          <w:i/>
          <w:sz w:val="20"/>
          <w:szCs w:val="20"/>
        </w:rPr>
      </w:pPr>
      <w:r w:rsidRPr="00BC6512">
        <w:rPr>
          <w:rFonts w:ascii="Times New Roman" w:hAnsi="Times New Roman" w:cs="Times New Roman"/>
          <w:i/>
          <w:sz w:val="20"/>
          <w:szCs w:val="20"/>
        </w:rPr>
        <w:t>(подпись заявителя / его представителя)</w:t>
      </w:r>
    </w:p>
    <w:p w:rsidR="006F0141" w:rsidRPr="00757D4D" w:rsidRDefault="006F0141" w:rsidP="006F0141">
      <w:pPr>
        <w:pStyle w:val="a6"/>
        <w:rPr>
          <w:rFonts w:ascii="Times New Roman" w:hAnsi="Times New Roman" w:cs="Times New Roman"/>
          <w:sz w:val="24"/>
          <w:szCs w:val="24"/>
        </w:rPr>
      </w:pPr>
    </w:p>
    <w:p w:rsidR="00577C7C" w:rsidRDefault="00577C7C" w:rsidP="00577C7C">
      <w:pPr>
        <w:pStyle w:val="Default"/>
        <w:jc w:val="both"/>
        <w:rPr>
          <w:sz w:val="23"/>
          <w:szCs w:val="23"/>
        </w:rPr>
      </w:pPr>
      <w:proofErr w:type="gramStart"/>
      <w:r>
        <w:rPr>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sz w:val="23"/>
          <w:szCs w:val="23"/>
        </w:rPr>
        <w:t xml:space="preserve"> </w:t>
      </w:r>
      <w:proofErr w:type="gramStart"/>
      <w:r>
        <w:rPr>
          <w:sz w:val="23"/>
          <w:szCs w:val="23"/>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 </w:t>
      </w:r>
      <w:proofErr w:type="gramEnd"/>
    </w:p>
    <w:p w:rsidR="00577C7C" w:rsidRDefault="00577C7C" w:rsidP="00577C7C">
      <w:pPr>
        <w:pStyle w:val="Default"/>
        <w:jc w:val="both"/>
        <w:rPr>
          <w:sz w:val="23"/>
          <w:szCs w:val="23"/>
        </w:rPr>
      </w:pPr>
    </w:p>
    <w:p w:rsidR="00577C7C" w:rsidRPr="00F70482" w:rsidRDefault="00577C7C" w:rsidP="00577C7C">
      <w:pPr>
        <w:pStyle w:val="a6"/>
        <w:jc w:val="both"/>
        <w:rPr>
          <w:rFonts w:ascii="Times New Roman" w:hAnsi="Times New Roman" w:cs="Times New Roman"/>
          <w:sz w:val="24"/>
          <w:szCs w:val="24"/>
        </w:rPr>
      </w:pPr>
      <w:r w:rsidRPr="00F70482">
        <w:rPr>
          <w:rFonts w:ascii="Times New Roman" w:hAnsi="Times New Roman" w:cs="Times New Roman"/>
          <w:sz w:val="24"/>
          <w:szCs w:val="24"/>
        </w:rPr>
        <w:lastRenderedPageBreak/>
        <w:t xml:space="preserve">Настоящим также подтверждаю, что: </w:t>
      </w:r>
    </w:p>
    <w:p w:rsidR="00577C7C" w:rsidRPr="00F70482" w:rsidRDefault="00577C7C" w:rsidP="00577C7C">
      <w:pPr>
        <w:pStyle w:val="a6"/>
        <w:jc w:val="both"/>
        <w:rPr>
          <w:rFonts w:ascii="Times New Roman" w:hAnsi="Times New Roman" w:cs="Times New Roman"/>
          <w:sz w:val="24"/>
          <w:szCs w:val="24"/>
        </w:rPr>
      </w:pPr>
      <w:r w:rsidRPr="00F70482">
        <w:rPr>
          <w:rFonts w:ascii="Times New Roman" w:hAnsi="Times New Roman" w:cs="Times New Roman"/>
          <w:sz w:val="24"/>
          <w:szCs w:val="24"/>
        </w:rPr>
        <w:t xml:space="preserve">сведения, указанные в настоящем заявлении, на дату представления заявления достоверны; </w:t>
      </w:r>
    </w:p>
    <w:p w:rsidR="00577C7C" w:rsidRDefault="00577C7C" w:rsidP="00577C7C">
      <w:pPr>
        <w:pStyle w:val="a6"/>
        <w:jc w:val="both"/>
        <w:rPr>
          <w:rFonts w:ascii="Times New Roman" w:hAnsi="Times New Roman" w:cs="Times New Roman"/>
          <w:sz w:val="24"/>
          <w:szCs w:val="24"/>
        </w:rPr>
      </w:pPr>
      <w:r w:rsidRPr="00F70482">
        <w:rPr>
          <w:rFonts w:ascii="Times New Roman" w:hAnsi="Times New Roman" w:cs="Times New Roman"/>
          <w:sz w:val="24"/>
          <w:szCs w:val="24"/>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577C7C" w:rsidRDefault="00577C7C" w:rsidP="00577C7C">
      <w:pPr>
        <w:pStyle w:val="a6"/>
        <w:jc w:val="both"/>
        <w:rPr>
          <w:rFonts w:ascii="Times New Roman" w:hAnsi="Times New Roman" w:cs="Times New Roman"/>
          <w:sz w:val="24"/>
          <w:szCs w:val="24"/>
        </w:rPr>
      </w:pPr>
    </w:p>
    <w:p w:rsidR="00577C7C" w:rsidRDefault="00577C7C" w:rsidP="00577C7C">
      <w:pPr>
        <w:autoSpaceDE w:val="0"/>
        <w:autoSpaceDN w:val="0"/>
        <w:adjustRightInd w:val="0"/>
        <w:rPr>
          <w:rFonts w:ascii="Times New Roman" w:hAnsi="Times New Roman"/>
          <w:sz w:val="24"/>
          <w:szCs w:val="24"/>
        </w:rPr>
      </w:pP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Заявитель:</w:t>
      </w: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              __________                    ________________________</w:t>
      </w:r>
    </w:p>
    <w:p w:rsidR="00577C7C" w:rsidRPr="00D724B7" w:rsidRDefault="00577C7C" w:rsidP="00577C7C">
      <w:pPr>
        <w:pStyle w:val="a6"/>
      </w:pPr>
      <w:r w:rsidRPr="00AE05FA">
        <w:rPr>
          <w:rFonts w:ascii="Times New Roman" w:hAnsi="Times New Roman" w:cs="Times New Roman"/>
          <w:i/>
          <w:sz w:val="20"/>
          <w:szCs w:val="20"/>
        </w:rPr>
        <w:t xml:space="preserve">(должность представителя             </w:t>
      </w:r>
      <w:r>
        <w:rPr>
          <w:rFonts w:ascii="Times New Roman" w:hAnsi="Times New Roman" w:cs="Times New Roman"/>
          <w:i/>
          <w:sz w:val="20"/>
          <w:szCs w:val="20"/>
        </w:rPr>
        <w:t xml:space="preserve">             </w:t>
      </w:r>
      <w:r w:rsidRPr="00AE05FA">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AE05FA">
        <w:rPr>
          <w:rFonts w:ascii="Times New Roman" w:hAnsi="Times New Roman" w:cs="Times New Roman"/>
          <w:i/>
          <w:sz w:val="20"/>
          <w:szCs w:val="20"/>
        </w:rPr>
        <w:t xml:space="preserve">(ФИО заявителя / его  представителя) юридического лица)                                                                                        </w:t>
      </w:r>
    </w:p>
    <w:p w:rsidR="00577C7C" w:rsidRPr="00D724B7" w:rsidRDefault="00577C7C" w:rsidP="00577C7C">
      <w:pPr>
        <w:widowControl w:val="0"/>
        <w:autoSpaceDE w:val="0"/>
        <w:autoSpaceDN w:val="0"/>
        <w:adjustRightInd w:val="0"/>
        <w:rPr>
          <w:rFonts w:ascii="Times New Roman" w:hAnsi="Times New Roman"/>
          <w:sz w:val="24"/>
          <w:szCs w:val="24"/>
        </w:rPr>
      </w:pPr>
    </w:p>
    <w:p w:rsidR="00577C7C" w:rsidRDefault="00577C7C" w:rsidP="00577C7C">
      <w:pPr>
        <w:pStyle w:val="a6"/>
        <w:jc w:val="both"/>
        <w:rPr>
          <w:rFonts w:ascii="Times New Roman" w:hAnsi="Times New Roman" w:cs="Times New Roman"/>
          <w:sz w:val="24"/>
          <w:szCs w:val="24"/>
        </w:rPr>
      </w:pP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                    ________________________</w:t>
      </w:r>
    </w:p>
    <w:p w:rsidR="00577C7C" w:rsidRPr="00D724B7" w:rsidRDefault="00577C7C" w:rsidP="00577C7C">
      <w:pPr>
        <w:autoSpaceDE w:val="0"/>
        <w:autoSpaceDN w:val="0"/>
        <w:adjustRightInd w:val="0"/>
        <w:rPr>
          <w:rFonts w:ascii="Times New Roman" w:hAnsi="Times New Roman"/>
          <w:i/>
          <w:iCs/>
          <w:sz w:val="24"/>
          <w:szCs w:val="24"/>
        </w:rPr>
      </w:pPr>
      <w:r w:rsidRPr="00D724B7">
        <w:rPr>
          <w:rFonts w:ascii="Times New Roman" w:hAnsi="Times New Roman"/>
          <w:i/>
          <w:iCs/>
          <w:sz w:val="24"/>
          <w:szCs w:val="24"/>
        </w:rPr>
        <w:t xml:space="preserve">(ФИО специалиста принявшего документы)                                                          (подпись)                         </w:t>
      </w: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"__" ________________ 20____ г.</w:t>
      </w:r>
    </w:p>
    <w:p w:rsidR="00577C7C" w:rsidRPr="00D724B7" w:rsidRDefault="00577C7C" w:rsidP="00577C7C">
      <w:pPr>
        <w:autoSpaceDE w:val="0"/>
        <w:autoSpaceDN w:val="0"/>
        <w:adjustRightInd w:val="0"/>
        <w:jc w:val="both"/>
        <w:outlineLvl w:val="1"/>
        <w:rPr>
          <w:rFonts w:ascii="Times New Roman" w:hAnsi="Times New Roman"/>
          <w:sz w:val="24"/>
          <w:szCs w:val="24"/>
        </w:rPr>
      </w:pPr>
      <w:r w:rsidRPr="00D724B7">
        <w:rPr>
          <w:rFonts w:ascii="Times New Roman" w:hAnsi="Times New Roman"/>
          <w:sz w:val="24"/>
          <w:szCs w:val="24"/>
        </w:rPr>
        <w:t>Расписка получена</w:t>
      </w:r>
    </w:p>
    <w:p w:rsidR="00577C7C" w:rsidRPr="00D724B7" w:rsidRDefault="00577C7C" w:rsidP="00577C7C">
      <w:pPr>
        <w:autoSpaceDE w:val="0"/>
        <w:autoSpaceDN w:val="0"/>
        <w:adjustRightInd w:val="0"/>
        <w:jc w:val="both"/>
        <w:outlineLvl w:val="1"/>
        <w:rPr>
          <w:rFonts w:ascii="Times New Roman" w:hAnsi="Times New Roman"/>
          <w:sz w:val="24"/>
          <w:szCs w:val="24"/>
        </w:rPr>
      </w:pPr>
      <w:r w:rsidRPr="00D724B7">
        <w:rPr>
          <w:rFonts w:ascii="Times New Roman" w:hAnsi="Times New Roman"/>
          <w:sz w:val="24"/>
          <w:szCs w:val="24"/>
        </w:rPr>
        <w:t>«___»________ 20__ г.</w:t>
      </w:r>
    </w:p>
    <w:p w:rsidR="00577C7C" w:rsidRPr="00D724B7" w:rsidRDefault="00577C7C" w:rsidP="00577C7C">
      <w:pPr>
        <w:autoSpaceDE w:val="0"/>
        <w:autoSpaceDN w:val="0"/>
        <w:adjustRightInd w:val="0"/>
        <w:rPr>
          <w:rFonts w:ascii="Times New Roman" w:hAnsi="Times New Roman"/>
          <w:sz w:val="24"/>
          <w:szCs w:val="24"/>
        </w:rPr>
      </w:pP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 xml:space="preserve"> __________________________________________</w:t>
      </w:r>
      <w:r w:rsidRPr="00D724B7">
        <w:rPr>
          <w:rFonts w:ascii="Times New Roman" w:hAnsi="Times New Roman"/>
          <w:sz w:val="24"/>
          <w:szCs w:val="24"/>
        </w:rPr>
        <w:tab/>
      </w:r>
      <w:r w:rsidRPr="00D724B7">
        <w:rPr>
          <w:rFonts w:ascii="Times New Roman" w:hAnsi="Times New Roman"/>
          <w:sz w:val="24"/>
          <w:szCs w:val="24"/>
        </w:rPr>
        <w:tab/>
        <w:t>________________________</w:t>
      </w:r>
    </w:p>
    <w:p w:rsidR="00577C7C" w:rsidRDefault="00577C7C" w:rsidP="00577C7C">
      <w:pPr>
        <w:autoSpaceDE w:val="0"/>
        <w:autoSpaceDN w:val="0"/>
        <w:adjustRightInd w:val="0"/>
      </w:pPr>
      <w:r w:rsidRPr="00D724B7">
        <w:rPr>
          <w:rFonts w:ascii="Times New Roman" w:hAnsi="Times New Roman"/>
          <w:i/>
          <w:iCs/>
          <w:sz w:val="24"/>
          <w:szCs w:val="24"/>
        </w:rPr>
        <w:t>(ФИО заявителя / его представителя)</w:t>
      </w:r>
      <w:r w:rsidRPr="00D724B7">
        <w:rPr>
          <w:rFonts w:ascii="Times New Roman" w:hAnsi="Times New Roman"/>
          <w:i/>
          <w:iCs/>
          <w:sz w:val="24"/>
          <w:szCs w:val="24"/>
        </w:rPr>
        <w:tab/>
      </w:r>
      <w:r w:rsidRPr="00D724B7">
        <w:rPr>
          <w:rFonts w:ascii="Times New Roman" w:hAnsi="Times New Roman"/>
          <w:i/>
          <w:iCs/>
          <w:sz w:val="24"/>
          <w:szCs w:val="24"/>
        </w:rPr>
        <w:tab/>
      </w:r>
      <w:r w:rsidRPr="00D724B7">
        <w:rPr>
          <w:rFonts w:ascii="Times New Roman" w:hAnsi="Times New Roman"/>
          <w:i/>
          <w:iCs/>
          <w:sz w:val="24"/>
          <w:szCs w:val="24"/>
        </w:rPr>
        <w:tab/>
        <w:t xml:space="preserve">                                 (подпись)</w:t>
      </w:r>
    </w:p>
    <w:p w:rsidR="006F0141" w:rsidRPr="00A11DAF" w:rsidRDefault="006F0141" w:rsidP="006F0141">
      <w:pPr>
        <w:widowControl w:val="0"/>
        <w:autoSpaceDE w:val="0"/>
        <w:autoSpaceDN w:val="0"/>
        <w:adjustRightInd w:val="0"/>
        <w:spacing w:after="0" w:line="240" w:lineRule="auto"/>
        <w:jc w:val="center"/>
        <w:rPr>
          <w:rFonts w:ascii="Times New Roman" w:hAnsi="Times New Roman" w:cs="Times New Roman"/>
        </w:rPr>
      </w:pPr>
    </w:p>
    <w:p w:rsidR="006F0141" w:rsidRDefault="006F0141" w:rsidP="006F0141">
      <w:pPr>
        <w:widowControl w:val="0"/>
        <w:autoSpaceDE w:val="0"/>
        <w:autoSpaceDN w:val="0"/>
        <w:adjustRightInd w:val="0"/>
        <w:spacing w:after="0" w:line="240" w:lineRule="auto"/>
        <w:jc w:val="right"/>
        <w:outlineLvl w:val="1"/>
        <w:rPr>
          <w:rFonts w:ascii="Times New Roman" w:hAnsi="Times New Roman" w:cs="Times New Roman"/>
        </w:rPr>
      </w:pPr>
      <w:bookmarkStart w:id="2" w:name="Par430"/>
      <w:bookmarkEnd w:id="2"/>
    </w:p>
    <w:p w:rsidR="00FB1032" w:rsidRPr="00706AC5" w:rsidRDefault="00FB1032" w:rsidP="006F0141">
      <w:pPr>
        <w:autoSpaceDE w:val="0"/>
        <w:autoSpaceDN w:val="0"/>
        <w:adjustRightInd w:val="0"/>
        <w:spacing w:after="0" w:line="240" w:lineRule="auto"/>
        <w:rPr>
          <w:rFonts w:ascii="Times New Roman" w:hAnsi="Times New Roman" w:cs="Times New Roman"/>
          <w:sz w:val="24"/>
          <w:szCs w:val="24"/>
        </w:rPr>
      </w:pPr>
    </w:p>
    <w:sectPr w:rsidR="00FB1032" w:rsidRPr="00706AC5"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03499"/>
    <w:rsid w:val="000237C9"/>
    <w:rsid w:val="000240C1"/>
    <w:rsid w:val="00034B05"/>
    <w:rsid w:val="000473D1"/>
    <w:rsid w:val="00047B4C"/>
    <w:rsid w:val="00063918"/>
    <w:rsid w:val="00065A16"/>
    <w:rsid w:val="00086A8A"/>
    <w:rsid w:val="00095DF1"/>
    <w:rsid w:val="000A3A76"/>
    <w:rsid w:val="000B5FB1"/>
    <w:rsid w:val="000C3D3C"/>
    <w:rsid w:val="000C652D"/>
    <w:rsid w:val="000C7CF3"/>
    <w:rsid w:val="000D2DD9"/>
    <w:rsid w:val="000F072B"/>
    <w:rsid w:val="00105F9A"/>
    <w:rsid w:val="00112FE6"/>
    <w:rsid w:val="00147F6E"/>
    <w:rsid w:val="001674FB"/>
    <w:rsid w:val="00170271"/>
    <w:rsid w:val="0017434B"/>
    <w:rsid w:val="00196879"/>
    <w:rsid w:val="001A3982"/>
    <w:rsid w:val="001A6A85"/>
    <w:rsid w:val="001A757A"/>
    <w:rsid w:val="001C54EF"/>
    <w:rsid w:val="001C6CC8"/>
    <w:rsid w:val="001D155D"/>
    <w:rsid w:val="001D299B"/>
    <w:rsid w:val="001D4719"/>
    <w:rsid w:val="001F2FF9"/>
    <w:rsid w:val="001F326F"/>
    <w:rsid w:val="00202B6A"/>
    <w:rsid w:val="00205265"/>
    <w:rsid w:val="00205C46"/>
    <w:rsid w:val="00206F3F"/>
    <w:rsid w:val="0022402B"/>
    <w:rsid w:val="002270A5"/>
    <w:rsid w:val="00251F3F"/>
    <w:rsid w:val="00292782"/>
    <w:rsid w:val="00295AED"/>
    <w:rsid w:val="002A618A"/>
    <w:rsid w:val="002C0EB7"/>
    <w:rsid w:val="002C1C28"/>
    <w:rsid w:val="002E6AA3"/>
    <w:rsid w:val="002F5BE2"/>
    <w:rsid w:val="003072A9"/>
    <w:rsid w:val="00317129"/>
    <w:rsid w:val="00360FFD"/>
    <w:rsid w:val="003613BF"/>
    <w:rsid w:val="00364FAC"/>
    <w:rsid w:val="00382717"/>
    <w:rsid w:val="003A523B"/>
    <w:rsid w:val="003B7D5E"/>
    <w:rsid w:val="003C02EB"/>
    <w:rsid w:val="00407CF6"/>
    <w:rsid w:val="00410404"/>
    <w:rsid w:val="00416D57"/>
    <w:rsid w:val="004178B7"/>
    <w:rsid w:val="00421B74"/>
    <w:rsid w:val="0042354C"/>
    <w:rsid w:val="00443F27"/>
    <w:rsid w:val="00444B0F"/>
    <w:rsid w:val="00451078"/>
    <w:rsid w:val="00452FC7"/>
    <w:rsid w:val="0045402C"/>
    <w:rsid w:val="004603B6"/>
    <w:rsid w:val="00463200"/>
    <w:rsid w:val="00495E73"/>
    <w:rsid w:val="00497AEB"/>
    <w:rsid w:val="004A20FB"/>
    <w:rsid w:val="004B09B6"/>
    <w:rsid w:val="004B65A4"/>
    <w:rsid w:val="004D58E9"/>
    <w:rsid w:val="004E36FC"/>
    <w:rsid w:val="004E3C7B"/>
    <w:rsid w:val="00513D42"/>
    <w:rsid w:val="00522317"/>
    <w:rsid w:val="00543116"/>
    <w:rsid w:val="00556AEB"/>
    <w:rsid w:val="00561F24"/>
    <w:rsid w:val="005627EB"/>
    <w:rsid w:val="0056411A"/>
    <w:rsid w:val="00577C7C"/>
    <w:rsid w:val="005B7890"/>
    <w:rsid w:val="005D64C7"/>
    <w:rsid w:val="005E26F0"/>
    <w:rsid w:val="005F7D7E"/>
    <w:rsid w:val="0061758B"/>
    <w:rsid w:val="00624443"/>
    <w:rsid w:val="00644CC8"/>
    <w:rsid w:val="00660590"/>
    <w:rsid w:val="00677BCB"/>
    <w:rsid w:val="006A072C"/>
    <w:rsid w:val="006B4C1A"/>
    <w:rsid w:val="006B5B3E"/>
    <w:rsid w:val="006D601A"/>
    <w:rsid w:val="006E4DE8"/>
    <w:rsid w:val="006E6B97"/>
    <w:rsid w:val="006F0141"/>
    <w:rsid w:val="006F03C0"/>
    <w:rsid w:val="006F2A01"/>
    <w:rsid w:val="006F48F9"/>
    <w:rsid w:val="0070105A"/>
    <w:rsid w:val="00703FEC"/>
    <w:rsid w:val="00706AC5"/>
    <w:rsid w:val="007179DE"/>
    <w:rsid w:val="0075006A"/>
    <w:rsid w:val="00772EA3"/>
    <w:rsid w:val="00773FAB"/>
    <w:rsid w:val="00796CC6"/>
    <w:rsid w:val="007B2312"/>
    <w:rsid w:val="007B2E4F"/>
    <w:rsid w:val="007B3965"/>
    <w:rsid w:val="007E4EEC"/>
    <w:rsid w:val="007E59A2"/>
    <w:rsid w:val="007E6BF4"/>
    <w:rsid w:val="007F0DA0"/>
    <w:rsid w:val="00800F9B"/>
    <w:rsid w:val="00825904"/>
    <w:rsid w:val="00837202"/>
    <w:rsid w:val="0084255F"/>
    <w:rsid w:val="008565D7"/>
    <w:rsid w:val="00862072"/>
    <w:rsid w:val="008853AC"/>
    <w:rsid w:val="00892E75"/>
    <w:rsid w:val="0089465F"/>
    <w:rsid w:val="008A31B6"/>
    <w:rsid w:val="008D5EB5"/>
    <w:rsid w:val="0094401B"/>
    <w:rsid w:val="00957FB3"/>
    <w:rsid w:val="00961B48"/>
    <w:rsid w:val="0096521F"/>
    <w:rsid w:val="00970AED"/>
    <w:rsid w:val="00980CBB"/>
    <w:rsid w:val="009C42D4"/>
    <w:rsid w:val="009D7B0A"/>
    <w:rsid w:val="009E796C"/>
    <w:rsid w:val="009E79D2"/>
    <w:rsid w:val="00A1384D"/>
    <w:rsid w:val="00A2236E"/>
    <w:rsid w:val="00A43C23"/>
    <w:rsid w:val="00A459E5"/>
    <w:rsid w:val="00A51EEF"/>
    <w:rsid w:val="00A61DEC"/>
    <w:rsid w:val="00A737DC"/>
    <w:rsid w:val="00A8073F"/>
    <w:rsid w:val="00AC1F11"/>
    <w:rsid w:val="00AC4476"/>
    <w:rsid w:val="00AC4958"/>
    <w:rsid w:val="00AE1561"/>
    <w:rsid w:val="00AE1FE0"/>
    <w:rsid w:val="00AF5B4E"/>
    <w:rsid w:val="00B103AE"/>
    <w:rsid w:val="00B13C03"/>
    <w:rsid w:val="00B17AAE"/>
    <w:rsid w:val="00B216F3"/>
    <w:rsid w:val="00B3124B"/>
    <w:rsid w:val="00B32C1C"/>
    <w:rsid w:val="00B55933"/>
    <w:rsid w:val="00B56567"/>
    <w:rsid w:val="00B61972"/>
    <w:rsid w:val="00B71615"/>
    <w:rsid w:val="00B71C1D"/>
    <w:rsid w:val="00B82F93"/>
    <w:rsid w:val="00B9681C"/>
    <w:rsid w:val="00BA6DF3"/>
    <w:rsid w:val="00BA791C"/>
    <w:rsid w:val="00BC09C8"/>
    <w:rsid w:val="00BC276D"/>
    <w:rsid w:val="00BF0C0E"/>
    <w:rsid w:val="00BF2DFC"/>
    <w:rsid w:val="00C10467"/>
    <w:rsid w:val="00C35CAB"/>
    <w:rsid w:val="00C43151"/>
    <w:rsid w:val="00C4733E"/>
    <w:rsid w:val="00C52232"/>
    <w:rsid w:val="00C55D82"/>
    <w:rsid w:val="00C61A8D"/>
    <w:rsid w:val="00C62742"/>
    <w:rsid w:val="00C66D06"/>
    <w:rsid w:val="00C672F7"/>
    <w:rsid w:val="00C755DF"/>
    <w:rsid w:val="00C77589"/>
    <w:rsid w:val="00C823C7"/>
    <w:rsid w:val="00C87BE2"/>
    <w:rsid w:val="00C95391"/>
    <w:rsid w:val="00CA74B5"/>
    <w:rsid w:val="00CB5E11"/>
    <w:rsid w:val="00CC1E71"/>
    <w:rsid w:val="00CD5FA8"/>
    <w:rsid w:val="00CD6983"/>
    <w:rsid w:val="00CF6667"/>
    <w:rsid w:val="00D052F9"/>
    <w:rsid w:val="00D10D18"/>
    <w:rsid w:val="00D31F3E"/>
    <w:rsid w:val="00D46782"/>
    <w:rsid w:val="00D537B5"/>
    <w:rsid w:val="00D6514E"/>
    <w:rsid w:val="00D71C9D"/>
    <w:rsid w:val="00D82ED8"/>
    <w:rsid w:val="00D84215"/>
    <w:rsid w:val="00D94ABE"/>
    <w:rsid w:val="00DA5480"/>
    <w:rsid w:val="00DD139E"/>
    <w:rsid w:val="00DE519D"/>
    <w:rsid w:val="00E22B43"/>
    <w:rsid w:val="00E3439D"/>
    <w:rsid w:val="00E573D6"/>
    <w:rsid w:val="00E6389E"/>
    <w:rsid w:val="00E64220"/>
    <w:rsid w:val="00E67883"/>
    <w:rsid w:val="00E83C56"/>
    <w:rsid w:val="00E917AF"/>
    <w:rsid w:val="00E9275F"/>
    <w:rsid w:val="00EA4629"/>
    <w:rsid w:val="00EC7013"/>
    <w:rsid w:val="00EC7973"/>
    <w:rsid w:val="00ED15A5"/>
    <w:rsid w:val="00ED5F70"/>
    <w:rsid w:val="00ED6C2F"/>
    <w:rsid w:val="00F00EE1"/>
    <w:rsid w:val="00F00FB3"/>
    <w:rsid w:val="00F10DA5"/>
    <w:rsid w:val="00F54776"/>
    <w:rsid w:val="00F55330"/>
    <w:rsid w:val="00F55E63"/>
    <w:rsid w:val="00F70D69"/>
    <w:rsid w:val="00FB1032"/>
    <w:rsid w:val="00FE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uiPriority w:val="1"/>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9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4178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lgograd.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E68F-5C06-458C-AF2D-88CC3B3D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19889</Words>
  <Characters>113371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3</cp:revision>
  <cp:lastPrinted>2019-04-16T05:56:00Z</cp:lastPrinted>
  <dcterms:created xsi:type="dcterms:W3CDTF">2019-04-15T10:58:00Z</dcterms:created>
  <dcterms:modified xsi:type="dcterms:W3CDTF">2019-04-16T05:57:00Z</dcterms:modified>
</cp:coreProperties>
</file>