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AA5290" w:rsidRPr="00E575A6">
        <w:rPr>
          <w:rFonts w:ascii="Times New Roman" w:hAnsi="Times New Roman" w:cs="Times New Roman"/>
        </w:rPr>
        <w:t>2</w:t>
      </w:r>
      <w:r w:rsidR="00E575A6" w:rsidRPr="00E575A6">
        <w:rPr>
          <w:rFonts w:ascii="Times New Roman" w:hAnsi="Times New Roman" w:cs="Times New Roman"/>
        </w:rPr>
        <w:t>6</w:t>
      </w:r>
      <w:r w:rsidR="000F02CB" w:rsidRPr="00E575A6">
        <w:rPr>
          <w:rFonts w:ascii="Times New Roman" w:hAnsi="Times New Roman" w:cs="Times New Roman"/>
        </w:rPr>
        <w:t>.</w:t>
      </w:r>
      <w:r w:rsidR="00A373B4" w:rsidRPr="00E575A6">
        <w:rPr>
          <w:rFonts w:ascii="Times New Roman" w:hAnsi="Times New Roman" w:cs="Times New Roman"/>
        </w:rPr>
        <w:t>0</w:t>
      </w:r>
      <w:r w:rsidR="00E575A6" w:rsidRPr="00E575A6">
        <w:rPr>
          <w:rFonts w:ascii="Times New Roman" w:hAnsi="Times New Roman" w:cs="Times New Roman"/>
        </w:rPr>
        <w:t>8</w:t>
      </w:r>
      <w:r w:rsidR="000F02CB" w:rsidRPr="00E575A6">
        <w:rPr>
          <w:rFonts w:ascii="Times New Roman" w:hAnsi="Times New Roman" w:cs="Times New Roman"/>
        </w:rPr>
        <w:t>.201</w:t>
      </w:r>
      <w:r w:rsidR="00A373B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Котельниковского городского поселения аукциона на право заключения договора  аренды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r w:rsidRPr="00E575A6">
        <w:rPr>
          <w:rFonts w:ascii="Times New Roman" w:hAnsi="Times New Roman" w:cs="Times New Roman"/>
        </w:rPr>
        <w:t>Котельниковского городского поселения</w:t>
      </w:r>
      <w:r w:rsidR="00B07F6C" w:rsidRPr="00E575A6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532111" w:rsidRPr="00E575A6">
        <w:rPr>
          <w:rFonts w:ascii="Times New Roman" w:hAnsi="Times New Roman" w:cs="Times New Roman"/>
        </w:rPr>
        <w:t>2</w:t>
      </w:r>
      <w:r w:rsidR="00E575A6" w:rsidRPr="00E575A6">
        <w:rPr>
          <w:rFonts w:ascii="Times New Roman" w:hAnsi="Times New Roman" w:cs="Times New Roman"/>
        </w:rPr>
        <w:t>4</w:t>
      </w:r>
      <w:r w:rsidR="000F02CB" w:rsidRPr="00E575A6">
        <w:rPr>
          <w:rFonts w:ascii="Times New Roman" w:hAnsi="Times New Roman" w:cs="Times New Roman"/>
        </w:rPr>
        <w:t>.</w:t>
      </w:r>
      <w:r w:rsidR="00532111" w:rsidRPr="00E575A6">
        <w:rPr>
          <w:rFonts w:ascii="Times New Roman" w:hAnsi="Times New Roman" w:cs="Times New Roman"/>
        </w:rPr>
        <w:t>0</w:t>
      </w:r>
      <w:r w:rsidR="00E575A6" w:rsidRPr="00E575A6">
        <w:rPr>
          <w:rFonts w:ascii="Times New Roman" w:hAnsi="Times New Roman" w:cs="Times New Roman"/>
        </w:rPr>
        <w:t>7</w:t>
      </w:r>
      <w:r w:rsidR="000F02CB" w:rsidRPr="00E575A6">
        <w:rPr>
          <w:rFonts w:ascii="Times New Roman" w:hAnsi="Times New Roman" w:cs="Times New Roman"/>
        </w:rPr>
        <w:t>.201</w:t>
      </w:r>
      <w:r w:rsidR="00532111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 № </w:t>
      </w:r>
      <w:r w:rsidR="00E575A6" w:rsidRPr="00E575A6">
        <w:rPr>
          <w:rFonts w:ascii="Times New Roman" w:hAnsi="Times New Roman" w:cs="Times New Roman"/>
        </w:rPr>
        <w:t>234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Котельниковского городского поселения Котельниковского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B07F6C" w:rsidRPr="00E575A6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AA5290" w:rsidRPr="00E575A6">
        <w:rPr>
          <w:rFonts w:ascii="Times New Roman" w:hAnsi="Times New Roman" w:cs="Times New Roman"/>
        </w:rPr>
        <w:t>2</w:t>
      </w:r>
      <w:r w:rsidR="00E575A6" w:rsidRPr="00E575A6">
        <w:rPr>
          <w:rFonts w:ascii="Times New Roman" w:hAnsi="Times New Roman" w:cs="Times New Roman"/>
        </w:rPr>
        <w:t>6</w:t>
      </w:r>
      <w:r w:rsidR="000F02CB" w:rsidRPr="00E575A6">
        <w:rPr>
          <w:rFonts w:ascii="Times New Roman" w:hAnsi="Times New Roman" w:cs="Times New Roman"/>
        </w:rPr>
        <w:t>.</w:t>
      </w:r>
      <w:r w:rsidR="00E575A6" w:rsidRPr="00E575A6">
        <w:rPr>
          <w:rFonts w:ascii="Times New Roman" w:hAnsi="Times New Roman" w:cs="Times New Roman"/>
        </w:rPr>
        <w:t>08</w:t>
      </w:r>
      <w:r w:rsidR="00730438" w:rsidRPr="00E575A6">
        <w:rPr>
          <w:rFonts w:ascii="Times New Roman" w:hAnsi="Times New Roman" w:cs="Times New Roman"/>
        </w:rPr>
        <w:t>.2019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 </w:t>
      </w:r>
      <w:r w:rsidR="000F02CB" w:rsidRPr="00E575A6">
        <w:rPr>
          <w:rFonts w:ascii="Times New Roman" w:hAnsi="Times New Roman" w:cs="Times New Roman"/>
        </w:rPr>
        <w:t>1</w:t>
      </w:r>
      <w:r w:rsidR="00346A52" w:rsidRPr="00E575A6">
        <w:rPr>
          <w:rFonts w:ascii="Times New Roman" w:hAnsi="Times New Roman" w:cs="Times New Roman"/>
        </w:rPr>
        <w:t>0</w:t>
      </w:r>
      <w:r w:rsidR="000F02CB" w:rsidRPr="00E575A6">
        <w:rPr>
          <w:rFonts w:ascii="Times New Roman" w:hAnsi="Times New Roman" w:cs="Times New Roman"/>
        </w:rPr>
        <w:t xml:space="preserve"> </w:t>
      </w:r>
      <w:r w:rsidRPr="00E575A6">
        <w:rPr>
          <w:rFonts w:ascii="Times New Roman" w:hAnsi="Times New Roman" w:cs="Times New Roman"/>
        </w:rPr>
        <w:t>часов</w:t>
      </w:r>
      <w:r w:rsidR="000F02CB" w:rsidRPr="00E575A6">
        <w:rPr>
          <w:rFonts w:ascii="Times New Roman" w:hAnsi="Times New Roman" w:cs="Times New Roman"/>
        </w:rPr>
        <w:t xml:space="preserve"> 00 м</w:t>
      </w:r>
      <w:r w:rsidRPr="00E575A6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Место проведения аукциона – администрация </w:t>
      </w:r>
      <w:r w:rsidRPr="0003391B">
        <w:rPr>
          <w:rFonts w:ascii="Times New Roman" w:hAnsi="Times New Roman" w:cs="Times New Roman"/>
        </w:rPr>
        <w:t xml:space="preserve">Котельниковского городского поселения Котельниковского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E575A6" w:rsidRPr="00E575A6">
        <w:rPr>
          <w:rFonts w:ascii="Times New Roman" w:hAnsi="Times New Roman" w:cs="Times New Roman"/>
          <w:i/>
        </w:rPr>
        <w:t>26</w:t>
      </w:r>
      <w:r w:rsidR="000F02CB" w:rsidRPr="00E575A6">
        <w:rPr>
          <w:rFonts w:ascii="Times New Roman" w:hAnsi="Times New Roman" w:cs="Times New Roman"/>
          <w:i/>
        </w:rPr>
        <w:t>.</w:t>
      </w:r>
      <w:r w:rsidR="00532111" w:rsidRPr="00E575A6">
        <w:rPr>
          <w:rFonts w:ascii="Times New Roman" w:hAnsi="Times New Roman" w:cs="Times New Roman"/>
          <w:i/>
        </w:rPr>
        <w:t>0</w:t>
      </w:r>
      <w:r w:rsidR="00E575A6" w:rsidRPr="00E575A6">
        <w:rPr>
          <w:rFonts w:ascii="Times New Roman" w:hAnsi="Times New Roman" w:cs="Times New Roman"/>
          <w:i/>
        </w:rPr>
        <w:t>7</w:t>
      </w:r>
      <w:r w:rsidR="000F02CB" w:rsidRPr="00E575A6">
        <w:rPr>
          <w:rFonts w:ascii="Times New Roman" w:hAnsi="Times New Roman" w:cs="Times New Roman"/>
          <w:i/>
        </w:rPr>
        <w:t>.201</w:t>
      </w:r>
      <w:r w:rsidR="00532111" w:rsidRPr="00E575A6">
        <w:rPr>
          <w:rFonts w:ascii="Times New Roman" w:hAnsi="Times New Roman" w:cs="Times New Roman"/>
          <w:i/>
        </w:rPr>
        <w:t>9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E575A6" w:rsidRPr="00E575A6">
        <w:rPr>
          <w:rFonts w:ascii="Times New Roman" w:hAnsi="Times New Roman" w:cs="Times New Roman"/>
          <w:i/>
        </w:rPr>
        <w:t>22</w:t>
      </w:r>
      <w:r w:rsidR="000F02CB" w:rsidRPr="00E575A6">
        <w:rPr>
          <w:rFonts w:ascii="Times New Roman" w:hAnsi="Times New Roman" w:cs="Times New Roman"/>
          <w:i/>
        </w:rPr>
        <w:t>.</w:t>
      </w:r>
      <w:r w:rsidR="00730438" w:rsidRPr="00E575A6">
        <w:rPr>
          <w:rFonts w:ascii="Times New Roman" w:hAnsi="Times New Roman" w:cs="Times New Roman"/>
          <w:i/>
        </w:rPr>
        <w:t>0</w:t>
      </w:r>
      <w:r w:rsidR="00E575A6" w:rsidRPr="00E575A6">
        <w:rPr>
          <w:rFonts w:ascii="Times New Roman" w:hAnsi="Times New Roman" w:cs="Times New Roman"/>
          <w:i/>
        </w:rPr>
        <w:t>8</w:t>
      </w:r>
      <w:r w:rsidR="00730438" w:rsidRPr="00E575A6">
        <w:rPr>
          <w:rFonts w:ascii="Times New Roman" w:hAnsi="Times New Roman" w:cs="Times New Roman"/>
          <w:i/>
        </w:rPr>
        <w:t>.2019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Котельниковского городского поселения Котельниковского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E575A6" w:rsidRPr="00E575A6">
        <w:rPr>
          <w:rFonts w:ascii="Times New Roman" w:hAnsi="Times New Roman" w:cs="Times New Roman"/>
        </w:rPr>
        <w:t>23</w:t>
      </w:r>
      <w:r w:rsidR="000F02CB" w:rsidRPr="00E575A6">
        <w:rPr>
          <w:rFonts w:ascii="Times New Roman" w:hAnsi="Times New Roman" w:cs="Times New Roman"/>
        </w:rPr>
        <w:t>.0</w:t>
      </w:r>
      <w:r w:rsidR="00E575A6" w:rsidRPr="00E575A6">
        <w:rPr>
          <w:rFonts w:ascii="Times New Roman" w:hAnsi="Times New Roman" w:cs="Times New Roman"/>
        </w:rPr>
        <w:t>8</w:t>
      </w:r>
      <w:r w:rsidR="007C46C4" w:rsidRPr="00E575A6">
        <w:rPr>
          <w:rFonts w:ascii="Times New Roman" w:hAnsi="Times New Roman" w:cs="Times New Roman"/>
        </w:rPr>
        <w:t>.2019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Котельниковского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2400CB" w:rsidRPr="00E575A6">
        <w:rPr>
          <w:rFonts w:ascii="Times New Roman" w:hAnsi="Times New Roman" w:cs="Times New Roman"/>
        </w:rPr>
        <w:t>2</w:t>
      </w:r>
      <w:r w:rsidR="00E575A6" w:rsidRPr="00E575A6">
        <w:rPr>
          <w:rFonts w:ascii="Times New Roman" w:hAnsi="Times New Roman" w:cs="Times New Roman"/>
        </w:rPr>
        <w:t>6</w:t>
      </w:r>
      <w:r w:rsidR="000F02CB" w:rsidRPr="00E575A6">
        <w:rPr>
          <w:rFonts w:ascii="Times New Roman" w:hAnsi="Times New Roman" w:cs="Times New Roman"/>
        </w:rPr>
        <w:t>.0</w:t>
      </w:r>
      <w:r w:rsidR="00E575A6" w:rsidRPr="00E575A6">
        <w:rPr>
          <w:rFonts w:ascii="Times New Roman" w:hAnsi="Times New Roman" w:cs="Times New Roman"/>
        </w:rPr>
        <w:t>8</w:t>
      </w:r>
      <w:r w:rsidR="000F02CB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.30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Для участия в аукционе претендентам необходимо представить в администрацию Котельниковского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Сумма задатка вносится на лицевой счет администрации Котельниковского городского поселения Котельниковского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404354, ул. Ленина,9, г. Котельниково, Котельниковский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УФК по Волгоградской области (Администрация Котельниковского городск</w:t>
      </w:r>
      <w:r w:rsidR="00FE4B99" w:rsidRPr="00C061F2">
        <w:rPr>
          <w:rFonts w:ascii="Times New Roman" w:hAnsi="Times New Roman" w:cs="Times New Roman"/>
        </w:rPr>
        <w:t>ого поселения л/с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 w:rsidR="00106007" w:rsidRPr="00106007">
        <w:rPr>
          <w:rFonts w:ascii="Times New Roman" w:hAnsi="Times New Roman" w:cs="Times New Roman"/>
        </w:rPr>
        <w:t>240719/2648687/01</w:t>
      </w:r>
      <w:r w:rsidR="00BA1DDF" w:rsidRPr="00106007">
        <w:rPr>
          <w:rFonts w:ascii="Times New Roman" w:hAnsi="Times New Roman" w:cs="Times New Roman"/>
        </w:rPr>
        <w:t>лот № 1.</w:t>
      </w:r>
      <w:r w:rsidR="00CF6F3F" w:rsidRPr="00106007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или </w:t>
      </w:r>
      <w:r w:rsidR="00CF6F3F" w:rsidRPr="00106007">
        <w:rPr>
          <w:rFonts w:ascii="Times New Roman" w:hAnsi="Times New Roman" w:cs="Times New Roman"/>
        </w:rPr>
        <w:t xml:space="preserve">№ </w:t>
      </w:r>
      <w:r w:rsidR="00CF6F3F" w:rsidRPr="00106007">
        <w:rPr>
          <w:rFonts w:ascii="Times New Roman" w:hAnsi="Times New Roman" w:cs="Times New Roman"/>
          <w:shd w:val="clear" w:color="auto" w:fill="F2F2F2"/>
        </w:rPr>
        <w:t xml:space="preserve">010419/2648687/01 </w:t>
      </w:r>
      <w:r w:rsidR="00CF6F3F" w:rsidRPr="00C713D1">
        <w:rPr>
          <w:rFonts w:ascii="Times New Roman" w:hAnsi="Times New Roman" w:cs="Times New Roman"/>
        </w:rPr>
        <w:t xml:space="preserve">лот № </w:t>
      </w:r>
      <w:r w:rsidR="00CF6F3F">
        <w:rPr>
          <w:rFonts w:ascii="Times New Roman" w:hAnsi="Times New Roman" w:cs="Times New Roman"/>
        </w:rPr>
        <w:t>2</w:t>
      </w:r>
      <w:r w:rsidR="00CF6F3F" w:rsidRPr="00C713D1"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Котельниковского городского поселения </w:t>
      </w:r>
      <w:r w:rsidRPr="00E575A6">
        <w:rPr>
          <w:rFonts w:ascii="Times New Roman" w:hAnsi="Times New Roman" w:cs="Times New Roman"/>
        </w:rPr>
        <w:t>Котельниковского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E575A6" w:rsidRPr="00E575A6">
        <w:rPr>
          <w:rFonts w:ascii="Times New Roman" w:hAnsi="Times New Roman" w:cs="Times New Roman"/>
        </w:rPr>
        <w:t>19</w:t>
      </w:r>
      <w:r w:rsidR="00C37537" w:rsidRPr="00E575A6">
        <w:rPr>
          <w:rFonts w:ascii="Times New Roman" w:hAnsi="Times New Roman" w:cs="Times New Roman"/>
        </w:rPr>
        <w:t>.0</w:t>
      </w:r>
      <w:r w:rsidR="00E575A6" w:rsidRPr="00E575A6">
        <w:rPr>
          <w:rFonts w:ascii="Times New Roman" w:hAnsi="Times New Roman" w:cs="Times New Roman"/>
        </w:rPr>
        <w:t>8</w:t>
      </w:r>
      <w:r w:rsidR="00C37537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Срок аренды земельного участка –</w:t>
      </w:r>
      <w:r w:rsidR="00E575A6" w:rsidRPr="00E575A6"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Котельниковского городского поселения Котельниковского муниципального района Волгоградской области. Администрация Котельниковского городского поселения Котельниковского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Котельниковского городского поселения Котельниковского муниципального района Волгоградской области. Заявитель, признанный участником аукциона, становится участником с даты подписания администрацией Котельниковского городского поселения Котельниковского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>. Администрация Котельниковского городского поселения Котельниковского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случае, если аукцион признан несостоявшимся и только один заявитель признан участником аукциона, администрация Котельниковского городского поселения Котельниковского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>дминистрация Котельниковского городского поселения Котельниковского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Результаты аукциона оформляются протоколом, который составляется администрацией Котельниковского городского поселения Котельниковского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Котельниковского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</w:t>
      </w:r>
      <w:r w:rsidR="00026853" w:rsidRPr="00C061F2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Котельниковского городского поселения Котельниковского муниципального района Волгоградской области в течении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администрации Котельниковского городского поселения Котельниковского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Котельниковского городского поселения Котельниковского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Границы земельного участка указаны в выписке из Единого государственного реестра недвижимости, с которыми можно ознакомиться в администрации Котельниковского городского поселения Котельниковского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завершении аукциона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E575A6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94FE0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CF6F3F"/>
    <w:rsid w:val="00D11399"/>
    <w:rsid w:val="00D13A7E"/>
    <w:rsid w:val="00D2188F"/>
    <w:rsid w:val="00D56EFA"/>
    <w:rsid w:val="00D9271F"/>
    <w:rsid w:val="00DF3C8F"/>
    <w:rsid w:val="00E575A6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C223-B3CA-4EFF-A1F8-07D4ACBD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</cp:revision>
  <cp:lastPrinted>2018-12-19T11:12:00Z</cp:lastPrinted>
  <dcterms:created xsi:type="dcterms:W3CDTF">2019-03-13T04:08:00Z</dcterms:created>
  <dcterms:modified xsi:type="dcterms:W3CDTF">2019-07-24T11:39:00Z</dcterms:modified>
</cp:coreProperties>
</file>