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93C9A">
        <w:rPr>
          <w:rFonts w:ascii="Times New Roman" w:hAnsi="Times New Roman" w:cs="Times New Roman"/>
          <w:b/>
        </w:rPr>
        <w:t>24</w:t>
      </w:r>
      <w:r w:rsidR="00115FD1">
        <w:rPr>
          <w:rFonts w:ascii="Times New Roman" w:hAnsi="Times New Roman" w:cs="Times New Roman"/>
          <w:b/>
        </w:rPr>
        <w:t>.</w:t>
      </w:r>
      <w:r w:rsidR="00993C9A">
        <w:rPr>
          <w:rFonts w:ascii="Times New Roman" w:hAnsi="Times New Roman" w:cs="Times New Roman"/>
          <w:b/>
        </w:rPr>
        <w:t>07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916B8">
        <w:rPr>
          <w:rFonts w:ascii="Times New Roman" w:hAnsi="Times New Roman" w:cs="Times New Roman"/>
          <w:b/>
        </w:rPr>
        <w:t>610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993C9A">
        <w:rPr>
          <w:rFonts w:ascii="Times New Roman" w:hAnsi="Times New Roman" w:cs="Times New Roman"/>
          <w:sz w:val="24"/>
          <w:szCs w:val="24"/>
        </w:rPr>
        <w:t>25.06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993C9A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993C9A">
        <w:rPr>
          <w:rFonts w:ascii="Times New Roman" w:hAnsi="Times New Roman" w:cs="Times New Roman"/>
          <w:sz w:val="24"/>
          <w:szCs w:val="24"/>
        </w:rPr>
        <w:t>Журавлёвой Виктории Сергеевны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993C9A">
        <w:rPr>
          <w:rFonts w:ascii="Times New Roman" w:hAnsi="Times New Roman" w:cs="Times New Roman"/>
          <w:sz w:val="24"/>
          <w:szCs w:val="24"/>
        </w:rPr>
        <w:t>Береговая, д.4а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993C9A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993C9A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993C9A">
        <w:rPr>
          <w:rFonts w:ascii="Times New Roman" w:hAnsi="Times New Roman" w:cs="Times New Roman"/>
          <w:sz w:val="24"/>
          <w:szCs w:val="24"/>
        </w:rPr>
        <w:t>4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993C9A">
        <w:rPr>
          <w:rFonts w:ascii="Times New Roman" w:hAnsi="Times New Roman" w:cs="Times New Roman"/>
          <w:sz w:val="24"/>
          <w:szCs w:val="24"/>
        </w:rPr>
        <w:t>07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E94" w:rsidRPr="00BC7E94" w:rsidRDefault="003A6686" w:rsidP="0015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Разрешить отклонение 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предельных параметров разрешенного строительства на земельном участке площадью </w:t>
      </w:r>
      <w:r w:rsidR="00993C9A">
        <w:rPr>
          <w:rFonts w:ascii="Times New Roman" w:hAnsi="Times New Roman" w:cs="Times New Roman"/>
          <w:sz w:val="24"/>
          <w:szCs w:val="24"/>
        </w:rPr>
        <w:t>999.0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993C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3C9A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993C9A">
        <w:rPr>
          <w:rFonts w:ascii="Times New Roman" w:hAnsi="Times New Roman" w:cs="Times New Roman"/>
          <w:sz w:val="24"/>
          <w:szCs w:val="24"/>
        </w:rPr>
        <w:t>Береговая, 4а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BC7E94">
        <w:rPr>
          <w:rFonts w:ascii="Times New Roman" w:eastAsia="Calibri" w:hAnsi="Times New Roman" w:cs="Times New Roman"/>
          <w:sz w:val="24"/>
          <w:szCs w:val="24"/>
        </w:rPr>
        <w:t>П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BC7E94">
        <w:rPr>
          <w:rFonts w:ascii="Times New Roman" w:eastAsia="Calibri" w:hAnsi="Times New Roman" w:cs="Times New Roman"/>
          <w:sz w:val="24"/>
          <w:szCs w:val="24"/>
        </w:rPr>
        <w:t>м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15513F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B0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</w:t>
      </w:r>
      <w:r w:rsidR="00993C9A">
        <w:rPr>
          <w:rFonts w:ascii="Times New Roman" w:eastAsia="Calibri" w:hAnsi="Times New Roman" w:cs="Times New Roman"/>
          <w:sz w:val="24"/>
          <w:szCs w:val="24"/>
        </w:rPr>
        <w:t>северной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) границы земельного участка- </w:t>
      </w:r>
      <w:r w:rsidR="00993C9A">
        <w:rPr>
          <w:rFonts w:ascii="Times New Roman" w:eastAsia="Calibri" w:hAnsi="Times New Roman" w:cs="Times New Roman"/>
          <w:sz w:val="24"/>
          <w:szCs w:val="24"/>
        </w:rPr>
        <w:t>2.48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 w:rsidR="00993C9A">
        <w:rPr>
          <w:rFonts w:ascii="Times New Roman" w:eastAsia="Calibri" w:hAnsi="Times New Roman" w:cs="Times New Roman"/>
          <w:sz w:val="24"/>
          <w:szCs w:val="24"/>
        </w:rPr>
        <w:t>южной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) границ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993C9A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</w:t>
      </w:r>
      <w:r w:rsidR="00BF32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E03-331E-4620-9AFA-71C006E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2019-07-25T07:47:00Z</cp:lastPrinted>
  <dcterms:created xsi:type="dcterms:W3CDTF">2018-03-27T05:34:00Z</dcterms:created>
  <dcterms:modified xsi:type="dcterms:W3CDTF">2019-07-25T07:47:00Z</dcterms:modified>
</cp:coreProperties>
</file>