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7" w:rsidRDefault="003D7A27" w:rsidP="003D7A2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27" w:rsidRPr="00CA721F" w:rsidRDefault="003D7A27" w:rsidP="003D7A2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</w:t>
      </w:r>
    </w:p>
    <w:p w:rsidR="003D7A27" w:rsidRPr="00CA721F" w:rsidRDefault="003D7A27" w:rsidP="003D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D7A27" w:rsidRPr="00CA721F" w:rsidRDefault="003D7A27" w:rsidP="003D7A27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3D7A27" w:rsidRPr="00CA721F" w:rsidRDefault="003D7A27" w:rsidP="003D7A27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3D7A27" w:rsidRPr="00CA721F" w:rsidRDefault="003D7A27" w:rsidP="003D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3D7A27" w:rsidRPr="00CA721F" w:rsidRDefault="003D7A27" w:rsidP="003D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D7A27" w:rsidRPr="00CA721F" w:rsidRDefault="003D7A27" w:rsidP="003D7A27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7A27" w:rsidRPr="00C05570" w:rsidRDefault="003D7A27" w:rsidP="003D7A2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00.00.0000</w:t>
      </w:r>
      <w:r w:rsidRPr="008D77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D77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 000</w:t>
      </w:r>
    </w:p>
    <w:p w:rsidR="003D7A27" w:rsidRPr="008D77AB" w:rsidRDefault="003D7A27" w:rsidP="003D7A2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7A27" w:rsidRDefault="003D7A27" w:rsidP="003D7A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7A27" w:rsidRDefault="003D7A27" w:rsidP="003D7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6509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Pr="0096509A">
        <w:rPr>
          <w:rFonts w:ascii="Times New Roman" w:hAnsi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96509A">
        <w:rPr>
          <w:rFonts w:ascii="Times New Roman" w:hAnsi="Times New Roman"/>
          <w:b/>
          <w:sz w:val="24"/>
          <w:szCs w:val="24"/>
        </w:rPr>
        <w:t xml:space="preserve">рограммы </w:t>
      </w:r>
      <w:r w:rsidRPr="006D40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транспортной системы и обеспечение безопасности дорожного движения в Котельниковском городском поселении Котельниковском муниципальном районе Волгоградской области» на период 2020-2023</w:t>
      </w:r>
      <w:r w:rsidRPr="006D403E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>»</w:t>
      </w:r>
    </w:p>
    <w:p w:rsidR="003D7A27" w:rsidRPr="006D403E" w:rsidRDefault="003D7A27" w:rsidP="003D7A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A27" w:rsidRPr="000320BC" w:rsidRDefault="003D7A27" w:rsidP="003D7A2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0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>о исполнение</w:t>
      </w:r>
      <w:r w:rsidRPr="000320BC">
        <w:rPr>
          <w:rFonts w:ascii="Times New Roman" w:hAnsi="Times New Roman"/>
          <w:sz w:val="24"/>
        </w:rPr>
        <w:t xml:space="preserve"> распоряжения администрации Котельниковского городского поселения  от </w:t>
      </w:r>
      <w:r>
        <w:rPr>
          <w:rFonts w:ascii="Times New Roman" w:hAnsi="Times New Roman"/>
          <w:sz w:val="24"/>
        </w:rPr>
        <w:t>03</w:t>
      </w:r>
      <w:r w:rsidRPr="006D403E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0</w:t>
      </w:r>
      <w:r w:rsidRPr="006D403E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6D403E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 w:rsidRPr="00C05570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327</w:t>
      </w:r>
      <w:r w:rsidRPr="00C05570"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>,</w:t>
      </w:r>
      <w:r w:rsidRPr="000320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0320BC">
        <w:rPr>
          <w:rFonts w:ascii="Times New Roman" w:hAnsi="Times New Roman"/>
          <w:sz w:val="24"/>
        </w:rPr>
        <w:t>О разработке</w:t>
      </w:r>
      <w:r w:rsidRPr="000320BC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Pr="006D40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транспортной системы и обеспечение безопасности дорожного движения в Котельниковском городском поселении Котельниковском муниципальном районе Волгоградской области» на период 2020-2023</w:t>
      </w:r>
      <w:r w:rsidRPr="006D403E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>»</w:t>
      </w:r>
      <w:r w:rsidRPr="000320BC">
        <w:rPr>
          <w:rFonts w:ascii="Times New Roman" w:hAnsi="Times New Roman"/>
          <w:sz w:val="24"/>
          <w:szCs w:val="24"/>
        </w:rPr>
        <w:t xml:space="preserve">, руководствуясь Федеральным законом от 06.10.2003г. №131-ФЗ </w:t>
      </w:r>
      <w:r w:rsidRPr="000320BC">
        <w:rPr>
          <w:rFonts w:ascii="Times New Roman" w:hAnsi="Times New Roman"/>
          <w:sz w:val="24"/>
        </w:rPr>
        <w:t>«Об общих принципах организации местного самоуправления в Российской Федерации», Уставом Котельниковского городского поселения,</w:t>
      </w:r>
      <w:r>
        <w:rPr>
          <w:rFonts w:ascii="Times New Roman" w:hAnsi="Times New Roman"/>
          <w:sz w:val="24"/>
        </w:rPr>
        <w:t xml:space="preserve"> Администрация Котельниковского городского поселения,</w:t>
      </w:r>
      <w:proofErr w:type="gramEnd"/>
    </w:p>
    <w:p w:rsidR="003D7A27" w:rsidRPr="00F24449" w:rsidRDefault="003D7A27" w:rsidP="003D7A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F24449">
        <w:rPr>
          <w:rFonts w:ascii="Times New Roman" w:hAnsi="Times New Roman"/>
          <w:b/>
          <w:sz w:val="24"/>
          <w:szCs w:val="24"/>
        </w:rPr>
        <w:t>:</w:t>
      </w:r>
    </w:p>
    <w:p w:rsidR="003D7A27" w:rsidRPr="00F24449" w:rsidRDefault="003D7A27" w:rsidP="003D7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>1. Утвердить муниципальную Программу «Развитие транспортной системы и обеспечение безопасности дорожного движения в Котельниковском городском поселении Котельниковском муниципальном районе Волгоградской области» на период 2020-2023гг., согласно приложению №1</w:t>
      </w:r>
      <w:r>
        <w:rPr>
          <w:rFonts w:ascii="Times New Roman" w:hAnsi="Times New Roman"/>
          <w:sz w:val="24"/>
          <w:szCs w:val="24"/>
        </w:rPr>
        <w:t>.</w:t>
      </w:r>
    </w:p>
    <w:p w:rsidR="003D7A27" w:rsidRPr="00F24449" w:rsidRDefault="003D7A27" w:rsidP="003D7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>2. Данное постановление подлежит размещению на официальном сайте Администрации Котельниковского городского поселения.</w:t>
      </w:r>
    </w:p>
    <w:p w:rsidR="003D7A27" w:rsidRPr="00F24449" w:rsidRDefault="003D7A27" w:rsidP="003D7A27">
      <w:pPr>
        <w:jc w:val="both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244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4449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3D7A27" w:rsidRDefault="003D7A27" w:rsidP="003D7A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7A27" w:rsidRDefault="003D7A27" w:rsidP="003D7A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3D7A27" w:rsidRPr="003A3337" w:rsidRDefault="003D7A27" w:rsidP="003D7A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3D7A27" w:rsidRPr="0096509A" w:rsidRDefault="003D7A27" w:rsidP="003D7A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7A27" w:rsidRDefault="003D7A27" w:rsidP="003D7A27"/>
    <w:p w:rsidR="00F3410F" w:rsidRDefault="00F3410F"/>
    <w:sectPr w:rsidR="00F3410F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27"/>
    <w:rsid w:val="003D7A27"/>
    <w:rsid w:val="00C161E4"/>
    <w:rsid w:val="00F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7A27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123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2019-11-19T12:33:00Z</dcterms:created>
  <dcterms:modified xsi:type="dcterms:W3CDTF">2019-11-19T12:35:00Z</dcterms:modified>
</cp:coreProperties>
</file>