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2" w:rsidRDefault="00C52232" w:rsidP="00B216F3"/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Default="001A3982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2D4" w:rsidRPr="00A2236E">
        <w:rPr>
          <w:rFonts w:ascii="Times New Roman" w:hAnsi="Times New Roman" w:cs="Times New Roman"/>
          <w:sz w:val="24"/>
          <w:szCs w:val="24"/>
        </w:rPr>
        <w:t xml:space="preserve"> </w:t>
      </w:r>
      <w:r w:rsidR="002A618A" w:rsidRPr="002A618A">
        <w:rPr>
          <w:rFonts w:ascii="Times New Roman" w:hAnsi="Times New Roman" w:cs="Times New Roman"/>
          <w:b/>
          <w:sz w:val="24"/>
          <w:szCs w:val="24"/>
        </w:rPr>
        <w:t>.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0</w:t>
      </w:r>
      <w:r w:rsidR="00B535B3">
        <w:rPr>
          <w:rFonts w:ascii="Times New Roman" w:hAnsi="Times New Roman" w:cs="Times New Roman"/>
          <w:b/>
          <w:sz w:val="24"/>
          <w:szCs w:val="24"/>
        </w:rPr>
        <w:t>1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.</w:t>
      </w:r>
      <w:r w:rsidR="00B535B3">
        <w:rPr>
          <w:rFonts w:ascii="Times New Roman" w:hAnsi="Times New Roman" w:cs="Times New Roman"/>
          <w:b/>
          <w:sz w:val="24"/>
          <w:szCs w:val="24"/>
        </w:rPr>
        <w:t>2020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№</w:t>
      </w:r>
    </w:p>
    <w:p w:rsidR="006A5FC3" w:rsidRPr="00112FE6" w:rsidRDefault="006A5FC3" w:rsidP="00A22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2FB1" w:rsidRDefault="00382717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>О  внесе</w:t>
      </w:r>
      <w:r w:rsidR="007F0DA0" w:rsidRPr="00A2236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Pr="00A2236E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="00FB2FB1">
        <w:rPr>
          <w:rFonts w:ascii="Times New Roman" w:hAnsi="Times New Roman" w:cs="Times New Roman"/>
          <w:b/>
          <w:bCs/>
          <w:sz w:val="24"/>
          <w:szCs w:val="24"/>
        </w:rPr>
        <w:t xml:space="preserve">  администрации</w:t>
      </w:r>
    </w:p>
    <w:p w:rsidR="007F0DA0" w:rsidRDefault="00BC276D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Котельниковского</w:t>
      </w:r>
      <w:r w:rsidR="00FB2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№10</w:t>
      </w:r>
      <w:r w:rsidR="00F001B7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E83C56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F001B7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E83C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F001B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F001B7" w:rsidRPr="009112A6" w:rsidRDefault="00E3439D" w:rsidP="00F001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</w:t>
      </w:r>
      <w:r w:rsidR="00F001B7">
        <w:rPr>
          <w:rFonts w:ascii="Times New Roman" w:hAnsi="Times New Roman" w:cs="Times New Roman"/>
          <w:b/>
          <w:sz w:val="24"/>
          <w:szCs w:val="24"/>
        </w:rPr>
        <w:t>П</w:t>
      </w:r>
      <w:r w:rsidR="00F001B7" w:rsidRPr="009112A6">
        <w:rPr>
          <w:rFonts w:ascii="Times New Roman" w:hAnsi="Times New Roman" w:cs="Times New Roman"/>
          <w:b/>
          <w:sz w:val="24"/>
          <w:szCs w:val="24"/>
        </w:rPr>
        <w:t>оложения об условиях и порядке</w:t>
      </w:r>
    </w:p>
    <w:p w:rsidR="00F001B7" w:rsidRDefault="00F001B7" w:rsidP="00F001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12A6">
        <w:rPr>
          <w:rFonts w:ascii="Times New Roman" w:hAnsi="Times New Roman" w:cs="Times New Roman"/>
          <w:b/>
          <w:sz w:val="24"/>
          <w:szCs w:val="24"/>
        </w:rPr>
        <w:t>предоставления гражданам жилых помещений маневренного</w:t>
      </w:r>
    </w:p>
    <w:p w:rsidR="00F001B7" w:rsidRDefault="00F001B7" w:rsidP="00F001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12A6">
        <w:rPr>
          <w:rFonts w:ascii="Times New Roman" w:hAnsi="Times New Roman" w:cs="Times New Roman"/>
          <w:b/>
          <w:sz w:val="24"/>
          <w:szCs w:val="24"/>
        </w:rPr>
        <w:t xml:space="preserve"> фонда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2A6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жилищного фонда </w:t>
      </w:r>
    </w:p>
    <w:p w:rsidR="00F001B7" w:rsidRDefault="00F001B7" w:rsidP="00F001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F001B7" w:rsidRDefault="00F001B7" w:rsidP="00F001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района</w:t>
      </w:r>
    </w:p>
    <w:p w:rsidR="00E3439D" w:rsidRDefault="00F001B7" w:rsidP="00F001B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112A6">
        <w:rPr>
          <w:rFonts w:ascii="Times New Roman" w:hAnsi="Times New Roman" w:cs="Times New Roman"/>
          <w:b/>
          <w:sz w:val="24"/>
          <w:szCs w:val="24"/>
        </w:rPr>
        <w:t>олгоградской области</w:t>
      </w:r>
      <w:r w:rsidR="00E83C5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216F3" w:rsidRPr="00A2236E" w:rsidRDefault="00B216F3" w:rsidP="00A22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434B" w:rsidRDefault="00FB2FB1" w:rsidP="00E9275F">
      <w:pPr>
        <w:pStyle w:val="Default"/>
        <w:jc w:val="both"/>
      </w:pPr>
      <w:r>
        <w:t xml:space="preserve">      </w:t>
      </w:r>
      <w:r w:rsidR="004178B7" w:rsidRPr="00E9275F"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</w:t>
      </w:r>
      <w:r w:rsidR="00A75701">
        <w:t>7.12</w:t>
      </w:r>
      <w:r w:rsidR="004178B7" w:rsidRPr="00E9275F">
        <w:t>.201</w:t>
      </w:r>
      <w:r w:rsidR="00A75701">
        <w:t>9</w:t>
      </w:r>
      <w:r w:rsidR="004178B7" w:rsidRPr="00E9275F">
        <w:t xml:space="preserve"> г. № </w:t>
      </w:r>
      <w:r w:rsidR="00C225CC">
        <w:t>473</w:t>
      </w:r>
      <w:r w:rsidR="004178B7" w:rsidRPr="00E9275F">
        <w:t xml:space="preserve">-ФЗ «О внесении изменений в </w:t>
      </w:r>
      <w:r w:rsidR="00C225CC">
        <w:t>Жилищ</w:t>
      </w:r>
      <w:r w:rsidR="00A75701">
        <w:t xml:space="preserve">ный кодекс </w:t>
      </w:r>
      <w:r w:rsidR="004178B7" w:rsidRPr="00E9275F">
        <w:t xml:space="preserve"> Российской Федерации</w:t>
      </w:r>
      <w:r w:rsidR="00A75701">
        <w:t xml:space="preserve"> и Федеральный закон «</w:t>
      </w:r>
      <w:r w:rsidR="00C225CC">
        <w:t xml:space="preserve">О Фонде содействия реформированию </w:t>
      </w:r>
      <w:r w:rsidR="00932B40">
        <w:t>жилищно-коммунального хозяйства»</w:t>
      </w:r>
      <w:r w:rsidR="004178B7" w:rsidRPr="00E9275F">
        <w:t>,</w:t>
      </w:r>
      <w:r w:rsidR="00E9275F">
        <w:t xml:space="preserve"> </w:t>
      </w:r>
      <w:r w:rsidR="0017434B" w:rsidRPr="00A2236E">
        <w:t xml:space="preserve">Уставом Котельниковского городского поселения,  администрация Котельниковского городского поселения </w:t>
      </w:r>
    </w:p>
    <w:p w:rsidR="00B9681C" w:rsidRPr="00A2236E" w:rsidRDefault="00B9681C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B9681C" w:rsidRPr="00147F6E" w:rsidRDefault="00B9681C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C6CC8" w:rsidRPr="00F10DA5" w:rsidRDefault="001C6CC8" w:rsidP="00867F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0DA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82717" w:rsidRPr="00F10DA5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="009F17B4" w:rsidRPr="009F17B4">
        <w:rPr>
          <w:rFonts w:ascii="Times New Roman" w:hAnsi="Times New Roman" w:cs="Times New Roman"/>
          <w:sz w:val="24"/>
          <w:szCs w:val="24"/>
        </w:rPr>
        <w:t>П</w:t>
      </w:r>
      <w:r w:rsidR="009F17B4">
        <w:rPr>
          <w:rFonts w:ascii="Times New Roman" w:hAnsi="Times New Roman" w:cs="Times New Roman"/>
          <w:sz w:val="24"/>
          <w:szCs w:val="24"/>
        </w:rPr>
        <w:t>оложение</w:t>
      </w:r>
      <w:r w:rsidR="009F17B4" w:rsidRPr="009F17B4">
        <w:rPr>
          <w:rFonts w:ascii="Times New Roman" w:hAnsi="Times New Roman" w:cs="Times New Roman"/>
          <w:sz w:val="24"/>
          <w:szCs w:val="24"/>
        </w:rPr>
        <w:t xml:space="preserve"> об условиях и порядке</w:t>
      </w:r>
      <w:r w:rsidR="009F17B4">
        <w:rPr>
          <w:rFonts w:ascii="Times New Roman" w:hAnsi="Times New Roman" w:cs="Times New Roman"/>
          <w:sz w:val="24"/>
          <w:szCs w:val="24"/>
        </w:rPr>
        <w:t xml:space="preserve"> </w:t>
      </w:r>
      <w:r w:rsidR="009F17B4" w:rsidRPr="009F17B4">
        <w:rPr>
          <w:rFonts w:ascii="Times New Roman" w:hAnsi="Times New Roman" w:cs="Times New Roman"/>
          <w:sz w:val="24"/>
          <w:szCs w:val="24"/>
        </w:rPr>
        <w:t>предоставления гражданам жилых помещений маневренного фонда</w:t>
      </w:r>
      <w:r w:rsidR="009F17B4">
        <w:rPr>
          <w:rFonts w:ascii="Times New Roman" w:hAnsi="Times New Roman" w:cs="Times New Roman"/>
          <w:sz w:val="24"/>
          <w:szCs w:val="24"/>
        </w:rPr>
        <w:t xml:space="preserve"> </w:t>
      </w:r>
      <w:r w:rsidR="009F17B4" w:rsidRPr="009F17B4">
        <w:rPr>
          <w:rFonts w:ascii="Times New Roman" w:hAnsi="Times New Roman" w:cs="Times New Roman"/>
          <w:sz w:val="24"/>
          <w:szCs w:val="24"/>
        </w:rPr>
        <w:t>специализированного жилищного фонда Котельниковского городского поселения</w:t>
      </w:r>
      <w:r w:rsidR="009F17B4">
        <w:rPr>
          <w:rFonts w:ascii="Times New Roman" w:hAnsi="Times New Roman" w:cs="Times New Roman"/>
          <w:sz w:val="24"/>
          <w:szCs w:val="24"/>
        </w:rPr>
        <w:t xml:space="preserve"> </w:t>
      </w:r>
      <w:r w:rsidR="009F17B4" w:rsidRPr="009F17B4">
        <w:rPr>
          <w:rFonts w:ascii="Times New Roman" w:hAnsi="Times New Roman" w:cs="Times New Roman"/>
          <w:sz w:val="24"/>
          <w:szCs w:val="24"/>
        </w:rPr>
        <w:t>Котельниковского муниципального района</w:t>
      </w:r>
      <w:r w:rsidR="009F17B4">
        <w:rPr>
          <w:rFonts w:ascii="Times New Roman" w:hAnsi="Times New Roman" w:cs="Times New Roman"/>
          <w:sz w:val="24"/>
          <w:szCs w:val="24"/>
        </w:rPr>
        <w:t xml:space="preserve"> </w:t>
      </w:r>
      <w:r w:rsidR="009F17B4" w:rsidRPr="009F17B4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9F17B4">
        <w:rPr>
          <w:rFonts w:ascii="Times New Roman" w:hAnsi="Times New Roman"/>
          <w:sz w:val="24"/>
          <w:szCs w:val="24"/>
        </w:rPr>
        <w:t>,</w:t>
      </w:r>
      <w:r w:rsidRPr="00F10DA5">
        <w:rPr>
          <w:rFonts w:ascii="Times New Roman" w:hAnsi="Times New Roman"/>
          <w:sz w:val="24"/>
          <w:szCs w:val="24"/>
        </w:rPr>
        <w:t xml:space="preserve"> утвержденного постановление администрации Котельниковского городского поселения от </w:t>
      </w:r>
      <w:r w:rsidR="009F17B4">
        <w:rPr>
          <w:rFonts w:ascii="Times New Roman" w:hAnsi="Times New Roman"/>
          <w:sz w:val="24"/>
          <w:szCs w:val="24"/>
        </w:rPr>
        <w:t>31</w:t>
      </w:r>
      <w:r w:rsidRPr="00F10DA5">
        <w:rPr>
          <w:rFonts w:ascii="Times New Roman" w:hAnsi="Times New Roman"/>
          <w:sz w:val="24"/>
          <w:szCs w:val="24"/>
        </w:rPr>
        <w:t>.1</w:t>
      </w:r>
      <w:r w:rsidR="00407CF6">
        <w:rPr>
          <w:rFonts w:ascii="Times New Roman" w:hAnsi="Times New Roman"/>
          <w:sz w:val="24"/>
          <w:szCs w:val="24"/>
        </w:rPr>
        <w:t>2</w:t>
      </w:r>
      <w:r w:rsidRPr="00F10DA5">
        <w:rPr>
          <w:rFonts w:ascii="Times New Roman" w:hAnsi="Times New Roman"/>
          <w:sz w:val="24"/>
          <w:szCs w:val="24"/>
        </w:rPr>
        <w:t>.201</w:t>
      </w:r>
      <w:r w:rsidR="009F17B4">
        <w:rPr>
          <w:rFonts w:ascii="Times New Roman" w:hAnsi="Times New Roman"/>
          <w:sz w:val="24"/>
          <w:szCs w:val="24"/>
        </w:rPr>
        <w:t>5</w:t>
      </w:r>
      <w:r w:rsidRPr="00F10DA5">
        <w:rPr>
          <w:rFonts w:ascii="Times New Roman" w:hAnsi="Times New Roman"/>
          <w:sz w:val="24"/>
          <w:szCs w:val="24"/>
        </w:rPr>
        <w:t xml:space="preserve"> г. №10</w:t>
      </w:r>
      <w:r w:rsidR="009F17B4">
        <w:rPr>
          <w:rFonts w:ascii="Times New Roman" w:hAnsi="Times New Roman"/>
          <w:sz w:val="24"/>
          <w:szCs w:val="24"/>
        </w:rPr>
        <w:t>06</w:t>
      </w:r>
      <w:r w:rsidRPr="00F10DA5">
        <w:rPr>
          <w:rFonts w:ascii="Times New Roman" w:hAnsi="Times New Roman"/>
          <w:sz w:val="24"/>
          <w:szCs w:val="24"/>
        </w:rPr>
        <w:t xml:space="preserve"> «Об утверждении </w:t>
      </w:r>
      <w:r w:rsidR="00867FED" w:rsidRPr="009F17B4">
        <w:rPr>
          <w:rFonts w:ascii="Times New Roman" w:hAnsi="Times New Roman" w:cs="Times New Roman"/>
          <w:sz w:val="24"/>
          <w:szCs w:val="24"/>
        </w:rPr>
        <w:t>П</w:t>
      </w:r>
      <w:r w:rsidR="00867FED">
        <w:rPr>
          <w:rFonts w:ascii="Times New Roman" w:hAnsi="Times New Roman" w:cs="Times New Roman"/>
          <w:sz w:val="24"/>
          <w:szCs w:val="24"/>
        </w:rPr>
        <w:t>оложения</w:t>
      </w:r>
      <w:r w:rsidR="00867FED" w:rsidRPr="009F17B4">
        <w:rPr>
          <w:rFonts w:ascii="Times New Roman" w:hAnsi="Times New Roman" w:cs="Times New Roman"/>
          <w:sz w:val="24"/>
          <w:szCs w:val="24"/>
        </w:rPr>
        <w:t xml:space="preserve"> об условиях и порядке</w:t>
      </w:r>
      <w:r w:rsidR="00867FED">
        <w:rPr>
          <w:rFonts w:ascii="Times New Roman" w:hAnsi="Times New Roman" w:cs="Times New Roman"/>
          <w:sz w:val="24"/>
          <w:szCs w:val="24"/>
        </w:rPr>
        <w:t xml:space="preserve"> </w:t>
      </w:r>
      <w:r w:rsidR="00867FED" w:rsidRPr="009F17B4">
        <w:rPr>
          <w:rFonts w:ascii="Times New Roman" w:hAnsi="Times New Roman" w:cs="Times New Roman"/>
          <w:sz w:val="24"/>
          <w:szCs w:val="24"/>
        </w:rPr>
        <w:t>предоставления гражданам жилых помещений маневренного фонда</w:t>
      </w:r>
      <w:r w:rsidR="00867FED">
        <w:rPr>
          <w:rFonts w:ascii="Times New Roman" w:hAnsi="Times New Roman" w:cs="Times New Roman"/>
          <w:sz w:val="24"/>
          <w:szCs w:val="24"/>
        </w:rPr>
        <w:t xml:space="preserve"> </w:t>
      </w:r>
      <w:r w:rsidR="00867FED" w:rsidRPr="009F17B4">
        <w:rPr>
          <w:rFonts w:ascii="Times New Roman" w:hAnsi="Times New Roman" w:cs="Times New Roman"/>
          <w:sz w:val="24"/>
          <w:szCs w:val="24"/>
        </w:rPr>
        <w:t>специализированного жилищного фонда Котельниковского городского поселения</w:t>
      </w:r>
      <w:r w:rsidR="00867FED">
        <w:rPr>
          <w:rFonts w:ascii="Times New Roman" w:hAnsi="Times New Roman" w:cs="Times New Roman"/>
          <w:sz w:val="24"/>
          <w:szCs w:val="24"/>
        </w:rPr>
        <w:t xml:space="preserve"> </w:t>
      </w:r>
      <w:r w:rsidR="00867FED" w:rsidRPr="009F17B4">
        <w:rPr>
          <w:rFonts w:ascii="Times New Roman" w:hAnsi="Times New Roman" w:cs="Times New Roman"/>
          <w:sz w:val="24"/>
          <w:szCs w:val="24"/>
        </w:rPr>
        <w:t>Котельниковского муниципального района</w:t>
      </w:r>
      <w:r w:rsidR="00867FED">
        <w:rPr>
          <w:rFonts w:ascii="Times New Roman" w:hAnsi="Times New Roman" w:cs="Times New Roman"/>
          <w:sz w:val="24"/>
          <w:szCs w:val="24"/>
        </w:rPr>
        <w:t xml:space="preserve"> </w:t>
      </w:r>
      <w:r w:rsidR="00867FED" w:rsidRPr="009F17B4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F10DA5">
        <w:rPr>
          <w:rFonts w:ascii="Times New Roman" w:hAnsi="Times New Roman"/>
          <w:sz w:val="24"/>
          <w:szCs w:val="24"/>
        </w:rPr>
        <w:t>» следующие</w:t>
      </w:r>
      <w:proofErr w:type="gramEnd"/>
      <w:r w:rsidRPr="00F10DA5">
        <w:rPr>
          <w:rFonts w:ascii="Times New Roman" w:hAnsi="Times New Roman"/>
          <w:sz w:val="24"/>
          <w:szCs w:val="24"/>
        </w:rPr>
        <w:t xml:space="preserve"> изменения:</w:t>
      </w:r>
    </w:p>
    <w:p w:rsidR="00A50970" w:rsidRDefault="001C6CC8" w:rsidP="0052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C8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4C">
        <w:rPr>
          <w:rFonts w:ascii="Times New Roman" w:hAnsi="Times New Roman" w:cs="Times New Roman"/>
          <w:sz w:val="24"/>
          <w:szCs w:val="24"/>
        </w:rPr>
        <w:t>пункт</w:t>
      </w:r>
      <w:r w:rsidR="007B2312">
        <w:rPr>
          <w:rFonts w:ascii="Times New Roman" w:hAnsi="Times New Roman" w:cs="Times New Roman"/>
          <w:sz w:val="24"/>
          <w:szCs w:val="24"/>
        </w:rPr>
        <w:t xml:space="preserve"> </w:t>
      </w:r>
      <w:r w:rsidR="00047B4C" w:rsidRPr="004E3C7B">
        <w:rPr>
          <w:rFonts w:ascii="Times New Roman" w:hAnsi="Times New Roman" w:cs="Times New Roman"/>
          <w:sz w:val="24"/>
          <w:szCs w:val="24"/>
        </w:rPr>
        <w:t>2</w:t>
      </w:r>
      <w:r w:rsidR="00867FED">
        <w:rPr>
          <w:rFonts w:ascii="Times New Roman" w:hAnsi="Times New Roman" w:cs="Times New Roman"/>
          <w:sz w:val="24"/>
          <w:szCs w:val="24"/>
        </w:rPr>
        <w:t>.1 раздела 2</w:t>
      </w:r>
      <w:r w:rsidR="00047B4C" w:rsidRPr="004E3C7B">
        <w:rPr>
          <w:rFonts w:ascii="Times New Roman" w:hAnsi="Times New Roman" w:cs="Times New Roman"/>
          <w:sz w:val="24"/>
          <w:szCs w:val="24"/>
        </w:rPr>
        <w:t xml:space="preserve"> </w:t>
      </w:r>
      <w:r w:rsidR="005217D8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867FED">
        <w:rPr>
          <w:rFonts w:ascii="Times New Roman" w:hAnsi="Times New Roman" w:cs="Times New Roman"/>
          <w:sz w:val="24"/>
          <w:szCs w:val="24"/>
        </w:rPr>
        <w:t>подпунктом 2.1.4</w:t>
      </w:r>
      <w:r w:rsidR="004E3C7B" w:rsidRPr="004E3C7B">
        <w:rPr>
          <w:rFonts w:ascii="Times New Roman" w:hAnsi="Times New Roman" w:cs="Times New Roman"/>
          <w:sz w:val="24"/>
          <w:szCs w:val="24"/>
        </w:rPr>
        <w:t xml:space="preserve"> </w:t>
      </w:r>
      <w:r w:rsidR="005217D8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A50970">
        <w:rPr>
          <w:rFonts w:ascii="Times New Roman" w:hAnsi="Times New Roman" w:cs="Times New Roman"/>
          <w:sz w:val="24"/>
          <w:szCs w:val="24"/>
        </w:rPr>
        <w:t>:</w:t>
      </w:r>
    </w:p>
    <w:p w:rsidR="00AF2881" w:rsidRDefault="004E3C7B" w:rsidP="0052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7B">
        <w:rPr>
          <w:rFonts w:ascii="Times New Roman" w:hAnsi="Times New Roman" w:cs="Times New Roman"/>
          <w:sz w:val="24"/>
          <w:szCs w:val="24"/>
        </w:rPr>
        <w:t xml:space="preserve"> «</w:t>
      </w:r>
      <w:r w:rsidR="00867FED">
        <w:rPr>
          <w:rFonts w:ascii="Times New Roman" w:hAnsi="Times New Roman" w:cs="Times New Roman"/>
          <w:sz w:val="24"/>
          <w:szCs w:val="24"/>
        </w:rPr>
        <w:t>2.1.4.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proofErr w:type="gramStart"/>
      <w:r w:rsidR="00867FED">
        <w:rPr>
          <w:rFonts w:ascii="Times New Roman" w:hAnsi="Times New Roman" w:cs="Times New Roman"/>
          <w:sz w:val="24"/>
          <w:szCs w:val="24"/>
        </w:rPr>
        <w:t>;</w:t>
      </w:r>
      <w:r w:rsidR="0018094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1809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C7B" w:rsidRDefault="00867FED" w:rsidP="0052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2.1.4 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="00490E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37C60">
        <w:rPr>
          <w:rFonts w:ascii="Times New Roman" w:hAnsi="Times New Roman" w:cs="Times New Roman"/>
          <w:sz w:val="24"/>
          <w:szCs w:val="24"/>
        </w:rPr>
        <w:t xml:space="preserve">вышеуказанном </w:t>
      </w:r>
      <w:r>
        <w:rPr>
          <w:rFonts w:ascii="Times New Roman" w:hAnsi="Times New Roman" w:cs="Times New Roman"/>
          <w:sz w:val="24"/>
          <w:szCs w:val="24"/>
        </w:rPr>
        <w:t>Положении</w:t>
      </w:r>
      <w:r w:rsidR="00180944">
        <w:rPr>
          <w:rFonts w:ascii="Times New Roman" w:hAnsi="Times New Roman" w:cs="Times New Roman"/>
          <w:sz w:val="24"/>
          <w:szCs w:val="24"/>
        </w:rPr>
        <w:t xml:space="preserve"> считать соответственно </w:t>
      </w:r>
      <w:r>
        <w:rPr>
          <w:rFonts w:ascii="Times New Roman" w:hAnsi="Times New Roman" w:cs="Times New Roman"/>
          <w:sz w:val="24"/>
          <w:szCs w:val="24"/>
        </w:rPr>
        <w:t>пунктом 2.1.5</w:t>
      </w:r>
      <w:r w:rsidR="00180944">
        <w:rPr>
          <w:rFonts w:ascii="Times New Roman" w:hAnsi="Times New Roman" w:cs="Times New Roman"/>
          <w:sz w:val="24"/>
          <w:szCs w:val="24"/>
        </w:rPr>
        <w:t>.</w:t>
      </w:r>
    </w:p>
    <w:p w:rsidR="00637C60" w:rsidRDefault="00637C60" w:rsidP="0052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3.3 раздела 3 дополнить подпунктом 3.3.5 следующего содержания</w:t>
      </w:r>
      <w:r w:rsidR="008431C8">
        <w:rPr>
          <w:rFonts w:ascii="Times New Roman" w:hAnsi="Times New Roman" w:cs="Times New Roman"/>
          <w:sz w:val="24"/>
          <w:szCs w:val="24"/>
        </w:rPr>
        <w:t>:</w:t>
      </w:r>
    </w:p>
    <w:p w:rsidR="008431C8" w:rsidRPr="004E3C7B" w:rsidRDefault="008431C8" w:rsidP="0052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«3.3.5</w:t>
      </w:r>
      <w:r w:rsidR="00490E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завершения расчетов с гражданами, указанными в п</w:t>
      </w:r>
      <w:r w:rsidRPr="008431C8">
        <w:rPr>
          <w:rFonts w:ascii="Times New Roman" w:hAnsi="Times New Roman" w:cs="Times New Roman"/>
          <w:sz w:val="24"/>
          <w:szCs w:val="24"/>
        </w:rPr>
        <w:t>од</w:t>
      </w:r>
      <w:hyperlink r:id="rId7" w:history="1">
        <w:proofErr w:type="gramStart"/>
        <w:r w:rsidRPr="008431C8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8431C8">
          <w:rPr>
            <w:rFonts w:ascii="Times New Roman" w:hAnsi="Times New Roman" w:cs="Times New Roman"/>
            <w:sz w:val="24"/>
            <w:szCs w:val="24"/>
          </w:rPr>
          <w:t xml:space="preserve"> 2.1.4.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пункта 2.1 </w:t>
      </w:r>
      <w:r w:rsidR="00CB4E2D">
        <w:rPr>
          <w:rFonts w:ascii="Times New Roman" w:hAnsi="Times New Roman" w:cs="Times New Roman"/>
          <w:sz w:val="24"/>
          <w:szCs w:val="24"/>
        </w:rPr>
        <w:t>раздела 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либо до предоставления им жилых помещений, но не более чем на два года;».</w:t>
      </w:r>
    </w:p>
    <w:p w:rsidR="0017434B" w:rsidRPr="00D10DB0" w:rsidRDefault="008853A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A072C">
        <w:rPr>
          <w:rFonts w:ascii="Times New Roman" w:hAnsi="Times New Roman" w:cs="Times New Roman"/>
          <w:sz w:val="24"/>
          <w:szCs w:val="24"/>
        </w:rPr>
        <w:t>2</w:t>
      </w:r>
      <w:r w:rsidR="0017434B" w:rsidRPr="006A072C">
        <w:rPr>
          <w:rFonts w:ascii="Times New Roman" w:hAnsi="Times New Roman" w:cs="Times New Roman"/>
          <w:sz w:val="24"/>
          <w:szCs w:val="24"/>
        </w:rPr>
        <w:t xml:space="preserve">. </w:t>
      </w:r>
      <w:r w:rsidR="000C7CF3" w:rsidRPr="006A072C">
        <w:rPr>
          <w:rFonts w:ascii="Times New Roman" w:hAnsi="Times New Roman" w:cs="Times New Roman"/>
          <w:sz w:val="24"/>
          <w:szCs w:val="24"/>
        </w:rPr>
        <w:t xml:space="preserve"> </w:t>
      </w:r>
      <w:r w:rsidR="0017434B" w:rsidRPr="006A07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34B" w:rsidRPr="006A0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434B" w:rsidRPr="006A072C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17434B" w:rsidRPr="00D10DB0">
        <w:rPr>
          <w:rFonts w:ascii="Times New Roman" w:hAnsi="Times New Roman"/>
          <w:sz w:val="24"/>
          <w:szCs w:val="24"/>
        </w:rPr>
        <w:t xml:space="preserve"> постановления </w:t>
      </w:r>
      <w:r w:rsidR="0017434B">
        <w:rPr>
          <w:rFonts w:ascii="Times New Roman" w:hAnsi="Times New Roman"/>
          <w:sz w:val="24"/>
          <w:szCs w:val="24"/>
        </w:rPr>
        <w:t>оставляю за собой.</w:t>
      </w:r>
    </w:p>
    <w:p w:rsidR="0017434B" w:rsidRPr="00112FE6" w:rsidRDefault="008853A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17434B" w:rsidRPr="00D10DB0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</w:t>
      </w:r>
      <w:r w:rsidR="00543116">
        <w:rPr>
          <w:rFonts w:ascii="Times New Roman" w:hAnsi="Times New Roman"/>
          <w:sz w:val="24"/>
          <w:szCs w:val="24"/>
        </w:rPr>
        <w:t xml:space="preserve"> и подлежит обнародованию на официальном сайте администрации Котельниковского городского поселения.</w:t>
      </w:r>
    </w:p>
    <w:p w:rsidR="008565D7" w:rsidRDefault="008565D7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434B" w:rsidRPr="00543116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F00FB3" w:rsidRPr="00543116" w:rsidRDefault="0017434B" w:rsidP="000C7CF3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А.Л. Федоров</w:t>
      </w:r>
      <w:bookmarkStart w:id="0" w:name="Par1"/>
      <w:bookmarkStart w:id="1" w:name="Par27"/>
      <w:bookmarkEnd w:id="0"/>
      <w:bookmarkEnd w:id="1"/>
      <w:r w:rsidR="000C7CF3" w:rsidRPr="00543116"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F00FB3" w:rsidRPr="00543116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DC75BC"/>
    <w:multiLevelType w:val="multilevel"/>
    <w:tmpl w:val="64FC8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7CE0"/>
    <w:multiLevelType w:val="multilevel"/>
    <w:tmpl w:val="C31C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A29"/>
    <w:multiLevelType w:val="multilevel"/>
    <w:tmpl w:val="D028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A456E"/>
    <w:multiLevelType w:val="multilevel"/>
    <w:tmpl w:val="6BDE9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C2E09"/>
    <w:multiLevelType w:val="hybridMultilevel"/>
    <w:tmpl w:val="34948F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7038E"/>
    <w:multiLevelType w:val="multilevel"/>
    <w:tmpl w:val="0A001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240C1"/>
    <w:rsid w:val="00034B05"/>
    <w:rsid w:val="00047B4C"/>
    <w:rsid w:val="00063918"/>
    <w:rsid w:val="00065A16"/>
    <w:rsid w:val="00086A8A"/>
    <w:rsid w:val="00095DF1"/>
    <w:rsid w:val="000C3D3C"/>
    <w:rsid w:val="000C652D"/>
    <w:rsid w:val="000C7CF3"/>
    <w:rsid w:val="000F072B"/>
    <w:rsid w:val="00112FE6"/>
    <w:rsid w:val="00147F6E"/>
    <w:rsid w:val="001674FB"/>
    <w:rsid w:val="00170271"/>
    <w:rsid w:val="0017434B"/>
    <w:rsid w:val="00180944"/>
    <w:rsid w:val="001924F6"/>
    <w:rsid w:val="00196879"/>
    <w:rsid w:val="001A3982"/>
    <w:rsid w:val="001A6A85"/>
    <w:rsid w:val="001C6CC8"/>
    <w:rsid w:val="001D4719"/>
    <w:rsid w:val="001F326F"/>
    <w:rsid w:val="00202B6A"/>
    <w:rsid w:val="00205265"/>
    <w:rsid w:val="0022402B"/>
    <w:rsid w:val="002270A5"/>
    <w:rsid w:val="00251F3F"/>
    <w:rsid w:val="00292782"/>
    <w:rsid w:val="00295AED"/>
    <w:rsid w:val="002A618A"/>
    <w:rsid w:val="002C0EB7"/>
    <w:rsid w:val="002C1C28"/>
    <w:rsid w:val="00317129"/>
    <w:rsid w:val="003613BF"/>
    <w:rsid w:val="00364FAC"/>
    <w:rsid w:val="00382717"/>
    <w:rsid w:val="003A523B"/>
    <w:rsid w:val="003B7D5E"/>
    <w:rsid w:val="003C02EB"/>
    <w:rsid w:val="00407CF6"/>
    <w:rsid w:val="00410404"/>
    <w:rsid w:val="004178B7"/>
    <w:rsid w:val="00421B74"/>
    <w:rsid w:val="0042354C"/>
    <w:rsid w:val="00444B0F"/>
    <w:rsid w:val="00452FC7"/>
    <w:rsid w:val="0045402C"/>
    <w:rsid w:val="004603B6"/>
    <w:rsid w:val="00463200"/>
    <w:rsid w:val="00490ED3"/>
    <w:rsid w:val="00495E73"/>
    <w:rsid w:val="00497AEB"/>
    <w:rsid w:val="004A20FB"/>
    <w:rsid w:val="004B09B6"/>
    <w:rsid w:val="004B65A4"/>
    <w:rsid w:val="004D58E9"/>
    <w:rsid w:val="004E36FC"/>
    <w:rsid w:val="004E3C7B"/>
    <w:rsid w:val="00513D42"/>
    <w:rsid w:val="005217D8"/>
    <w:rsid w:val="00522317"/>
    <w:rsid w:val="00543116"/>
    <w:rsid w:val="00556AEB"/>
    <w:rsid w:val="00561F24"/>
    <w:rsid w:val="005627EB"/>
    <w:rsid w:val="005D64C7"/>
    <w:rsid w:val="005E26F0"/>
    <w:rsid w:val="0061758B"/>
    <w:rsid w:val="00624443"/>
    <w:rsid w:val="00637C60"/>
    <w:rsid w:val="00641ABE"/>
    <w:rsid w:val="00644CC8"/>
    <w:rsid w:val="00677BCB"/>
    <w:rsid w:val="006A072C"/>
    <w:rsid w:val="006A5FC3"/>
    <w:rsid w:val="006B5B3E"/>
    <w:rsid w:val="006F03C0"/>
    <w:rsid w:val="006F48F9"/>
    <w:rsid w:val="0070105A"/>
    <w:rsid w:val="00703FEC"/>
    <w:rsid w:val="00772EA3"/>
    <w:rsid w:val="007B2312"/>
    <w:rsid w:val="007B2E4F"/>
    <w:rsid w:val="007E4EEC"/>
    <w:rsid w:val="007F0DA0"/>
    <w:rsid w:val="00800F9B"/>
    <w:rsid w:val="00825904"/>
    <w:rsid w:val="0083055E"/>
    <w:rsid w:val="0084255F"/>
    <w:rsid w:val="008431C8"/>
    <w:rsid w:val="008565D7"/>
    <w:rsid w:val="00867FED"/>
    <w:rsid w:val="008853AC"/>
    <w:rsid w:val="00892E75"/>
    <w:rsid w:val="008D5EB5"/>
    <w:rsid w:val="008F45AD"/>
    <w:rsid w:val="00932B40"/>
    <w:rsid w:val="0094401B"/>
    <w:rsid w:val="00961B48"/>
    <w:rsid w:val="0096521F"/>
    <w:rsid w:val="00971A4C"/>
    <w:rsid w:val="00971C67"/>
    <w:rsid w:val="00980CBB"/>
    <w:rsid w:val="009C42D4"/>
    <w:rsid w:val="009D7B0A"/>
    <w:rsid w:val="009E796C"/>
    <w:rsid w:val="009E79D2"/>
    <w:rsid w:val="009F17B4"/>
    <w:rsid w:val="00A1384D"/>
    <w:rsid w:val="00A2236E"/>
    <w:rsid w:val="00A43C23"/>
    <w:rsid w:val="00A459E5"/>
    <w:rsid w:val="00A50970"/>
    <w:rsid w:val="00A51EEF"/>
    <w:rsid w:val="00A61DEC"/>
    <w:rsid w:val="00A737DC"/>
    <w:rsid w:val="00A75701"/>
    <w:rsid w:val="00A8073F"/>
    <w:rsid w:val="00AC4958"/>
    <w:rsid w:val="00AE1561"/>
    <w:rsid w:val="00AF2881"/>
    <w:rsid w:val="00AF5B4E"/>
    <w:rsid w:val="00B17AAE"/>
    <w:rsid w:val="00B216F3"/>
    <w:rsid w:val="00B3124B"/>
    <w:rsid w:val="00B32C1C"/>
    <w:rsid w:val="00B535B3"/>
    <w:rsid w:val="00B55933"/>
    <w:rsid w:val="00B61972"/>
    <w:rsid w:val="00B71615"/>
    <w:rsid w:val="00B71C1D"/>
    <w:rsid w:val="00B82F93"/>
    <w:rsid w:val="00B9681C"/>
    <w:rsid w:val="00BA791C"/>
    <w:rsid w:val="00BC09C8"/>
    <w:rsid w:val="00BC276D"/>
    <w:rsid w:val="00BD2DD5"/>
    <w:rsid w:val="00C10467"/>
    <w:rsid w:val="00C225CC"/>
    <w:rsid w:val="00C43151"/>
    <w:rsid w:val="00C4733E"/>
    <w:rsid w:val="00C52232"/>
    <w:rsid w:val="00C55D82"/>
    <w:rsid w:val="00C61A8D"/>
    <w:rsid w:val="00C62742"/>
    <w:rsid w:val="00C66D06"/>
    <w:rsid w:val="00C755DF"/>
    <w:rsid w:val="00C77589"/>
    <w:rsid w:val="00C823C7"/>
    <w:rsid w:val="00C95391"/>
    <w:rsid w:val="00CB4E2D"/>
    <w:rsid w:val="00CB5E11"/>
    <w:rsid w:val="00CC1E71"/>
    <w:rsid w:val="00CD5FA8"/>
    <w:rsid w:val="00CD6983"/>
    <w:rsid w:val="00CF6667"/>
    <w:rsid w:val="00D10D18"/>
    <w:rsid w:val="00D31F3E"/>
    <w:rsid w:val="00D46782"/>
    <w:rsid w:val="00D537B5"/>
    <w:rsid w:val="00D71C9D"/>
    <w:rsid w:val="00D82ED8"/>
    <w:rsid w:val="00D84215"/>
    <w:rsid w:val="00D94ABE"/>
    <w:rsid w:val="00DD139E"/>
    <w:rsid w:val="00DE519D"/>
    <w:rsid w:val="00E22B43"/>
    <w:rsid w:val="00E3439D"/>
    <w:rsid w:val="00E573D6"/>
    <w:rsid w:val="00E6389E"/>
    <w:rsid w:val="00E64220"/>
    <w:rsid w:val="00E83C56"/>
    <w:rsid w:val="00E917AF"/>
    <w:rsid w:val="00E9275F"/>
    <w:rsid w:val="00EB19FF"/>
    <w:rsid w:val="00EC7013"/>
    <w:rsid w:val="00ED15A5"/>
    <w:rsid w:val="00ED5F70"/>
    <w:rsid w:val="00F001B7"/>
    <w:rsid w:val="00F00EE1"/>
    <w:rsid w:val="00F00FB3"/>
    <w:rsid w:val="00F10DA5"/>
    <w:rsid w:val="00F54776"/>
    <w:rsid w:val="00F55330"/>
    <w:rsid w:val="00F55E63"/>
    <w:rsid w:val="00F63D80"/>
    <w:rsid w:val="00F70D69"/>
    <w:rsid w:val="00FB2FB1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112F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E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a7">
    <w:name w:val="Без интервала Знак"/>
    <w:link w:val="a6"/>
    <w:locked/>
    <w:rsid w:val="00F55330"/>
  </w:style>
  <w:style w:type="paragraph" w:customStyle="1" w:styleId="Default">
    <w:name w:val="Default"/>
    <w:rsid w:val="004178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9B3A1D03FC94E1585C96BFA226277A3000B1BE4B230C514F8536D8338566487612AC0A24C67508D78E4E3C1849BC1E6B28AEEC480N33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32A9-F18F-4CBF-8BCB-A3BCE192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17</cp:revision>
  <cp:lastPrinted>2016-02-15T07:49:00Z</cp:lastPrinted>
  <dcterms:created xsi:type="dcterms:W3CDTF">2019-04-15T11:00:00Z</dcterms:created>
  <dcterms:modified xsi:type="dcterms:W3CDTF">2020-01-31T06:59:00Z</dcterms:modified>
</cp:coreProperties>
</file>