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4B3" w:rsidP="00C214B3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Уважаемые граждане</w:t>
      </w:r>
      <w:r w:rsidRPr="00C214B3">
        <w:rPr>
          <w:sz w:val="32"/>
          <w:szCs w:val="32"/>
        </w:rPr>
        <w:t>!</w:t>
      </w:r>
    </w:p>
    <w:p w:rsidR="00C214B3" w:rsidRPr="00C214B3" w:rsidRDefault="00C214B3" w:rsidP="00C214B3">
      <w:pPr>
        <w:jc w:val="center"/>
        <w:rPr>
          <w:sz w:val="32"/>
          <w:szCs w:val="32"/>
        </w:rPr>
      </w:pPr>
    </w:p>
    <w:p w:rsidR="00C214B3" w:rsidRPr="00C214B3" w:rsidRDefault="00C214B3" w:rsidP="00C214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214B3">
        <w:rPr>
          <w:sz w:val="32"/>
          <w:szCs w:val="32"/>
        </w:rPr>
        <w:t>Ставим вас в известность, что на магистральном газопроводе «</w:t>
      </w:r>
      <w:proofErr w:type="spellStart"/>
      <w:r w:rsidRPr="00C214B3">
        <w:rPr>
          <w:sz w:val="32"/>
          <w:szCs w:val="32"/>
        </w:rPr>
        <w:t>Починки-Изобильное-ССПХГ</w:t>
      </w:r>
      <w:proofErr w:type="spellEnd"/>
      <w:r w:rsidRPr="00C214B3">
        <w:rPr>
          <w:sz w:val="32"/>
          <w:szCs w:val="32"/>
        </w:rPr>
        <w:t>» участок 581 км. – 619 км</w:t>
      </w:r>
      <w:proofErr w:type="gramStart"/>
      <w:r w:rsidRPr="00C214B3">
        <w:rPr>
          <w:sz w:val="32"/>
          <w:szCs w:val="32"/>
        </w:rPr>
        <w:t xml:space="preserve">., </w:t>
      </w:r>
      <w:proofErr w:type="gramEnd"/>
      <w:r w:rsidRPr="00C214B3">
        <w:rPr>
          <w:sz w:val="32"/>
          <w:szCs w:val="32"/>
        </w:rPr>
        <w:t xml:space="preserve">проходящем по территории </w:t>
      </w:r>
      <w:proofErr w:type="spellStart"/>
      <w:r w:rsidRPr="00C214B3">
        <w:rPr>
          <w:sz w:val="32"/>
          <w:szCs w:val="32"/>
        </w:rPr>
        <w:t>Котельниковского</w:t>
      </w:r>
      <w:proofErr w:type="spellEnd"/>
      <w:r w:rsidRPr="00C214B3">
        <w:rPr>
          <w:sz w:val="32"/>
          <w:szCs w:val="32"/>
        </w:rPr>
        <w:t xml:space="preserve"> района с 13.05.2020 года по 17.05.2020 года будут проводиться плановые огневые работы. В связи с этим на магистральном газопроводе «</w:t>
      </w:r>
      <w:proofErr w:type="spellStart"/>
      <w:r w:rsidRPr="00C214B3">
        <w:rPr>
          <w:sz w:val="32"/>
          <w:szCs w:val="32"/>
        </w:rPr>
        <w:t>Починки-Изобильное-ССПХГ</w:t>
      </w:r>
      <w:proofErr w:type="spellEnd"/>
      <w:r w:rsidRPr="00C214B3">
        <w:rPr>
          <w:sz w:val="32"/>
          <w:szCs w:val="32"/>
        </w:rPr>
        <w:t xml:space="preserve">» участок 581 км. По 619 км. Будут проводиться работы по стравливанию природного газа в атмосферу с 13.05.2020 г. по 17.05.2020 года. </w:t>
      </w:r>
    </w:p>
    <w:p w:rsidR="00C214B3" w:rsidRPr="00C214B3" w:rsidRDefault="00C214B3">
      <w:pPr>
        <w:rPr>
          <w:sz w:val="32"/>
          <w:szCs w:val="32"/>
        </w:rPr>
      </w:pPr>
    </w:p>
    <w:sectPr w:rsidR="00C214B3" w:rsidRPr="00C2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B3"/>
    <w:rsid w:val="00C2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Фетисова</cp:lastModifiedBy>
  <cp:revision>2</cp:revision>
  <dcterms:created xsi:type="dcterms:W3CDTF">2020-05-12T12:17:00Z</dcterms:created>
  <dcterms:modified xsi:type="dcterms:W3CDTF">2020-05-12T12:17:00Z</dcterms:modified>
</cp:coreProperties>
</file>