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2" w:rsidRDefault="00074E82" w:rsidP="00074E82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516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КОТЕЛЬНИКОВСКОГО ГОРОДСКОГО ПОСЕЛЕНИЯ</w:t>
      </w:r>
    </w:p>
    <w:p w:rsidR="00074E82" w:rsidRDefault="00074E82" w:rsidP="00074E82">
      <w:pPr>
        <w:tabs>
          <w:tab w:val="left" w:pos="684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МУНИЦИПАЛЬНОГО  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ВОЛГОГРАДСКОЙ ОБЛАСТИ</w:t>
      </w:r>
    </w:p>
    <w:p w:rsidR="00074E82" w:rsidRDefault="00074E82" w:rsidP="00074E82">
      <w:pPr>
        <w:pBdr>
          <w:bottom w:val="double" w:sz="18" w:space="1" w:color="auto"/>
        </w:pBdr>
        <w:tabs>
          <w:tab w:val="left" w:pos="7537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0224F" w:rsidRDefault="0038717D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15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875</w:t>
      </w:r>
    </w:p>
    <w:p w:rsidR="00074E82" w:rsidRDefault="00074E82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8717D" w:rsidRDefault="0038717D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Котельниковского городского поселения №622 от 07.08.2017 г. </w:t>
      </w:r>
      <w:r w:rsidR="00B2207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27F3"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="00CE27F3" w:rsidRPr="00210118">
        <w:rPr>
          <w:rFonts w:ascii="Times New Roman" w:hAnsi="Times New Roman"/>
          <w:b/>
          <w:sz w:val="24"/>
          <w:szCs w:val="24"/>
        </w:rPr>
        <w:t>муниципального имущества 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="00B22076">
        <w:rPr>
          <w:rFonts w:ascii="Times New Roman" w:hAnsi="Times New Roman"/>
          <w:b/>
          <w:sz w:val="24"/>
          <w:szCs w:val="24"/>
        </w:rPr>
        <w:t>,</w:t>
      </w:r>
      <w:r w:rsidR="00CE27F3" w:rsidRPr="00210118">
        <w:rPr>
          <w:rFonts w:ascii="Times New Roman" w:hAnsi="Times New Roman"/>
          <w:b/>
          <w:sz w:val="24"/>
          <w:szCs w:val="24"/>
        </w:rPr>
        <w:br/>
        <w:t xml:space="preserve"> свободного от прав третьих лиц,</w:t>
      </w:r>
      <w:r w:rsidR="00B22076"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 для предоставления</w:t>
      </w:r>
    </w:p>
    <w:p w:rsidR="0038717D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во владение и (или) в пользование на долгосрочной основе субъектам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малого и среднего</w:t>
      </w:r>
      <w:r w:rsidR="0038717D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предпринимательства и организациям, образующим 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  <w:r w:rsidR="0038717D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среднего предпринимательства</w:t>
      </w:r>
      <w:r w:rsidR="00B22076">
        <w:rPr>
          <w:rFonts w:ascii="Times New Roman" w:hAnsi="Times New Roman"/>
          <w:b/>
          <w:sz w:val="24"/>
          <w:szCs w:val="24"/>
        </w:rPr>
        <w:t>»</w:t>
      </w:r>
    </w:p>
    <w:p w:rsidR="00CE27F3" w:rsidRP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E82" w:rsidRPr="00074E82" w:rsidRDefault="00074E82" w:rsidP="00074E82">
      <w:pPr>
        <w:pStyle w:val="a5"/>
        <w:jc w:val="both"/>
      </w:pPr>
      <w:r>
        <w:rPr>
          <w:b/>
        </w:rPr>
        <w:t xml:space="preserve">   </w:t>
      </w:r>
      <w:proofErr w:type="gramStart"/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6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7" w:history="1">
        <w:r w:rsidR="00625FD5">
          <w:rPr>
            <w:color w:val="000000" w:themeColor="text1"/>
          </w:rPr>
          <w:t>П</w:t>
        </w:r>
        <w:r w:rsidRPr="00074E82">
          <w:rPr>
            <w:color w:val="000000" w:themeColor="text1"/>
          </w:rPr>
          <w:t>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>,  руководствуясь  Федеральным законом от 06.10.2003 г. №131-ФЗ «Об общих принципах организации местного</w:t>
      </w:r>
      <w:proofErr w:type="gramEnd"/>
      <w:r w:rsidRPr="00074E82">
        <w:t xml:space="preserve">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Pr="00B22076" w:rsidRDefault="00074E82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2207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B22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90224F" w:rsidRPr="00074E82" w:rsidRDefault="0090224F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0224F" w:rsidRDefault="00074E82" w:rsidP="008C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B8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C7B83" w:rsidRPr="008C7B83">
        <w:rPr>
          <w:rFonts w:ascii="Times New Roman" w:hAnsi="Times New Roman"/>
          <w:sz w:val="24"/>
          <w:szCs w:val="24"/>
        </w:rPr>
        <w:t>Внести изменени</w:t>
      </w:r>
      <w:r w:rsidR="00625FD5">
        <w:rPr>
          <w:rFonts w:ascii="Times New Roman" w:hAnsi="Times New Roman"/>
          <w:sz w:val="24"/>
          <w:szCs w:val="24"/>
        </w:rPr>
        <w:t>я в п</w:t>
      </w:r>
      <w:r w:rsidR="008C7B83" w:rsidRPr="008C7B83">
        <w:rPr>
          <w:rFonts w:ascii="Times New Roman" w:hAnsi="Times New Roman"/>
          <w:sz w:val="24"/>
          <w:szCs w:val="24"/>
        </w:rPr>
        <w:t xml:space="preserve">риложение №1 </w:t>
      </w:r>
      <w:r w:rsidR="008C7B83" w:rsidRPr="008C7B8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8C7B8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C7B83" w:rsidRPr="008C7B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Котельниковского городского поселения №622 от 07.08.2017 г. </w:t>
      </w:r>
      <w:r w:rsidR="00B220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C7B83" w:rsidRPr="008C7B8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</w:t>
      </w:r>
      <w:r w:rsidR="008C7B83" w:rsidRPr="008C7B83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</w:t>
      </w:r>
      <w:r w:rsidR="00625FD5">
        <w:rPr>
          <w:rFonts w:ascii="Times New Roman" w:hAnsi="Times New Roman"/>
          <w:sz w:val="24"/>
          <w:szCs w:val="24"/>
        </w:rPr>
        <w:t>,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 xml:space="preserve"> </w:t>
      </w:r>
      <w:r w:rsidR="008C7B83">
        <w:rPr>
          <w:rFonts w:ascii="Times New Roman" w:hAnsi="Times New Roman"/>
          <w:sz w:val="24"/>
          <w:szCs w:val="24"/>
        </w:rPr>
        <w:t>свободного от прав третьих лиц</w:t>
      </w:r>
      <w:r w:rsidR="00625FD5">
        <w:rPr>
          <w:rFonts w:ascii="Times New Roman" w:hAnsi="Times New Roman"/>
          <w:sz w:val="24"/>
          <w:szCs w:val="24"/>
        </w:rPr>
        <w:t>,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>предназначенного  для предоставления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 xml:space="preserve"> во владение и (или) в пользование на долгосрочной основе субъектам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 xml:space="preserve">малого и среднего  предпринимательства и </w:t>
      </w:r>
      <w:r w:rsidR="008C7B83">
        <w:rPr>
          <w:rFonts w:ascii="Times New Roman" w:hAnsi="Times New Roman"/>
          <w:sz w:val="24"/>
          <w:szCs w:val="24"/>
        </w:rPr>
        <w:t>о</w:t>
      </w:r>
      <w:r w:rsidR="008C7B83" w:rsidRPr="008C7B83">
        <w:rPr>
          <w:rFonts w:ascii="Times New Roman" w:hAnsi="Times New Roman"/>
          <w:sz w:val="24"/>
          <w:szCs w:val="24"/>
        </w:rPr>
        <w:t xml:space="preserve">рганизациям, образующим </w:t>
      </w:r>
      <w:r w:rsidR="008C7B83">
        <w:rPr>
          <w:rFonts w:ascii="Times New Roman" w:hAnsi="Times New Roman"/>
          <w:sz w:val="24"/>
          <w:szCs w:val="24"/>
        </w:rPr>
        <w:t xml:space="preserve"> </w:t>
      </w:r>
      <w:r w:rsidR="008C7B83" w:rsidRPr="008C7B83">
        <w:rPr>
          <w:rFonts w:ascii="Times New Roman" w:hAnsi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B22076">
        <w:rPr>
          <w:rFonts w:ascii="Times New Roman" w:hAnsi="Times New Roman"/>
          <w:sz w:val="24"/>
          <w:szCs w:val="24"/>
        </w:rPr>
        <w:t>»</w:t>
      </w:r>
      <w:r w:rsidR="0090224F">
        <w:rPr>
          <w:rFonts w:ascii="Times New Roman" w:hAnsi="Times New Roman"/>
          <w:sz w:val="24"/>
          <w:szCs w:val="24"/>
        </w:rPr>
        <w:t>.</w:t>
      </w:r>
      <w:proofErr w:type="gramEnd"/>
    </w:p>
    <w:p w:rsidR="00074E82" w:rsidRPr="008C7B83" w:rsidRDefault="0090224F" w:rsidP="008C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Изложить </w:t>
      </w:r>
      <w:r w:rsidR="00625FD5">
        <w:rPr>
          <w:rFonts w:ascii="Times New Roman" w:hAnsi="Times New Roman"/>
          <w:sz w:val="24"/>
          <w:szCs w:val="24"/>
        </w:rPr>
        <w:t>п</w:t>
      </w:r>
      <w:r w:rsidR="00074E82" w:rsidRPr="008C7B83">
        <w:rPr>
          <w:rFonts w:ascii="Times New Roman" w:hAnsi="Times New Roman"/>
          <w:sz w:val="24"/>
          <w:szCs w:val="24"/>
        </w:rPr>
        <w:t>ереч</w:t>
      </w:r>
      <w:r w:rsidR="00CE27F3" w:rsidRPr="008C7B83">
        <w:rPr>
          <w:rFonts w:ascii="Times New Roman" w:hAnsi="Times New Roman"/>
          <w:sz w:val="24"/>
          <w:szCs w:val="24"/>
        </w:rPr>
        <w:t>ень</w:t>
      </w:r>
      <w:r w:rsidR="00074E82" w:rsidRPr="008C7B83">
        <w:rPr>
          <w:rFonts w:ascii="Times New Roman" w:hAnsi="Times New Roman"/>
          <w:sz w:val="24"/>
          <w:szCs w:val="24"/>
        </w:rPr>
        <w:t xml:space="preserve"> </w:t>
      </w:r>
      <w:r w:rsidR="0051613B" w:rsidRPr="008C7B83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r w:rsidR="00210118" w:rsidRPr="008C7B8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1613B" w:rsidRPr="008C7B83">
          <w:rPr>
            <w:rFonts w:ascii="Times New Roman" w:hAnsi="Times New Roman"/>
            <w:color w:val="00466E"/>
            <w:sz w:val="24"/>
            <w:szCs w:val="24"/>
            <w:u w:val="singl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proofErr w:type="gramStart"/>
      <w:r w:rsidR="0051613B" w:rsidRPr="008C7B83">
        <w:rPr>
          <w:rFonts w:ascii="Times New Roman" w:hAnsi="Times New Roman"/>
          <w:sz w:val="24"/>
          <w:szCs w:val="24"/>
        </w:rPr>
        <w:t> ,</w:t>
      </w:r>
      <w:proofErr w:type="gramEnd"/>
      <w:r w:rsidR="0051613B" w:rsidRPr="008C7B83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Котельниковского городского поселения</w:t>
      </w:r>
      <w:r w:rsidR="00CE27F3" w:rsidRPr="008C7B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редакции</w:t>
      </w:r>
      <w:r w:rsidR="00074E82" w:rsidRPr="008C7B83">
        <w:rPr>
          <w:rFonts w:ascii="Times New Roman" w:hAnsi="Times New Roman"/>
          <w:sz w:val="24"/>
          <w:szCs w:val="24"/>
        </w:rPr>
        <w:t xml:space="preserve"> </w:t>
      </w:r>
      <w:r w:rsidR="00CE27F3" w:rsidRPr="008C7B83">
        <w:rPr>
          <w:rFonts w:ascii="Times New Roman" w:hAnsi="Times New Roman"/>
          <w:sz w:val="24"/>
          <w:szCs w:val="24"/>
        </w:rPr>
        <w:t>согласно приложени</w:t>
      </w:r>
      <w:r w:rsidR="00AE11AA">
        <w:rPr>
          <w:rFonts w:ascii="Times New Roman" w:hAnsi="Times New Roman"/>
          <w:sz w:val="24"/>
          <w:szCs w:val="24"/>
        </w:rPr>
        <w:t>ю</w:t>
      </w:r>
      <w:r w:rsidR="008C7B83">
        <w:rPr>
          <w:rFonts w:ascii="Times New Roman" w:hAnsi="Times New Roman"/>
          <w:sz w:val="24"/>
          <w:szCs w:val="24"/>
        </w:rPr>
        <w:t xml:space="preserve"> №1 к настоящему постановлению</w:t>
      </w:r>
      <w:r w:rsidR="00CE27F3" w:rsidRPr="008C7B83">
        <w:rPr>
          <w:rFonts w:ascii="Times New Roman" w:hAnsi="Times New Roman"/>
          <w:sz w:val="24"/>
          <w:szCs w:val="24"/>
        </w:rPr>
        <w:t>.</w:t>
      </w:r>
    </w:p>
    <w:p w:rsidR="00074E82" w:rsidRDefault="00AE11AA" w:rsidP="00CE27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E82" w:rsidRPr="00074E8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обнародования на официальном сайте администрации Котельниковского городского поселения.</w:t>
      </w:r>
    </w:p>
    <w:p w:rsidR="008C7B83" w:rsidRDefault="00BA14DF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C7B83" w:rsidRDefault="008C7B8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B83" w:rsidRDefault="008C7B8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7F3" w:rsidRPr="0051613B" w:rsidRDefault="008C7B83" w:rsidP="00074E8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Котельниковского 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А.Л.</w:t>
      </w:r>
      <w:r w:rsidR="00AE1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Федор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90224F" w:rsidRDefault="00CE27F3" w:rsidP="00074E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</w:t>
      </w: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90224F" w:rsidRDefault="0090224F" w:rsidP="00074E82">
      <w:pPr>
        <w:rPr>
          <w:rFonts w:ascii="Times New Roman" w:eastAsia="Times New Roman" w:hAnsi="Times New Roman"/>
          <w:lang w:eastAsia="ru-RU"/>
        </w:rPr>
      </w:pPr>
    </w:p>
    <w:p w:rsidR="00BA14DF" w:rsidRPr="004D37EA" w:rsidRDefault="00CE27F3" w:rsidP="00074E8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4D3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90224F"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13B"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90224F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постановлению администрации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Котельниковского городского                  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пос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еления от  </w:t>
      </w:r>
      <w:r w:rsidR="00BC7039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="00210118" w:rsidRPr="004D37E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C703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>0.201</w:t>
      </w:r>
      <w:r w:rsidR="00BC7039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51613B" w:rsidRPr="004D37EA">
        <w:rPr>
          <w:rFonts w:ascii="Times New Roman" w:eastAsia="Times New Roman" w:hAnsi="Times New Roman"/>
          <w:sz w:val="20"/>
          <w:szCs w:val="20"/>
          <w:lang w:eastAsia="ru-RU"/>
        </w:rPr>
        <w:t xml:space="preserve"> г.  № </w:t>
      </w:r>
      <w:r w:rsidR="00BC7039">
        <w:rPr>
          <w:rFonts w:ascii="Times New Roman" w:eastAsia="Times New Roman" w:hAnsi="Times New Roman"/>
          <w:sz w:val="20"/>
          <w:szCs w:val="20"/>
          <w:lang w:eastAsia="ru-RU"/>
        </w:rPr>
        <w:t>878</w:t>
      </w:r>
      <w:r w:rsidR="00074E82" w:rsidRPr="004D37E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</w:t>
      </w:r>
    </w:p>
    <w:p w:rsidR="00074E82" w:rsidRPr="004D37EA" w:rsidRDefault="00BA14DF" w:rsidP="00074E82">
      <w:pPr>
        <w:rPr>
          <w:rFonts w:ascii="Times New Roman" w:hAnsi="Times New Roman"/>
          <w:b/>
          <w:sz w:val="24"/>
          <w:szCs w:val="24"/>
        </w:rPr>
      </w:pPr>
      <w:r w:rsidRPr="004D37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074E82" w:rsidRPr="004D37EA">
        <w:rPr>
          <w:rFonts w:eastAsia="Times New Roman"/>
          <w:sz w:val="24"/>
          <w:szCs w:val="24"/>
          <w:lang w:eastAsia="ru-RU"/>
        </w:rPr>
        <w:t xml:space="preserve">  </w:t>
      </w:r>
      <w:r w:rsidR="00074E82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r w:rsidR="00074E82" w:rsidRPr="004D37EA">
        <w:rPr>
          <w:rFonts w:eastAsia="Times New Roman"/>
          <w:sz w:val="24"/>
          <w:szCs w:val="24"/>
          <w:lang w:eastAsia="ru-RU"/>
        </w:rPr>
        <w:t xml:space="preserve"> </w:t>
      </w:r>
      <w:r w:rsidR="00074E82" w:rsidRPr="004D37EA">
        <w:rPr>
          <w:rFonts w:eastAsia="Times New Roman"/>
          <w:sz w:val="24"/>
          <w:szCs w:val="24"/>
          <w:lang w:eastAsia="ru-RU"/>
        </w:rPr>
        <w:br/>
        <w:t xml:space="preserve">           </w:t>
      </w:r>
      <w:bookmarkStart w:id="0" w:name="_GoBack"/>
      <w:bookmarkEnd w:id="0"/>
      <w:r w:rsidR="00074E82" w:rsidRPr="004D37EA">
        <w:rPr>
          <w:rFonts w:eastAsia="Times New Roman"/>
          <w:sz w:val="24"/>
          <w:szCs w:val="24"/>
          <w:lang w:eastAsia="ru-RU"/>
        </w:rPr>
        <w:t xml:space="preserve">  </w:t>
      </w:r>
      <w:r w:rsidR="00074E82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имущества,</w:t>
      </w:r>
      <w:r w:rsidR="00B22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</w:t>
      </w:r>
      <w:r w:rsidR="00B22076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ся в  муниципальной собственности администрации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</w:t>
      </w:r>
      <w:r w:rsidR="00074E82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Котель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никовского городского поселения</w:t>
      </w:r>
      <w:r w:rsidR="00AE11A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1613B"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подлежащее </w:t>
      </w:r>
      <w:r w:rsidR="0051613B" w:rsidRPr="004D37EA">
        <w:rPr>
          <w:rFonts w:ascii="Times New Roman" w:hAnsi="Times New Roman"/>
          <w:b/>
          <w:sz w:val="24"/>
          <w:szCs w:val="24"/>
        </w:rPr>
        <w:t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Котельниковского городского поселения.</w:t>
      </w:r>
    </w:p>
    <w:p w:rsidR="00BA14DF" w:rsidRPr="0051613B" w:rsidRDefault="00BA14DF" w:rsidP="00074E82">
      <w:pPr>
        <w:rPr>
          <w:rFonts w:ascii="Times New Roman" w:eastAsia="Times New Roman" w:hAnsi="Times New Roman"/>
          <w:b/>
          <w:lang w:eastAsia="ru-RU"/>
        </w:rPr>
      </w:pPr>
    </w:p>
    <w:tbl>
      <w:tblPr>
        <w:tblStyle w:val="1"/>
        <w:tblW w:w="8739" w:type="dxa"/>
        <w:jc w:val="center"/>
        <w:tblInd w:w="-2534" w:type="dxa"/>
        <w:tblLayout w:type="fixed"/>
        <w:tblLook w:val="04A0"/>
      </w:tblPr>
      <w:tblGrid>
        <w:gridCol w:w="543"/>
        <w:gridCol w:w="2312"/>
        <w:gridCol w:w="1985"/>
        <w:gridCol w:w="806"/>
        <w:gridCol w:w="1134"/>
        <w:gridCol w:w="1959"/>
      </w:tblGrid>
      <w:tr w:rsidR="00BA14DF" w:rsidTr="0090224F">
        <w:trPr>
          <w:jc w:val="center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 w:rsidP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расположения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12" w:rsidRDefault="00BA14DF" w:rsidP="009A2512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Еди</w:t>
            </w:r>
            <w:proofErr w:type="spellEnd"/>
            <w:r w:rsidR="009A2512"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BA14DF" w:rsidRDefault="00BA14DF" w:rsidP="009A2512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ниц</w:t>
            </w:r>
            <w:r w:rsidR="009A2512">
              <w:rPr>
                <w:rFonts w:ascii="Times New Roman" w:hAnsi="Times New Roman"/>
                <w:b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измер</w:t>
            </w:r>
            <w:r w:rsidR="009A2512">
              <w:rPr>
                <w:rFonts w:ascii="Times New Roman" w:hAnsi="Times New Roman"/>
                <w:b/>
                <w:lang w:eastAsia="ru-RU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ind w:left="4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Балансовая  </w:t>
            </w:r>
            <w:r w:rsidR="009A2512">
              <w:rPr>
                <w:rFonts w:ascii="Times New Roman" w:hAnsi="Times New Roman"/>
                <w:b/>
                <w:lang w:eastAsia="ru-RU"/>
              </w:rPr>
              <w:t xml:space="preserve">(кадастровая) </w:t>
            </w:r>
            <w:r>
              <w:rPr>
                <w:rFonts w:ascii="Times New Roman" w:hAnsi="Times New Roman"/>
                <w:b/>
                <w:lang w:eastAsia="ru-RU"/>
              </w:rPr>
              <w:t>стоимость   на    01.08.2017</w:t>
            </w:r>
          </w:p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A14DF" w:rsidTr="0090224F">
        <w:trPr>
          <w:trHeight w:val="293"/>
          <w:jc w:val="center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1.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4DF" w:rsidRDefault="00BA14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 w:rsidP="00BA14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P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 w:rsidRPr="00BA14DF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BA14DF">
              <w:rPr>
                <w:rFonts w:ascii="Times New Roman" w:hAnsi="Times New Roman"/>
                <w:b/>
                <w:lang w:eastAsia="ru-RU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5.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6.</w:t>
            </w:r>
          </w:p>
        </w:tc>
      </w:tr>
      <w:tr w:rsidR="00BA14DF" w:rsidTr="0090224F">
        <w:trPr>
          <w:trHeight w:val="11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Default="00BA14D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Подвальное помещение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br/>
              <w:t>инв.</w:t>
            </w:r>
            <w:r w:rsidR="00AE11AA"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номер 1085100076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F" w:rsidRPr="00BA14DF" w:rsidRDefault="00BA14DF" w:rsidP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Волгоградская область,       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                   </w:t>
            </w:r>
            <w:proofErr w:type="gramStart"/>
            <w:r w:rsidRPr="00BA14DF">
              <w:rPr>
                <w:rFonts w:ascii="Times New Roman" w:eastAsia="Arial" w:hAnsi="Times New Roman"/>
                <w:bCs/>
                <w:lang w:eastAsia="ru-RU"/>
              </w:rPr>
              <w:t>г</w:t>
            </w:r>
            <w:proofErr w:type="gramEnd"/>
            <w:r w:rsidRPr="00BA14DF">
              <w:rPr>
                <w:rFonts w:ascii="Times New Roman" w:eastAsia="Arial" w:hAnsi="Times New Roman"/>
                <w:bCs/>
                <w:lang w:eastAsia="ru-RU"/>
              </w:rPr>
              <w:t>.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Котельниково, ул.</w:t>
            </w:r>
            <w:r w:rsidR="00AE11AA"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Гришина,12б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Default="00BA14DF" w:rsidP="0051613B">
            <w:pPr>
              <w:spacing w:before="24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  <w:t xml:space="preserve"> 195,9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>233 575,49</w:t>
            </w:r>
          </w:p>
        </w:tc>
      </w:tr>
      <w:tr w:rsidR="0090224F" w:rsidTr="0090224F">
        <w:trPr>
          <w:trHeight w:val="11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Default="0090224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Pr="00BA14DF" w:rsidRDefault="0090224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>Земельный участок</w:t>
            </w:r>
            <w:r w:rsidR="009A2512">
              <w:rPr>
                <w:rFonts w:ascii="Times New Roman" w:eastAsia="Arial" w:hAnsi="Times New Roman"/>
                <w:bCs/>
                <w:lang w:eastAsia="ru-RU"/>
              </w:rPr>
              <w:t>, кадастровый номер 34:13:130002:57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F" w:rsidRPr="00BA14DF" w:rsidRDefault="009A2512" w:rsidP="00AE11AA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 xml:space="preserve">Волгоградская область, </w:t>
            </w:r>
            <w:proofErr w:type="gramStart"/>
            <w:r>
              <w:rPr>
                <w:rFonts w:ascii="Times New Roman" w:eastAsia="Arial" w:hAnsi="Times New Roman"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Arial" w:hAnsi="Times New Roman"/>
                <w:bCs/>
                <w:lang w:eastAsia="ru-RU"/>
              </w:rPr>
              <w:t>. Котельниково, примерно в 1427 м по направлению на северо-запад</w:t>
            </w:r>
            <w:r w:rsidR="00AE11AA">
              <w:rPr>
                <w:rFonts w:ascii="Times New Roman" w:eastAsia="Arial" w:hAnsi="Times New Roman"/>
                <w:bCs/>
                <w:lang w:eastAsia="ru-RU"/>
              </w:rPr>
              <w:t xml:space="preserve"> от нежилого дома по ул. Северная</w:t>
            </w:r>
            <w:r>
              <w:rPr>
                <w:rFonts w:ascii="Times New Roman" w:eastAsia="Arial" w:hAnsi="Times New Roman"/>
                <w:bCs/>
                <w:lang w:eastAsia="ru-RU"/>
              </w:rPr>
              <w:t>, 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Default="009A2512" w:rsidP="0051613B">
            <w:pPr>
              <w:spacing w:before="24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F" w:rsidRDefault="009A2512">
            <w:pPr>
              <w:widowControl w:val="0"/>
              <w:spacing w:before="240" w:line="0" w:lineRule="atLeast"/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  <w:t>272 488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F" w:rsidRPr="00BA14DF" w:rsidRDefault="007350BB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bCs/>
                <w:lang w:eastAsia="ru-RU"/>
              </w:rPr>
              <w:t>411 456,88</w:t>
            </w:r>
          </w:p>
        </w:tc>
      </w:tr>
    </w:tbl>
    <w:p w:rsidR="00074E82" w:rsidRDefault="00074E82" w:rsidP="00074E82">
      <w:pPr>
        <w:tabs>
          <w:tab w:val="right" w:pos="9355"/>
        </w:tabs>
        <w:rPr>
          <w:rFonts w:eastAsia="Times New Roman"/>
          <w:lang w:eastAsia="ru-RU"/>
        </w:rPr>
      </w:pPr>
    </w:p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074E82" w:rsidRPr="004D37EA" w:rsidRDefault="00074E82" w:rsidP="00074E82">
      <w:pPr>
        <w:tabs>
          <w:tab w:val="right" w:pos="935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Начальник</w:t>
      </w:r>
      <w:r w:rsidRPr="004D37E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отдела                                                                        С.В.</w:t>
      </w:r>
      <w:r w:rsidR="00AE1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37EA">
        <w:rPr>
          <w:rFonts w:ascii="Times New Roman" w:eastAsia="Times New Roman" w:hAnsi="Times New Roman"/>
          <w:b/>
          <w:sz w:val="24"/>
          <w:szCs w:val="24"/>
          <w:lang w:eastAsia="ru-RU"/>
        </w:rPr>
        <w:t>Ермолаева</w:t>
      </w:r>
    </w:p>
    <w:p w:rsidR="00EF3250" w:rsidRDefault="00EF3250"/>
    <w:sectPr w:rsidR="00EF3250" w:rsidSect="00E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B2"/>
    <w:rsid w:val="00074E82"/>
    <w:rsid w:val="00210118"/>
    <w:rsid w:val="0031100D"/>
    <w:rsid w:val="0038717D"/>
    <w:rsid w:val="004D37EA"/>
    <w:rsid w:val="004D3B07"/>
    <w:rsid w:val="0051613B"/>
    <w:rsid w:val="00625FD5"/>
    <w:rsid w:val="007350BB"/>
    <w:rsid w:val="008C7B83"/>
    <w:rsid w:val="0090224F"/>
    <w:rsid w:val="009915B2"/>
    <w:rsid w:val="009A2512"/>
    <w:rsid w:val="00AE11AA"/>
    <w:rsid w:val="00B22076"/>
    <w:rsid w:val="00BA14DF"/>
    <w:rsid w:val="00BC7039"/>
    <w:rsid w:val="00CE27F3"/>
    <w:rsid w:val="00D25743"/>
    <w:rsid w:val="00EE10D2"/>
    <w:rsid w:val="00E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Customer</cp:lastModifiedBy>
  <cp:revision>10</cp:revision>
  <cp:lastPrinted>2017-08-08T08:12:00Z</cp:lastPrinted>
  <dcterms:created xsi:type="dcterms:W3CDTF">2017-08-04T07:07:00Z</dcterms:created>
  <dcterms:modified xsi:type="dcterms:W3CDTF">2018-10-25T11:37:00Z</dcterms:modified>
</cp:coreProperties>
</file>