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5C397D" wp14:editId="0F1629E2">
            <wp:extent cx="797560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1DE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B1DE9" w:rsidRPr="00AB1DE9" w:rsidRDefault="00AB1DE9" w:rsidP="00AB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DE9" w:rsidRPr="00AB1DE9" w:rsidRDefault="00AB1DE9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DE9">
        <w:rPr>
          <w:rFonts w:ascii="Times New Roman" w:hAnsi="Times New Roman" w:cs="Times New Roman"/>
          <w:b/>
          <w:sz w:val="24"/>
          <w:szCs w:val="24"/>
        </w:rPr>
        <w:t>«26» марта 2020 г.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AB1DE9">
        <w:rPr>
          <w:rFonts w:ascii="Times New Roman" w:hAnsi="Times New Roman" w:cs="Times New Roman"/>
          <w:b/>
          <w:sz w:val="24"/>
          <w:szCs w:val="24"/>
        </w:rPr>
        <w:t>/28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B1DE9" w:rsidRDefault="00AB1DE9" w:rsidP="001C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9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1C5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C5958">
        <w:rPr>
          <w:rFonts w:ascii="Times New Roman" w:hAnsi="Times New Roman" w:cs="Times New Roman"/>
          <w:b/>
          <w:sz w:val="24"/>
          <w:szCs w:val="24"/>
        </w:rPr>
        <w:t>орядк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C5958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</w:p>
    <w:p w:rsidR="00AB1DE9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9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C5958">
        <w:rPr>
          <w:rFonts w:ascii="Times New Roman" w:hAnsi="Times New Roman" w:cs="Times New Roman"/>
          <w:b/>
          <w:sz w:val="24"/>
          <w:szCs w:val="24"/>
        </w:rPr>
        <w:t xml:space="preserve"> исполнением условий эксплуатационных </w:t>
      </w:r>
    </w:p>
    <w:p w:rsidR="00AB1DE9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 xml:space="preserve">обязательств в отношении приватизированных объектов </w:t>
      </w:r>
    </w:p>
    <w:p w:rsidR="00AB1DE9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 xml:space="preserve">электросетевого хозяйства, источников тепловой энергии, </w:t>
      </w:r>
    </w:p>
    <w:p w:rsidR="00AB1DE9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 xml:space="preserve">тепловых сетей, централизованных систем горячего </w:t>
      </w:r>
    </w:p>
    <w:p w:rsidR="001C5958" w:rsidRPr="001C5958" w:rsidRDefault="001C5958" w:rsidP="00AB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958">
        <w:rPr>
          <w:rFonts w:ascii="Times New Roman" w:hAnsi="Times New Roman" w:cs="Times New Roman"/>
          <w:b/>
          <w:sz w:val="24"/>
          <w:szCs w:val="24"/>
        </w:rPr>
        <w:t>водоснабжения и отдельных объектов таких систем</w:t>
      </w:r>
    </w:p>
    <w:p w:rsidR="001C5958" w:rsidRDefault="001C5958" w:rsidP="001C5958">
      <w:pPr>
        <w:pStyle w:val="a3"/>
        <w:spacing w:before="0" w:beforeAutospacing="0" w:after="0" w:afterAutospacing="0"/>
        <w:jc w:val="center"/>
      </w:pPr>
    </w:p>
    <w:p w:rsidR="001C5958" w:rsidRDefault="001C5958" w:rsidP="001C595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продажи муниципального имущества, находящегося в собственности Котельниковского городского поселения, в соответствии с Федеральным законом </w:t>
      </w:r>
      <w:r w:rsidR="009B4640" w:rsidRPr="009B4640">
        <w:rPr>
          <w:rFonts w:ascii="Times New Roman" w:hAnsi="Times New Roman" w:cs="Times New Roman"/>
          <w:b w:val="0"/>
          <w:sz w:val="24"/>
          <w:szCs w:val="24"/>
        </w:rPr>
        <w:t>от 21 декабря 2001 года №178-ФЗ</w:t>
      </w:r>
      <w:r w:rsidR="009B4640" w:rsidRPr="007A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 приватизации государственного и муниципального имущества,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Совет народных депутатов Котельниковского городского поселения</w:t>
      </w:r>
      <w:proofErr w:type="gramEnd"/>
    </w:p>
    <w:p w:rsidR="001C5958" w:rsidRDefault="001C5958" w:rsidP="001C595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5958" w:rsidRDefault="001C5958" w:rsidP="001C59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1C5958" w:rsidRDefault="001C5958" w:rsidP="001C595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58" w:rsidRDefault="001C5958" w:rsidP="001C59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958">
        <w:rPr>
          <w:rFonts w:ascii="Times New Roman" w:hAnsi="Times New Roman" w:cs="Times New Roman"/>
          <w:sz w:val="24"/>
          <w:szCs w:val="24"/>
        </w:rPr>
        <w:t>1.Утвердить прилагаем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C5958"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proofErr w:type="gramStart"/>
      <w:r w:rsidRPr="001C59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5958">
        <w:rPr>
          <w:rFonts w:ascii="Times New Roman" w:hAnsi="Times New Roman" w:cs="Times New Roman"/>
          <w:sz w:val="24"/>
          <w:szCs w:val="24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AB1DE9">
        <w:rPr>
          <w:rFonts w:ascii="Times New Roman" w:hAnsi="Times New Roman" w:cs="Times New Roman"/>
          <w:sz w:val="24"/>
          <w:szCs w:val="24"/>
        </w:rPr>
        <w:t>.</w:t>
      </w:r>
    </w:p>
    <w:p w:rsidR="00AB1DE9" w:rsidRPr="001C5958" w:rsidRDefault="00AB1DE9" w:rsidP="001C59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58" w:rsidRPr="001C5958" w:rsidRDefault="001C5958" w:rsidP="001C5958">
      <w:pPr>
        <w:pStyle w:val="a3"/>
        <w:spacing w:before="0" w:beforeAutospacing="0" w:after="0" w:afterAutospacing="0"/>
        <w:jc w:val="both"/>
      </w:pPr>
      <w:r w:rsidRPr="001C5958">
        <w:t xml:space="preserve">          2. Настоящее решение вступает в силу с момента его обнародования на официальном сайте администрации Котельниковского городского поселения.</w:t>
      </w:r>
    </w:p>
    <w:p w:rsidR="001C5958" w:rsidRPr="001C5958" w:rsidRDefault="001C5958" w:rsidP="001C59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58" w:rsidRPr="00AB1DE9" w:rsidRDefault="001C5958" w:rsidP="00AB1DE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AB1DE9" w:rsidRPr="00AB1DE9" w:rsidTr="00AB1DE9">
        <w:tc>
          <w:tcPr>
            <w:tcW w:w="5348" w:type="dxa"/>
            <w:hideMark/>
          </w:tcPr>
          <w:p w:rsidR="00AB1DE9" w:rsidRPr="00AB1DE9" w:rsidRDefault="00AB1DE9" w:rsidP="00AB1D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AB1DE9" w:rsidRPr="00AB1DE9" w:rsidRDefault="00AB1DE9" w:rsidP="00AB1DE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                          </w:t>
            </w:r>
          </w:p>
          <w:p w:rsidR="00AB1DE9" w:rsidRPr="00AB1DE9" w:rsidRDefault="00AB1DE9" w:rsidP="00AB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__________________</w:t>
            </w:r>
            <w:r w:rsidRPr="00AB1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B1D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AB1DE9" w:rsidRPr="00AB1DE9" w:rsidRDefault="00AB1DE9" w:rsidP="00AB1DE9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AB1DE9" w:rsidRPr="00AB1DE9" w:rsidRDefault="00AB1DE9" w:rsidP="00AB1DE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AB1DE9" w:rsidRPr="00AB1DE9" w:rsidRDefault="00AB1DE9" w:rsidP="00AB1DE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городского поселения                             </w:t>
            </w:r>
          </w:p>
          <w:p w:rsidR="00AB1DE9" w:rsidRPr="00AB1DE9" w:rsidRDefault="00AB1DE9" w:rsidP="00AB1DE9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AB1DE9" w:rsidRPr="00AB1DE9" w:rsidRDefault="00AB1DE9" w:rsidP="00AB1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58" w:rsidRDefault="001C5958" w:rsidP="001C595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C5958" w:rsidRDefault="001C5958" w:rsidP="001C5958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C5958" w:rsidRDefault="001C5958" w:rsidP="001C5958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C5958" w:rsidRDefault="001C5958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5CA" w:rsidRDefault="000815CA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E9" w:rsidRPr="000815CA" w:rsidRDefault="00AB1DE9" w:rsidP="00AB1DE9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15C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AB1DE9" w:rsidRPr="000815CA" w:rsidRDefault="00AB1DE9" w:rsidP="00AB1DE9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815CA">
        <w:rPr>
          <w:rFonts w:ascii="Times New Roman" w:hAnsi="Times New Roman" w:cs="Times New Roman"/>
          <w:sz w:val="24"/>
          <w:szCs w:val="24"/>
        </w:rPr>
        <w:t xml:space="preserve">Совета народных депутатов Котельниковского </w:t>
      </w:r>
    </w:p>
    <w:p w:rsidR="00AB1DE9" w:rsidRPr="000815CA" w:rsidRDefault="00AB1DE9" w:rsidP="00AB1DE9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815CA">
        <w:rPr>
          <w:rFonts w:ascii="Times New Roman" w:hAnsi="Times New Roman" w:cs="Times New Roman"/>
          <w:sz w:val="24"/>
          <w:szCs w:val="24"/>
        </w:rPr>
        <w:t xml:space="preserve">городского поселения   </w:t>
      </w:r>
    </w:p>
    <w:p w:rsidR="00AB1DE9" w:rsidRPr="000815CA" w:rsidRDefault="00AB1DE9" w:rsidP="00AB1DE9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815CA">
        <w:rPr>
          <w:rFonts w:ascii="Times New Roman" w:hAnsi="Times New Roman" w:cs="Times New Roman"/>
          <w:sz w:val="24"/>
          <w:szCs w:val="24"/>
        </w:rPr>
        <w:t xml:space="preserve">от 29.05.2020г. №54/288   </w:t>
      </w:r>
    </w:p>
    <w:bookmarkEnd w:id="0"/>
    <w:p w:rsidR="001C5958" w:rsidRDefault="001C5958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40" w:rsidRDefault="009B4640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0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A7102" w:rsidRDefault="007A7102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02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Pr="007A71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A7102">
        <w:rPr>
          <w:rFonts w:ascii="Times New Roman" w:hAnsi="Times New Roman" w:cs="Times New Roman"/>
          <w:b/>
          <w:sz w:val="24"/>
          <w:szCs w:val="24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7A7102" w:rsidRPr="007A7102" w:rsidRDefault="007A7102" w:rsidP="007A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DC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положений статьи 30.1 Федерального закона от 21 декабря 2001 года №178-ФЗ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 муниципальной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  <w:r w:rsidR="006E493B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, утвержденной решением </w:t>
      </w:r>
      <w:r w:rsidR="00FF1392">
        <w:rPr>
          <w:rFonts w:ascii="Times New Roman" w:hAnsi="Times New Roman" w:cs="Times New Roman"/>
          <w:sz w:val="24"/>
          <w:szCs w:val="24"/>
        </w:rPr>
        <w:t>С</w:t>
      </w:r>
      <w:r w:rsidRPr="007A7102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="00FF139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FF139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F1392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F1392"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Pr="007A7102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в порядке и способами, установленными указанным Федеральным законом (далее - приватизированное имущество). </w:t>
      </w:r>
    </w:p>
    <w:p w:rsidR="00FE1750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2. Эксплуатационные обязательства в отношении приватизированного имущества включают: </w:t>
      </w:r>
    </w:p>
    <w:p w:rsidR="00FE1750" w:rsidRDefault="00D9390D" w:rsidP="00DE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102" w:rsidRPr="007A7102">
        <w:rPr>
          <w:rFonts w:ascii="Times New Roman" w:hAnsi="Times New Roman" w:cs="Times New Roman"/>
          <w:sz w:val="24"/>
          <w:szCs w:val="24"/>
        </w:rPr>
        <w:t xml:space="preserve"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 </w:t>
      </w:r>
    </w:p>
    <w:p w:rsidR="007567DC" w:rsidRDefault="00D9390D" w:rsidP="00DE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102" w:rsidRPr="007A7102">
        <w:rPr>
          <w:rFonts w:ascii="Times New Roman" w:hAnsi="Times New Roman" w:cs="Times New Roman"/>
          <w:sz w:val="24"/>
          <w:szCs w:val="24"/>
        </w:rPr>
        <w:t xml:space="preserve"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 допустимый объем непредоставления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 </w:t>
      </w:r>
    </w:p>
    <w:p w:rsidR="00806701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>3.</w:t>
      </w:r>
      <w:r w:rsidR="00BD1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выполнением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систем: </w:t>
      </w:r>
    </w:p>
    <w:p w:rsidR="00806701" w:rsidRDefault="007A7102" w:rsidP="004B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Федерации; </w:t>
      </w:r>
    </w:p>
    <w:p w:rsidR="007567DC" w:rsidRDefault="007A7102" w:rsidP="004B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>в части 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непредоставления соответствующих товаров, услуг, превышение которых является существенным нарушением эксплуатационных обязательств</w:t>
      </w:r>
      <w:r w:rsidR="00D9390D">
        <w:rPr>
          <w:rFonts w:ascii="Times New Roman" w:hAnsi="Times New Roman" w:cs="Times New Roman"/>
          <w:sz w:val="24"/>
          <w:szCs w:val="24"/>
        </w:rPr>
        <w:t>,</w:t>
      </w:r>
      <w:r w:rsidRPr="007A71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A4DD6">
        <w:rPr>
          <w:rFonts w:ascii="Times New Roman" w:hAnsi="Times New Roman" w:cs="Times New Roman"/>
          <w:sz w:val="24"/>
          <w:szCs w:val="24"/>
        </w:rPr>
        <w:t>отделом</w:t>
      </w:r>
      <w:r w:rsidRPr="007A7102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</w:t>
      </w:r>
      <w:r w:rsidR="00CA4DD6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93B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D12AD">
        <w:rPr>
          <w:rFonts w:ascii="Times New Roman" w:hAnsi="Times New Roman" w:cs="Times New Roman"/>
          <w:sz w:val="24"/>
          <w:szCs w:val="24"/>
        </w:rPr>
        <w:t xml:space="preserve"> </w:t>
      </w:r>
      <w:r w:rsidRPr="007A7102">
        <w:rPr>
          <w:rFonts w:ascii="Times New Roman" w:hAnsi="Times New Roman" w:cs="Times New Roman"/>
          <w:sz w:val="24"/>
          <w:szCs w:val="24"/>
        </w:rPr>
        <w:t>При проведении проверок 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</w:t>
      </w:r>
      <w:r w:rsidR="0018747A">
        <w:rPr>
          <w:rFonts w:ascii="Times New Roman" w:hAnsi="Times New Roman" w:cs="Times New Roman"/>
          <w:sz w:val="24"/>
          <w:szCs w:val="24"/>
        </w:rPr>
        <w:t>,</w:t>
      </w:r>
      <w:r w:rsidRPr="007A710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06701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06701"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Pr="007A7102">
        <w:rPr>
          <w:rFonts w:ascii="Times New Roman" w:hAnsi="Times New Roman" w:cs="Times New Roman"/>
          <w:sz w:val="24"/>
          <w:szCs w:val="24"/>
        </w:rPr>
        <w:t xml:space="preserve">привлекает специалистов </w:t>
      </w:r>
      <w:r w:rsidR="00CA4DD6">
        <w:rPr>
          <w:rFonts w:ascii="Times New Roman" w:hAnsi="Times New Roman" w:cs="Times New Roman"/>
          <w:sz w:val="24"/>
          <w:szCs w:val="24"/>
        </w:rPr>
        <w:t>по</w:t>
      </w:r>
      <w:r w:rsidRPr="007A7102">
        <w:rPr>
          <w:rFonts w:ascii="Times New Roman" w:hAnsi="Times New Roman" w:cs="Times New Roman"/>
          <w:sz w:val="24"/>
          <w:szCs w:val="24"/>
        </w:rPr>
        <w:t xml:space="preserve"> цен</w:t>
      </w:r>
      <w:r w:rsidR="00CA4DD6">
        <w:rPr>
          <w:rFonts w:ascii="Times New Roman" w:hAnsi="Times New Roman" w:cs="Times New Roman"/>
          <w:sz w:val="24"/>
          <w:szCs w:val="24"/>
        </w:rPr>
        <w:t>ам</w:t>
      </w:r>
      <w:r w:rsidRPr="007A7102">
        <w:rPr>
          <w:rFonts w:ascii="Times New Roman" w:hAnsi="Times New Roman" w:cs="Times New Roman"/>
          <w:sz w:val="24"/>
          <w:szCs w:val="24"/>
        </w:rPr>
        <w:t xml:space="preserve"> и тариф</w:t>
      </w:r>
      <w:r w:rsidR="00CA4DD6">
        <w:rPr>
          <w:rFonts w:ascii="Times New Roman" w:hAnsi="Times New Roman" w:cs="Times New Roman"/>
          <w:sz w:val="24"/>
          <w:szCs w:val="24"/>
        </w:rPr>
        <w:t>ам</w:t>
      </w:r>
      <w:r w:rsidRPr="007A7102">
        <w:rPr>
          <w:rFonts w:ascii="Times New Roman" w:hAnsi="Times New Roman" w:cs="Times New Roman"/>
          <w:sz w:val="24"/>
          <w:szCs w:val="24"/>
        </w:rPr>
        <w:t>, по согласованию с начальником отдела, которы</w:t>
      </w:r>
      <w:r w:rsidR="0018747A">
        <w:rPr>
          <w:rFonts w:ascii="Times New Roman" w:hAnsi="Times New Roman" w:cs="Times New Roman"/>
          <w:sz w:val="24"/>
          <w:szCs w:val="24"/>
        </w:rPr>
        <w:t>й</w:t>
      </w:r>
      <w:r w:rsidRPr="007A7102">
        <w:rPr>
          <w:rFonts w:ascii="Times New Roman" w:hAnsi="Times New Roman" w:cs="Times New Roman"/>
          <w:sz w:val="24"/>
          <w:szCs w:val="24"/>
        </w:rPr>
        <w:t xml:space="preserve"> оформляют заключение и предоставляют его в администраци</w:t>
      </w:r>
      <w:r w:rsidR="00E31778">
        <w:rPr>
          <w:rFonts w:ascii="Times New Roman" w:hAnsi="Times New Roman" w:cs="Times New Roman"/>
          <w:sz w:val="24"/>
          <w:szCs w:val="24"/>
        </w:rPr>
        <w:t>ю</w:t>
      </w:r>
      <w:r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="0018747A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778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выполнением условий эксплуатационных обязательств осуществляется </w:t>
      </w:r>
      <w:r w:rsidR="00D9390D">
        <w:rPr>
          <w:rFonts w:ascii="Times New Roman" w:hAnsi="Times New Roman" w:cs="Times New Roman"/>
          <w:sz w:val="24"/>
          <w:szCs w:val="24"/>
        </w:rPr>
        <w:t xml:space="preserve">уполномоченным отделом </w:t>
      </w:r>
      <w:r w:rsidRPr="007A71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31778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317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90D">
        <w:rPr>
          <w:rFonts w:ascii="Times New Roman" w:hAnsi="Times New Roman" w:cs="Times New Roman"/>
          <w:sz w:val="24"/>
          <w:szCs w:val="24"/>
        </w:rPr>
        <w:t>- отдел</w:t>
      </w:r>
      <w:r w:rsidRPr="007A71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1778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</w:t>
      </w:r>
      <w:r w:rsidR="00113B13">
        <w:rPr>
          <w:rFonts w:ascii="Times New Roman" w:hAnsi="Times New Roman" w:cs="Times New Roman"/>
          <w:sz w:val="24"/>
          <w:szCs w:val="24"/>
        </w:rPr>
        <w:t>отделом</w:t>
      </w:r>
      <w:r w:rsidRPr="007A7102">
        <w:rPr>
          <w:rFonts w:ascii="Times New Roman" w:hAnsi="Times New Roman" w:cs="Times New Roman"/>
          <w:sz w:val="24"/>
          <w:szCs w:val="24"/>
        </w:rPr>
        <w:t xml:space="preserve"> плановых и внеплановых проверок в форме документарной и (или) выездной проверки.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7. 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8. Проверки проводятся на основании распоряжения </w:t>
      </w:r>
      <w:r w:rsidR="0072731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27312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 (далее - распоряжение) должностными лицами, указанными в распоряжении. 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 </w:t>
      </w:r>
    </w:p>
    <w:p w:rsidR="006A28F1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9. Плановые проверки проводятся на основании утверждаемого </w:t>
      </w:r>
      <w:r w:rsidR="0082305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2305E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 ежегодного плана проведения плановых проверок. 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в прокуратуру </w:t>
      </w:r>
      <w:r w:rsidR="0082305E">
        <w:rPr>
          <w:rFonts w:ascii="Times New Roman" w:hAnsi="Times New Roman" w:cs="Times New Roman"/>
          <w:sz w:val="24"/>
          <w:szCs w:val="24"/>
        </w:rPr>
        <w:t>Котельниковского</w:t>
      </w:r>
      <w:r w:rsidRPr="007A7102">
        <w:rPr>
          <w:rFonts w:ascii="Times New Roman" w:hAnsi="Times New Roman" w:cs="Times New Roman"/>
          <w:sz w:val="24"/>
          <w:szCs w:val="24"/>
        </w:rPr>
        <w:t xml:space="preserve"> района. Утвержденный после рассмотрения предложений прокуратуры ежегодный план проведения плановых проверок до 1 ноября года, предшествующего году проведения плановых проверок, направляется в прокуратуру </w:t>
      </w:r>
      <w:r w:rsidR="006A28F1">
        <w:rPr>
          <w:rFonts w:ascii="Times New Roman" w:hAnsi="Times New Roman" w:cs="Times New Roman"/>
          <w:sz w:val="24"/>
          <w:szCs w:val="24"/>
        </w:rPr>
        <w:t>Котельниковского</w:t>
      </w:r>
      <w:r w:rsidRPr="007A7102">
        <w:rPr>
          <w:rFonts w:ascii="Times New Roman" w:hAnsi="Times New Roman" w:cs="Times New Roman"/>
          <w:sz w:val="24"/>
          <w:szCs w:val="24"/>
        </w:rPr>
        <w:t xml:space="preserve"> района для формирования ежегодного сводного плана проведения плановых проверок. Утвержденный ежегодный план проведения плановых проверок доводится до сведения заинтересованных лиц посредством его размещения в сети «Интернет» на официальном сайте администрации </w:t>
      </w:r>
      <w:r w:rsidR="006A28F1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A28F1"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Pr="007A7102">
        <w:rPr>
          <w:rFonts w:ascii="Times New Roman" w:hAnsi="Times New Roman" w:cs="Times New Roman"/>
          <w:sz w:val="24"/>
          <w:szCs w:val="24"/>
        </w:rPr>
        <w:t xml:space="preserve">селения. </w:t>
      </w:r>
    </w:p>
    <w:p w:rsidR="00902CF9" w:rsidRDefault="007A7102" w:rsidP="0075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10. Периодичность проведения плановых проверок определяется ежегодным планом проведения плановых проверок. </w:t>
      </w:r>
    </w:p>
    <w:p w:rsidR="00DB5798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>11. Внеплановые проверки проводятся в случаях: 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B5798" w:rsidRDefault="007A7102" w:rsidP="00DB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 xml:space="preserve">причинения вреда </w:t>
      </w:r>
      <w:r w:rsidRPr="007A7102">
        <w:rPr>
          <w:rFonts w:ascii="Times New Roman" w:hAnsi="Times New Roman" w:cs="Times New Roman"/>
          <w:sz w:val="24"/>
          <w:szCs w:val="24"/>
        </w:rPr>
        <w:lastRenderedPageBreak/>
        <w:t xml:space="preserve"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</w:t>
      </w:r>
      <w:proofErr w:type="gramEnd"/>
    </w:p>
    <w:p w:rsidR="00902CF9" w:rsidRDefault="007A7102" w:rsidP="00DB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издания распоряжения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на основании требования прокурора о проведении внеплановой проверки в рамках контроля за исполнением законов по поступившим в органы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прокуратуры материалам и обращениям. 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 </w:t>
      </w:r>
    </w:p>
    <w:p w:rsidR="0035582F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12. По результатам проведения проверки должностными лицами уполномоченного органа, проводящими проверку, составляется акт проверки, в котором содержатся: </w:t>
      </w:r>
    </w:p>
    <w:p w:rsidR="009A5C1E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сведения о дате, времени и месте составления акта проверки, фамилии, инициалах и должности представителей должностного лица, проводившего проверку; </w:t>
      </w:r>
    </w:p>
    <w:p w:rsidR="0035582F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описание работы, проведенной в ходе осуществления проверки; обобщенная информация о результатах проверки, в том числе о выявленных нарушениях; </w:t>
      </w:r>
    </w:p>
    <w:p w:rsidR="0035582F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 </w:t>
      </w:r>
    </w:p>
    <w:p w:rsidR="003A6995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 </w:t>
      </w:r>
    </w:p>
    <w:p w:rsidR="003A6995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>заключение о необходимости направления в администраци</w:t>
      </w:r>
      <w:r w:rsidR="003A6995">
        <w:rPr>
          <w:rFonts w:ascii="Times New Roman" w:hAnsi="Times New Roman" w:cs="Times New Roman"/>
          <w:sz w:val="24"/>
          <w:szCs w:val="24"/>
        </w:rPr>
        <w:t>ю</w:t>
      </w:r>
      <w:r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="0035582F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о принятии мер по обращению в суд с иском об изъятии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 </w:t>
      </w:r>
    </w:p>
    <w:p w:rsidR="00902CF9" w:rsidRDefault="007A7102" w:rsidP="00355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заключение о целесообразности направления соответствующих материалов в правоохранительные органы.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>14. Акт проверки оформляется непосредственно после ее завершения в трех экземплярах: один экземпляр остается у уполномоченного органа; один экземпляр направляется собственнику и (или) законному владельцу приватизированного имущества; один экзе</w:t>
      </w:r>
      <w:r w:rsidR="009C030A">
        <w:rPr>
          <w:rFonts w:ascii="Times New Roman" w:hAnsi="Times New Roman" w:cs="Times New Roman"/>
          <w:sz w:val="24"/>
          <w:szCs w:val="24"/>
        </w:rPr>
        <w:t xml:space="preserve">мпляр направляется в </w:t>
      </w:r>
      <w:r w:rsidRPr="007A71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030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C030A" w:rsidRPr="006E493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7A7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15. 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 </w:t>
      </w:r>
    </w:p>
    <w:p w:rsidR="00902CF9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16. Собственники и (или) законные владельцы приватизированного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 </w:t>
      </w:r>
    </w:p>
    <w:p w:rsidR="00FD347E" w:rsidRPr="007A7102" w:rsidRDefault="007A7102" w:rsidP="007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0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5E40F5" w:rsidRPr="006E493B">
        <w:rPr>
          <w:rFonts w:ascii="Times New Roman" w:hAnsi="Times New Roman" w:cs="Times New Roman"/>
          <w:sz w:val="24"/>
          <w:szCs w:val="24"/>
        </w:rPr>
        <w:lastRenderedPageBreak/>
        <w:t>Котельниковского городского поселения</w:t>
      </w:r>
      <w:r w:rsidR="005E40F5" w:rsidRPr="007A7102">
        <w:rPr>
          <w:rFonts w:ascii="Times New Roman" w:hAnsi="Times New Roman" w:cs="Times New Roman"/>
          <w:sz w:val="24"/>
          <w:szCs w:val="24"/>
        </w:rPr>
        <w:t xml:space="preserve"> </w:t>
      </w:r>
      <w:r w:rsidRPr="007A7102">
        <w:rPr>
          <w:rFonts w:ascii="Times New Roman" w:hAnsi="Times New Roman" w:cs="Times New Roman"/>
          <w:sz w:val="24"/>
          <w:szCs w:val="24"/>
        </w:rPr>
        <w:t>по представлению уполномоченного органа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</w:t>
      </w:r>
      <w:r w:rsidR="00DE1527">
        <w:rPr>
          <w:rFonts w:ascii="Times New Roman" w:hAnsi="Times New Roman" w:cs="Times New Roman"/>
          <w:sz w:val="24"/>
          <w:szCs w:val="24"/>
        </w:rPr>
        <w:t xml:space="preserve"> законом от 29 июля 1998 года N</w:t>
      </w:r>
      <w:r w:rsidRPr="007A7102">
        <w:rPr>
          <w:rFonts w:ascii="Times New Roman" w:hAnsi="Times New Roman" w:cs="Times New Roman"/>
          <w:sz w:val="24"/>
          <w:szCs w:val="24"/>
        </w:rPr>
        <w:t>135-ФЗ "Об оценочной деятельности в Российской Федерации", за вычетом убытков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7102">
        <w:rPr>
          <w:rFonts w:ascii="Times New Roman" w:hAnsi="Times New Roman" w:cs="Times New Roman"/>
          <w:sz w:val="24"/>
          <w:szCs w:val="24"/>
        </w:rPr>
        <w:t>причиненных</w:t>
      </w:r>
      <w:proofErr w:type="gramEnd"/>
      <w:r w:rsidRPr="007A7102">
        <w:rPr>
          <w:rFonts w:ascii="Times New Roman" w:hAnsi="Times New Roman" w:cs="Times New Roman"/>
          <w:sz w:val="24"/>
          <w:szCs w:val="24"/>
        </w:rPr>
        <w:t xml:space="preserve"> потребителям вследствие существенного нарушения эксплуатационного обязательства.</w:t>
      </w:r>
    </w:p>
    <w:sectPr w:rsidR="00FD347E" w:rsidRPr="007A7102" w:rsidSect="00FD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102"/>
    <w:rsid w:val="000815CA"/>
    <w:rsid w:val="00113B13"/>
    <w:rsid w:val="0018747A"/>
    <w:rsid w:val="001C5958"/>
    <w:rsid w:val="001D0D3F"/>
    <w:rsid w:val="0022595C"/>
    <w:rsid w:val="0035582F"/>
    <w:rsid w:val="00367943"/>
    <w:rsid w:val="003A6995"/>
    <w:rsid w:val="003B59D1"/>
    <w:rsid w:val="004B27CD"/>
    <w:rsid w:val="005E40F5"/>
    <w:rsid w:val="006A28F1"/>
    <w:rsid w:val="006E493B"/>
    <w:rsid w:val="00727312"/>
    <w:rsid w:val="00755222"/>
    <w:rsid w:val="007567DC"/>
    <w:rsid w:val="00776A00"/>
    <w:rsid w:val="007A7102"/>
    <w:rsid w:val="00806701"/>
    <w:rsid w:val="0082305E"/>
    <w:rsid w:val="00902CF9"/>
    <w:rsid w:val="009A5C1E"/>
    <w:rsid w:val="009B4640"/>
    <w:rsid w:val="009B65CB"/>
    <w:rsid w:val="009C030A"/>
    <w:rsid w:val="00A31FE6"/>
    <w:rsid w:val="00AB1DE9"/>
    <w:rsid w:val="00BD12AD"/>
    <w:rsid w:val="00CA4DD6"/>
    <w:rsid w:val="00D9390D"/>
    <w:rsid w:val="00DB5798"/>
    <w:rsid w:val="00DE1527"/>
    <w:rsid w:val="00E31778"/>
    <w:rsid w:val="00E46146"/>
    <w:rsid w:val="00EA3E99"/>
    <w:rsid w:val="00FD347E"/>
    <w:rsid w:val="00FE1750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5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8</cp:revision>
  <dcterms:created xsi:type="dcterms:W3CDTF">2020-03-26T11:14:00Z</dcterms:created>
  <dcterms:modified xsi:type="dcterms:W3CDTF">2020-05-25T06:31:00Z</dcterms:modified>
</cp:coreProperties>
</file>