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86" w:rsidRDefault="005C38EC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A6686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4530" cy="80200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" cy="80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3A6686" w:rsidRDefault="003A6686" w:rsidP="003A668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3A6686" w:rsidRDefault="003A6686" w:rsidP="003A6686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3A6686" w:rsidRDefault="003A6686" w:rsidP="003A6686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</w:t>
      </w:r>
      <w:r w:rsidR="00E27FDC">
        <w:rPr>
          <w:rFonts w:ascii="Times New Roman" w:hAnsi="Times New Roman" w:cs="Times New Roman"/>
          <w:b/>
        </w:rPr>
        <w:t xml:space="preserve">  25.</w:t>
      </w:r>
      <w:r w:rsidR="00092127">
        <w:rPr>
          <w:rFonts w:ascii="Times New Roman" w:hAnsi="Times New Roman" w:cs="Times New Roman"/>
          <w:b/>
        </w:rPr>
        <w:t>06</w:t>
      </w:r>
      <w:r w:rsidR="00015603">
        <w:rPr>
          <w:rFonts w:ascii="Times New Roman" w:hAnsi="Times New Roman" w:cs="Times New Roman"/>
          <w:b/>
        </w:rPr>
        <w:t>.2020</w:t>
      </w:r>
      <w:r>
        <w:rPr>
          <w:rFonts w:ascii="Times New Roman" w:hAnsi="Times New Roman" w:cs="Times New Roman"/>
          <w:b/>
        </w:rPr>
        <w:t xml:space="preserve">                               </w:t>
      </w:r>
      <w:r w:rsidR="00FB6457">
        <w:rPr>
          <w:rFonts w:ascii="Times New Roman" w:hAnsi="Times New Roman" w:cs="Times New Roman"/>
          <w:b/>
        </w:rPr>
        <w:t xml:space="preserve">                           №</w:t>
      </w:r>
      <w:r w:rsidR="00E27FDC">
        <w:rPr>
          <w:rFonts w:ascii="Times New Roman" w:hAnsi="Times New Roman" w:cs="Times New Roman"/>
          <w:b/>
        </w:rPr>
        <w:t xml:space="preserve"> 417</w:t>
      </w:r>
    </w:p>
    <w:p w:rsidR="003A6686" w:rsidRDefault="003A6686" w:rsidP="003A6686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3A6686" w:rsidRDefault="003A6686" w:rsidP="003A66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от </w:t>
      </w:r>
      <w:r w:rsidR="00840B25">
        <w:rPr>
          <w:rFonts w:ascii="Times New Roman" w:hAnsi="Times New Roman" w:cs="Times New Roman"/>
          <w:sz w:val="24"/>
          <w:szCs w:val="24"/>
        </w:rPr>
        <w:t>01.06</w:t>
      </w:r>
      <w:r w:rsidR="00516552">
        <w:rPr>
          <w:rFonts w:ascii="Times New Roman" w:hAnsi="Times New Roman" w:cs="Times New Roman"/>
          <w:sz w:val="24"/>
          <w:szCs w:val="24"/>
        </w:rPr>
        <w:t>.2020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34188A" w:rsidRPr="0034188A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34188A" w:rsidRPr="0034188A">
        <w:rPr>
          <w:rFonts w:ascii="Times New Roman" w:hAnsi="Times New Roman" w:cs="Times New Roman"/>
          <w:sz w:val="24"/>
          <w:szCs w:val="24"/>
        </w:rPr>
        <w:t xml:space="preserve">. № </w:t>
      </w:r>
      <w:r w:rsidR="00840B25">
        <w:rPr>
          <w:rFonts w:ascii="Times New Roman" w:hAnsi="Times New Roman" w:cs="Times New Roman"/>
          <w:sz w:val="24"/>
          <w:szCs w:val="24"/>
        </w:rPr>
        <w:t>429</w:t>
      </w:r>
      <w:r w:rsidR="0034188A" w:rsidRPr="0034188A">
        <w:rPr>
          <w:rFonts w:ascii="Times New Roman" w:hAnsi="Times New Roman" w:cs="Times New Roman"/>
          <w:sz w:val="24"/>
          <w:szCs w:val="24"/>
        </w:rPr>
        <w:t xml:space="preserve">-ог </w:t>
      </w:r>
      <w:r w:rsidR="00840B25">
        <w:rPr>
          <w:rFonts w:ascii="Times New Roman" w:hAnsi="Times New Roman" w:cs="Times New Roman"/>
          <w:sz w:val="24"/>
          <w:szCs w:val="24"/>
        </w:rPr>
        <w:t>Мартыновой Елены Петровны</w:t>
      </w:r>
      <w:r>
        <w:rPr>
          <w:rFonts w:ascii="Times New Roman" w:hAnsi="Times New Roman" w:cs="Times New Roman"/>
          <w:sz w:val="24"/>
          <w:szCs w:val="24"/>
        </w:rPr>
        <w:t xml:space="preserve"> 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</w:t>
      </w:r>
      <w:r w:rsidR="00E27FDC">
        <w:rPr>
          <w:rFonts w:ascii="Times New Roman" w:hAnsi="Times New Roman" w:cs="Times New Roman"/>
          <w:sz w:val="24"/>
          <w:szCs w:val="24"/>
        </w:rPr>
        <w:t xml:space="preserve">пер. Садовый, д. </w:t>
      </w:r>
      <w:r w:rsidR="00840B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с кадастровым номером </w:t>
      </w:r>
      <w:r w:rsidR="00653579">
        <w:rPr>
          <w:rFonts w:ascii="Times New Roman" w:hAnsi="Times New Roman" w:cs="Times New Roman"/>
          <w:sz w:val="24"/>
          <w:szCs w:val="24"/>
        </w:rPr>
        <w:t>34:13:1300</w:t>
      </w:r>
      <w:r w:rsidR="00840B25">
        <w:rPr>
          <w:rFonts w:ascii="Times New Roman" w:hAnsi="Times New Roman" w:cs="Times New Roman"/>
          <w:sz w:val="24"/>
          <w:szCs w:val="24"/>
        </w:rPr>
        <w:t>27</w:t>
      </w:r>
      <w:r w:rsidR="00653579">
        <w:rPr>
          <w:rFonts w:ascii="Times New Roman" w:hAnsi="Times New Roman" w:cs="Times New Roman"/>
          <w:sz w:val="24"/>
          <w:szCs w:val="24"/>
        </w:rPr>
        <w:t>:</w:t>
      </w:r>
      <w:r w:rsidR="00840B25">
        <w:rPr>
          <w:rFonts w:ascii="Times New Roman" w:hAnsi="Times New Roman" w:cs="Times New Roman"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</w:rPr>
        <w:t xml:space="preserve">, материалов о результатах проведения публичных слушаний, проведенных </w:t>
      </w:r>
      <w:r w:rsidR="00840B25">
        <w:rPr>
          <w:rFonts w:ascii="Times New Roman" w:hAnsi="Times New Roman" w:cs="Times New Roman"/>
          <w:sz w:val="24"/>
          <w:szCs w:val="24"/>
        </w:rPr>
        <w:t>25</w:t>
      </w:r>
      <w:r w:rsidR="00092127">
        <w:rPr>
          <w:rFonts w:ascii="Times New Roman" w:hAnsi="Times New Roman" w:cs="Times New Roman"/>
          <w:sz w:val="24"/>
          <w:szCs w:val="24"/>
        </w:rPr>
        <w:t>.06</w:t>
      </w:r>
      <w:r w:rsidR="00015603">
        <w:rPr>
          <w:rFonts w:ascii="Times New Roman" w:hAnsi="Times New Roman" w:cs="Times New Roman"/>
          <w:sz w:val="24"/>
          <w:szCs w:val="24"/>
        </w:rPr>
        <w:t>.2020</w:t>
      </w:r>
      <w:r>
        <w:rPr>
          <w:rFonts w:ascii="Times New Roman" w:hAnsi="Times New Roman" w:cs="Times New Roman"/>
          <w:sz w:val="24"/>
          <w:szCs w:val="24"/>
        </w:rPr>
        <w:t xml:space="preserve">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 xml:space="preserve">. № 131-ФЗ «Об общих принципах организации местного самоуправления в Российской Федерации», </w:t>
      </w:r>
      <w:r w:rsidR="00F960F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F960F0" w:rsidRPr="00993527">
        <w:rPr>
          <w:rFonts w:ascii="Times New Roman" w:hAnsi="Times New Roman" w:cs="Times New Roman"/>
          <w:sz w:val="24"/>
          <w:szCs w:val="24"/>
        </w:rPr>
        <w:t>"О порядке организации и проведении публичных слушаний в Котельниковском городском поселении Котельниковского муниципального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0F0" w:rsidRPr="00993527">
        <w:rPr>
          <w:rFonts w:ascii="Times New Roman" w:hAnsi="Times New Roman" w:cs="Times New Roman"/>
          <w:sz w:val="24"/>
          <w:szCs w:val="24"/>
        </w:rPr>
        <w:t>района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960F0" w:rsidRPr="00993527">
        <w:rPr>
          <w:rFonts w:ascii="Times New Roman" w:hAnsi="Times New Roman" w:cs="Times New Roman"/>
          <w:sz w:val="24"/>
          <w:szCs w:val="24"/>
        </w:rPr>
        <w:t>Волгоградской области</w:t>
      </w:r>
      <w:proofErr w:type="gramEnd"/>
      <w:r w:rsidR="00F960F0" w:rsidRPr="00993527">
        <w:rPr>
          <w:rFonts w:ascii="Times New Roman" w:hAnsi="Times New Roman" w:cs="Times New Roman"/>
          <w:sz w:val="24"/>
          <w:szCs w:val="24"/>
        </w:rPr>
        <w:t xml:space="preserve">», </w:t>
      </w:r>
      <w:r w:rsidR="00F960F0">
        <w:rPr>
          <w:rFonts w:ascii="Times New Roman" w:hAnsi="Times New Roman" w:cs="Times New Roman"/>
          <w:sz w:val="24"/>
          <w:szCs w:val="24"/>
        </w:rPr>
        <w:t>утвержденным р</w:t>
      </w:r>
      <w:r w:rsidR="00F960F0" w:rsidRPr="00993527">
        <w:rPr>
          <w:rFonts w:ascii="Times New Roman" w:hAnsi="Times New Roman" w:cs="Times New Roman"/>
          <w:sz w:val="24"/>
          <w:szCs w:val="24"/>
        </w:rPr>
        <w:t>ешение</w:t>
      </w:r>
      <w:r w:rsidR="00F960F0">
        <w:rPr>
          <w:rFonts w:ascii="Times New Roman" w:hAnsi="Times New Roman" w:cs="Times New Roman"/>
          <w:sz w:val="24"/>
          <w:szCs w:val="24"/>
        </w:rPr>
        <w:t>м</w:t>
      </w:r>
      <w:r w:rsidR="00F960F0" w:rsidRPr="00993527">
        <w:rPr>
          <w:rFonts w:ascii="Times New Roman" w:hAnsi="Times New Roman" w:cs="Times New Roman"/>
          <w:sz w:val="24"/>
          <w:szCs w:val="24"/>
        </w:rPr>
        <w:t xml:space="preserve"> Совета народных депутатов</w:t>
      </w:r>
      <w:r w:rsidR="00F960F0">
        <w:rPr>
          <w:rFonts w:ascii="Times New Roman" w:hAnsi="Times New Roman" w:cs="Times New Roman"/>
          <w:sz w:val="24"/>
          <w:szCs w:val="24"/>
        </w:rPr>
        <w:t xml:space="preserve"> </w:t>
      </w:r>
      <w:r w:rsidR="00F960F0" w:rsidRPr="00993527">
        <w:rPr>
          <w:rFonts w:ascii="Times New Roman" w:hAnsi="Times New Roman" w:cs="Times New Roman"/>
          <w:sz w:val="24"/>
          <w:szCs w:val="24"/>
        </w:rPr>
        <w:t>Котельниковского городского поселения от 10.11.2017г. №17/99</w:t>
      </w:r>
      <w:r>
        <w:rPr>
          <w:rFonts w:ascii="Times New Roman" w:hAnsi="Times New Roman" w:cs="Times New Roman"/>
          <w:sz w:val="24"/>
          <w:szCs w:val="24"/>
        </w:rPr>
        <w:t>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3A6686" w:rsidRDefault="003A6686" w:rsidP="00DB5F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F01E1" w:rsidRPr="00092127" w:rsidRDefault="003A6686" w:rsidP="00840B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Разрешить отклонение от  предельных параметров разрешенного строительства на земельном участке площадью </w:t>
      </w:r>
      <w:r w:rsidR="00840B25">
        <w:rPr>
          <w:rFonts w:ascii="Times New Roman" w:hAnsi="Times New Roman" w:cs="Times New Roman"/>
          <w:sz w:val="24"/>
          <w:szCs w:val="24"/>
        </w:rPr>
        <w:t>375</w:t>
      </w:r>
      <w:r>
        <w:rPr>
          <w:rFonts w:ascii="Times New Roman" w:hAnsi="Times New Roman" w:cs="Times New Roman"/>
          <w:sz w:val="24"/>
          <w:szCs w:val="24"/>
        </w:rPr>
        <w:t xml:space="preserve"> кв. м, с кадастровым номером 34:13:1300</w:t>
      </w:r>
      <w:r w:rsidR="00840B2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:</w:t>
      </w:r>
      <w:r w:rsidR="00840B25">
        <w:rPr>
          <w:rFonts w:ascii="Times New Roman" w:hAnsi="Times New Roman" w:cs="Times New Roman"/>
          <w:sz w:val="24"/>
          <w:szCs w:val="24"/>
        </w:rPr>
        <w:t>564</w:t>
      </w:r>
      <w:r>
        <w:rPr>
          <w:rFonts w:ascii="Times New Roman" w:hAnsi="Times New Roman" w:cs="Times New Roman"/>
          <w:sz w:val="24"/>
          <w:szCs w:val="24"/>
        </w:rPr>
        <w:t>, расположенном по адресу: Волгоградская область, Котельников</w:t>
      </w:r>
      <w:r w:rsidR="00840B25">
        <w:rPr>
          <w:rFonts w:ascii="Times New Roman" w:hAnsi="Times New Roman" w:cs="Times New Roman"/>
          <w:sz w:val="24"/>
          <w:szCs w:val="24"/>
        </w:rPr>
        <w:t xml:space="preserve">ский район, </w:t>
      </w:r>
      <w:r w:rsidR="005374A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27FDC">
        <w:rPr>
          <w:rFonts w:ascii="Times New Roman" w:hAnsi="Times New Roman" w:cs="Times New Roman"/>
          <w:sz w:val="24"/>
          <w:szCs w:val="24"/>
        </w:rPr>
        <w:t xml:space="preserve">г. Котельниково, пер. Садовый, д. </w:t>
      </w:r>
      <w:r w:rsidR="00840B25">
        <w:rPr>
          <w:rFonts w:ascii="Times New Roman" w:hAnsi="Times New Roman" w:cs="Times New Roman"/>
          <w:sz w:val="24"/>
          <w:szCs w:val="24"/>
        </w:rPr>
        <w:t>3</w:t>
      </w:r>
      <w:r w:rsidR="00A5633C">
        <w:rPr>
          <w:rFonts w:ascii="Times New Roman" w:hAnsi="Times New Roman" w:cs="Times New Roman"/>
          <w:sz w:val="24"/>
          <w:szCs w:val="24"/>
        </w:rPr>
        <w:t>.</w:t>
      </w:r>
      <w:r w:rsidR="009C55C1">
        <w:rPr>
          <w:rFonts w:ascii="Times New Roman" w:hAnsi="Times New Roman" w:cs="Times New Roman"/>
          <w:sz w:val="24"/>
          <w:szCs w:val="24"/>
        </w:rPr>
        <w:t xml:space="preserve"> </w:t>
      </w:r>
      <w:r w:rsidR="00840B25">
        <w:rPr>
          <w:rFonts w:ascii="Times New Roman" w:eastAsia="Times New Roman" w:hAnsi="Times New Roman" w:cs="Times New Roman"/>
          <w:sz w:val="24"/>
          <w:szCs w:val="24"/>
        </w:rPr>
        <w:t>П</w:t>
      </w:r>
      <w:r w:rsidR="00840B25" w:rsidRPr="007C4E69">
        <w:rPr>
          <w:rFonts w:ascii="Times New Roman" w:eastAsia="Times New Roman" w:hAnsi="Times New Roman" w:cs="Times New Roman"/>
          <w:sz w:val="24"/>
          <w:szCs w:val="24"/>
        </w:rPr>
        <w:t xml:space="preserve">редельные параметры зданий строений сооружений для односемейных </w:t>
      </w:r>
      <w:r w:rsidR="00840B25">
        <w:rPr>
          <w:rFonts w:ascii="Times New Roman" w:eastAsia="Times New Roman" w:hAnsi="Times New Roman" w:cs="Times New Roman"/>
          <w:sz w:val="24"/>
          <w:szCs w:val="24"/>
        </w:rPr>
        <w:t xml:space="preserve">зданий </w:t>
      </w:r>
      <w:r w:rsidR="00840B25" w:rsidRPr="00F27DC3">
        <w:rPr>
          <w:rFonts w:ascii="Times New Roman" w:eastAsia="Times New Roman" w:hAnsi="Times New Roman" w:cs="Times New Roman"/>
          <w:sz w:val="24"/>
          <w:szCs w:val="24"/>
        </w:rPr>
        <w:t>параметры зданий строений сооружений для односемейных зданий площадью не более 300 м</w:t>
      </w:r>
      <w:proofErr w:type="gramStart"/>
      <w:r w:rsidR="00840B25" w:rsidRPr="00F27D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840B25" w:rsidRPr="00F27DC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="00840B25" w:rsidRPr="00F27DC3">
        <w:rPr>
          <w:rFonts w:ascii="Times New Roman" w:eastAsia="Times New Roman" w:hAnsi="Times New Roman" w:cs="Times New Roman"/>
          <w:sz w:val="24"/>
          <w:szCs w:val="24"/>
        </w:rPr>
        <w:t xml:space="preserve">на: </w:t>
      </w:r>
      <w:r w:rsidR="00840B2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40B25" w:rsidRPr="00F27DC3">
        <w:rPr>
          <w:rFonts w:ascii="Times New Roman" w:eastAsia="Times New Roman" w:hAnsi="Times New Roman" w:cs="Times New Roman"/>
          <w:sz w:val="24"/>
          <w:szCs w:val="24"/>
        </w:rPr>
        <w:t>инимальная площадь земельного участк</w:t>
      </w:r>
      <w:r w:rsidR="00B47344">
        <w:rPr>
          <w:rFonts w:ascii="Times New Roman" w:eastAsia="Times New Roman" w:hAnsi="Times New Roman" w:cs="Times New Roman"/>
          <w:sz w:val="24"/>
          <w:szCs w:val="24"/>
        </w:rPr>
        <w:t xml:space="preserve">а  300.0 кв. м.; </w:t>
      </w:r>
      <w:r w:rsidR="00840B25" w:rsidRPr="00F27DC3">
        <w:rPr>
          <w:rFonts w:ascii="Times New Roman" w:eastAsia="Times New Roman" w:hAnsi="Times New Roman" w:cs="Times New Roman"/>
          <w:sz w:val="24"/>
          <w:szCs w:val="24"/>
        </w:rPr>
        <w:t xml:space="preserve">минимальная ширина земельного участка вдоль фронта улицы-10.0 м;                              </w:t>
      </w:r>
      <w:r w:rsidR="00840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proofErr w:type="gramStart"/>
      <w:r w:rsidR="00840B25" w:rsidRPr="00F27DC3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передней грани</w:t>
      </w:r>
      <w:r w:rsidR="00840B25">
        <w:rPr>
          <w:rFonts w:ascii="Times New Roman" w:eastAsia="Times New Roman" w:hAnsi="Times New Roman" w:cs="Times New Roman"/>
          <w:sz w:val="24"/>
          <w:szCs w:val="24"/>
        </w:rPr>
        <w:t xml:space="preserve">цы земельного участка- 0 м.; </w:t>
      </w:r>
      <w:r w:rsidR="00840B25" w:rsidRPr="00F27DC3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(северной) границ</w:t>
      </w:r>
      <w:r w:rsidR="00840B25">
        <w:rPr>
          <w:rFonts w:ascii="Times New Roman" w:eastAsia="Times New Roman" w:hAnsi="Times New Roman" w:cs="Times New Roman"/>
          <w:sz w:val="24"/>
          <w:szCs w:val="24"/>
        </w:rPr>
        <w:t xml:space="preserve">ы земельного участка- 3.0 м.; </w:t>
      </w:r>
      <w:r w:rsidR="00840B25" w:rsidRPr="00F27DC3">
        <w:rPr>
          <w:rFonts w:ascii="Times New Roman" w:eastAsia="Times New Roman" w:hAnsi="Times New Roman" w:cs="Times New Roman"/>
          <w:sz w:val="24"/>
          <w:szCs w:val="24"/>
        </w:rPr>
        <w:t>минимальный отступ зданий, строений, сооружений от боковой (южной) границы земельного участка- 0.8 м.; минимальный отступ зданий, строен</w:t>
      </w:r>
      <w:r w:rsidR="005374A3">
        <w:rPr>
          <w:rFonts w:ascii="Times New Roman" w:eastAsia="Times New Roman" w:hAnsi="Times New Roman" w:cs="Times New Roman"/>
          <w:sz w:val="24"/>
          <w:szCs w:val="24"/>
        </w:rPr>
        <w:t>ий, сооружений от задней границы земельного участка- 0.</w:t>
      </w:r>
      <w:r w:rsidR="00840B25" w:rsidRPr="00F27DC3">
        <w:rPr>
          <w:rFonts w:ascii="Times New Roman" w:eastAsia="Times New Roman" w:hAnsi="Times New Roman" w:cs="Times New Roman"/>
          <w:sz w:val="24"/>
          <w:szCs w:val="24"/>
        </w:rPr>
        <w:t xml:space="preserve">0 м.;                                                                                                                                           </w:t>
      </w:r>
      <w:r w:rsidR="00840B2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840B25" w:rsidRPr="00F27DC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840B25">
        <w:rPr>
          <w:rFonts w:ascii="Times New Roman" w:eastAsia="Times New Roman" w:hAnsi="Times New Roman" w:cs="Times New Roman"/>
          <w:sz w:val="24"/>
          <w:szCs w:val="24"/>
        </w:rPr>
        <w:t>аксимальная высота стен-12м;</w:t>
      </w:r>
      <w:proofErr w:type="gramEnd"/>
      <w:r w:rsidR="00840B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0B25" w:rsidRPr="00F27DC3">
        <w:rPr>
          <w:rFonts w:ascii="Times New Roman" w:eastAsia="Times New Roman" w:hAnsi="Times New Roman" w:cs="Times New Roman"/>
          <w:sz w:val="24"/>
          <w:szCs w:val="24"/>
        </w:rPr>
        <w:t>максимальный процент застройки в границах земельного участка- 60 %.</w:t>
      </w:r>
      <w:r w:rsidR="00BF01E1" w:rsidRPr="001129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A6686" w:rsidRPr="00820A63" w:rsidRDefault="003A6686" w:rsidP="0009212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0A63"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</w:t>
      </w:r>
      <w:r w:rsidR="00F82CF7" w:rsidRPr="00820A63">
        <w:rPr>
          <w:rFonts w:ascii="Times New Roman" w:hAnsi="Times New Roman" w:cs="Times New Roman"/>
          <w:sz w:val="24"/>
          <w:szCs w:val="24"/>
        </w:rPr>
        <w:t xml:space="preserve">разместить на официальном сайте </w:t>
      </w:r>
      <w:r w:rsidR="00112995">
        <w:rPr>
          <w:rFonts w:ascii="Times New Roman" w:hAnsi="Times New Roman" w:cs="Times New Roman"/>
          <w:sz w:val="24"/>
          <w:szCs w:val="24"/>
        </w:rPr>
        <w:t>администрации Котельниковского городского поселения</w:t>
      </w:r>
      <w:r w:rsidRPr="00820A63">
        <w:rPr>
          <w:rFonts w:ascii="Times New Roman" w:hAnsi="Times New Roman" w:cs="Times New Roman"/>
          <w:sz w:val="24"/>
          <w:szCs w:val="24"/>
        </w:rPr>
        <w:t xml:space="preserve">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820A6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B6457" w:rsidRDefault="00FB6457" w:rsidP="003A6686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60388" w:rsidRPr="00FB6457" w:rsidRDefault="004F0ADD" w:rsidP="00FB6457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3A6686">
        <w:rPr>
          <w:rFonts w:ascii="Times New Roman" w:hAnsi="Times New Roman" w:cs="Times New Roman"/>
          <w:b/>
          <w:sz w:val="24"/>
          <w:szCs w:val="24"/>
        </w:rPr>
        <w:t xml:space="preserve">  Котельниковского                                                                                                                 городского поселения                                                      </w:t>
      </w:r>
      <w:r w:rsidR="005C1BA9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bookmarkStart w:id="0" w:name="_GoBack"/>
      <w:bookmarkEnd w:id="0"/>
      <w:r w:rsidR="003A668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А.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Л.</w:t>
      </w:r>
      <w:r w:rsidR="00C7664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Федоров</w:t>
      </w:r>
    </w:p>
    <w:sectPr w:rsidR="00460388" w:rsidRPr="00FB6457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6686"/>
    <w:rsid w:val="0001112F"/>
    <w:rsid w:val="00015603"/>
    <w:rsid w:val="00044D4C"/>
    <w:rsid w:val="00092127"/>
    <w:rsid w:val="00112995"/>
    <w:rsid w:val="00112DF9"/>
    <w:rsid w:val="00115FD1"/>
    <w:rsid w:val="0015513F"/>
    <w:rsid w:val="001F1A50"/>
    <w:rsid w:val="00297A59"/>
    <w:rsid w:val="002B59A4"/>
    <w:rsid w:val="00305651"/>
    <w:rsid w:val="0033627B"/>
    <w:rsid w:val="0034188A"/>
    <w:rsid w:val="0036139F"/>
    <w:rsid w:val="003826BE"/>
    <w:rsid w:val="003A6686"/>
    <w:rsid w:val="003C0330"/>
    <w:rsid w:val="0044687F"/>
    <w:rsid w:val="00460388"/>
    <w:rsid w:val="00477236"/>
    <w:rsid w:val="004F0ADD"/>
    <w:rsid w:val="004F216F"/>
    <w:rsid w:val="00516552"/>
    <w:rsid w:val="005374A3"/>
    <w:rsid w:val="005C1BA9"/>
    <w:rsid w:val="005C38EC"/>
    <w:rsid w:val="00643E3B"/>
    <w:rsid w:val="00653579"/>
    <w:rsid w:val="00690546"/>
    <w:rsid w:val="007113FE"/>
    <w:rsid w:val="00783ADB"/>
    <w:rsid w:val="00820A63"/>
    <w:rsid w:val="00840B25"/>
    <w:rsid w:val="00883CAF"/>
    <w:rsid w:val="008D2A18"/>
    <w:rsid w:val="00981E67"/>
    <w:rsid w:val="00993C9A"/>
    <w:rsid w:val="009A5670"/>
    <w:rsid w:val="009C55C1"/>
    <w:rsid w:val="00A01759"/>
    <w:rsid w:val="00A5633C"/>
    <w:rsid w:val="00A916B8"/>
    <w:rsid w:val="00B010D0"/>
    <w:rsid w:val="00B200BF"/>
    <w:rsid w:val="00B47344"/>
    <w:rsid w:val="00B60456"/>
    <w:rsid w:val="00B7432B"/>
    <w:rsid w:val="00BC7E94"/>
    <w:rsid w:val="00BF01E1"/>
    <w:rsid w:val="00BF3220"/>
    <w:rsid w:val="00C06BC8"/>
    <w:rsid w:val="00C76641"/>
    <w:rsid w:val="00C92BC9"/>
    <w:rsid w:val="00C939FF"/>
    <w:rsid w:val="00CA6402"/>
    <w:rsid w:val="00CF030C"/>
    <w:rsid w:val="00DB5FD3"/>
    <w:rsid w:val="00E27FDC"/>
    <w:rsid w:val="00E51B96"/>
    <w:rsid w:val="00E86200"/>
    <w:rsid w:val="00F575D5"/>
    <w:rsid w:val="00F82CF7"/>
    <w:rsid w:val="00F960F0"/>
    <w:rsid w:val="00FB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6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E738-7B30-40FF-B653-69945A25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60</cp:revision>
  <cp:lastPrinted>2020-06-25T10:20:00Z</cp:lastPrinted>
  <dcterms:created xsi:type="dcterms:W3CDTF">2018-03-27T05:34:00Z</dcterms:created>
  <dcterms:modified xsi:type="dcterms:W3CDTF">2020-06-25T10:21:00Z</dcterms:modified>
</cp:coreProperties>
</file>