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3"/>
        <w:gridCol w:w="2599"/>
        <w:gridCol w:w="2285"/>
        <w:gridCol w:w="1536"/>
        <w:gridCol w:w="1509"/>
        <w:gridCol w:w="1536"/>
        <w:gridCol w:w="1899"/>
        <w:gridCol w:w="8"/>
        <w:gridCol w:w="1782"/>
      </w:tblGrid>
      <w:tr w:rsidR="008A33AF">
        <w:trPr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A33AF" w:rsidRPr="009317C5" w:rsidTr="008A33AF">
        <w:trPr>
          <w:trHeight w:val="326"/>
        </w:trPr>
        <w:tc>
          <w:tcPr>
            <w:tcW w:w="101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17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Сведения о муниципальном движимом имущес</w:t>
            </w:r>
            <w:r w:rsidR="00121CF6" w:rsidRPr="009317C5">
              <w:rPr>
                <w:rFonts w:ascii="Times New Roman" w:hAnsi="Times New Roman" w:cs="Times New Roman"/>
                <w:b/>
                <w:bCs/>
                <w:color w:val="000000"/>
              </w:rPr>
              <w:t>тве</w:t>
            </w:r>
            <w:r w:rsidR="009E2F9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</w:t>
            </w:r>
            <w:r w:rsidR="00121CF6" w:rsidRPr="009317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МУП  "Ритуальные услуги</w:t>
            </w:r>
            <w:r w:rsidRPr="009317C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Реест</w:t>
            </w:r>
            <w:proofErr w:type="spellEnd"/>
            <w:r w:rsidRPr="009317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2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Инвентарный номер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Первоначальная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Остаточная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возникно</w:t>
            </w:r>
            <w:proofErr w:type="spellEnd"/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Сведения о 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Сведения </w:t>
            </w: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об</w:t>
            </w:r>
            <w:proofErr w:type="gramEnd"/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ровый</w:t>
            </w:r>
            <w:proofErr w:type="spellEnd"/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объекта</w:t>
            </w: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государственный номер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вения</w:t>
            </w:r>
            <w:proofErr w:type="spellEnd"/>
            <w:r w:rsidRPr="009317C5">
              <w:rPr>
                <w:rFonts w:ascii="Times New Roman" w:hAnsi="Times New Roman" w:cs="Times New Roman"/>
                <w:color w:val="000000"/>
              </w:rPr>
              <w:t xml:space="preserve"> права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правообладателе</w:t>
            </w:r>
            <w:proofErr w:type="gramEnd"/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установленных</w:t>
            </w:r>
            <w:proofErr w:type="gramEnd"/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VIN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собственности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ограничениях</w:t>
            </w:r>
            <w:proofErr w:type="gramEnd"/>
          </w:p>
        </w:tc>
      </w:tr>
      <w:tr w:rsidR="008A33AF" w:rsidRPr="009317C5" w:rsidTr="00121CF6">
        <w:trPr>
          <w:trHeight w:val="228"/>
        </w:trPr>
        <w:tc>
          <w:tcPr>
            <w:tcW w:w="71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1CF6" w:rsidRPr="009317C5" w:rsidTr="00121CF6">
        <w:trPr>
          <w:trHeight w:val="271"/>
        </w:trPr>
        <w:tc>
          <w:tcPr>
            <w:tcW w:w="7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CF6" w:rsidRPr="009317C5" w:rsidRDefault="00121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9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21CF6" w:rsidRPr="009317C5" w:rsidRDefault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Автомобиль «Газель»</w:t>
            </w:r>
          </w:p>
        </w:tc>
        <w:tc>
          <w:tcPr>
            <w:tcW w:w="2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21CF6" w:rsidRPr="009317C5" w:rsidRDefault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 инв. № 1101051501</w:t>
            </w:r>
          </w:p>
          <w:p w:rsidR="00BA3DE5" w:rsidRPr="009317C5" w:rsidRDefault="00984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А440ИИ34</w:t>
            </w:r>
          </w:p>
          <w:p w:rsidR="005E65E9" w:rsidRPr="009317C5" w:rsidRDefault="005E6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Х8932560090</w:t>
            </w:r>
            <w:r w:rsidRPr="009317C5">
              <w:rPr>
                <w:rFonts w:ascii="Times New Roman" w:hAnsi="Times New Roman" w:cs="Times New Roman"/>
                <w:color w:val="000000"/>
                <w:lang w:val="en-US"/>
              </w:rPr>
              <w:t>AU468</w:t>
            </w:r>
          </w:p>
        </w:tc>
        <w:tc>
          <w:tcPr>
            <w:tcW w:w="1536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auto"/>
            </w:tcBorders>
          </w:tcPr>
          <w:p w:rsidR="00121CF6" w:rsidRPr="009317C5" w:rsidRDefault="00121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560 000,00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CF6" w:rsidRPr="009317C5" w:rsidRDefault="00931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CF6" w:rsidRPr="009317C5" w:rsidRDefault="00BA3DE5" w:rsidP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16.03.2008</w:t>
            </w:r>
          </w:p>
        </w:tc>
        <w:tc>
          <w:tcPr>
            <w:tcW w:w="1907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121CF6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21CF6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Хозяйственное ведение МУП </w:t>
            </w:r>
            <w:r w:rsidRPr="009317C5">
              <w:rPr>
                <w:rFonts w:ascii="Times New Roman" w:hAnsi="Times New Roman" w:cs="Times New Roman"/>
                <w:bCs/>
                <w:color w:val="000000"/>
              </w:rPr>
              <w:t>"Ритуальные услуги</w:t>
            </w:r>
          </w:p>
        </w:tc>
      </w:tr>
      <w:tr w:rsidR="008A33AF" w:rsidRPr="009317C5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121CF6" w:rsidP="00CE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Специализированный автомобиль для оказания ритуальных услуг на базе ГАЗ -2705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65E9" w:rsidRPr="009317C5" w:rsidRDefault="00984D7C" w:rsidP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В616КН134</w:t>
            </w:r>
            <w:r w:rsidR="005E65E9" w:rsidRPr="009317C5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8A33AF" w:rsidRPr="009317C5" w:rsidRDefault="00CE5225" w:rsidP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317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XUJ</w:t>
            </w:r>
            <w:r w:rsidRPr="0093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3035</w:t>
            </w:r>
            <w:r w:rsidRPr="009317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RLF</w:t>
            </w:r>
            <w:r w:rsidRPr="0093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0000028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121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810 000,0</w:t>
            </w:r>
            <w:r w:rsidR="008A33AF" w:rsidRPr="00931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931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257 325,00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25.03.2015Г.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Хозяйственное ведение МУП </w:t>
            </w:r>
            <w:r w:rsidRPr="009317C5">
              <w:rPr>
                <w:rFonts w:ascii="Times New Roman" w:hAnsi="Times New Roman" w:cs="Times New Roman"/>
                <w:bCs/>
                <w:color w:val="000000"/>
              </w:rPr>
              <w:t>"Ритуальные услуги</w:t>
            </w:r>
          </w:p>
        </w:tc>
      </w:tr>
      <w:tr w:rsidR="008A33AF" w:rsidRPr="009317C5">
        <w:trPr>
          <w:trHeight w:val="48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Автомобиль УАЗ</w:t>
            </w:r>
            <w:r w:rsidR="008A33AF" w:rsidRPr="009317C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984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Р938СХ34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121CF6" w:rsidP="0012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432 000,00</w:t>
            </w:r>
            <w:bookmarkStart w:id="0" w:name="_GoBack"/>
            <w:bookmarkEnd w:id="0"/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9317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24.01.2011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Администрация Котельниковского городского поселения  Котельниковского муниципального района Волгоградской </w:t>
            </w:r>
            <w:r w:rsidRPr="009317C5">
              <w:rPr>
                <w:rFonts w:ascii="Times New Roman" w:hAnsi="Times New Roman" w:cs="Times New Roman"/>
                <w:color w:val="000000"/>
              </w:rPr>
              <w:lastRenderedPageBreak/>
              <w:t>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lastRenderedPageBreak/>
              <w:t xml:space="preserve">Хозяйственное ведение МУП </w:t>
            </w:r>
            <w:r w:rsidRPr="009317C5">
              <w:rPr>
                <w:rFonts w:ascii="Times New Roman" w:hAnsi="Times New Roman" w:cs="Times New Roman"/>
                <w:bCs/>
                <w:color w:val="000000"/>
              </w:rPr>
              <w:t>"Ритуальные услуги</w:t>
            </w:r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984D7C" w:rsidP="0098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1 802 000,00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A7FE2" w:rsidRPr="009317C5" w:rsidRDefault="006A7FE2">
      <w:pPr>
        <w:rPr>
          <w:rFonts w:ascii="Times New Roman" w:hAnsi="Times New Roman" w:cs="Times New Roman"/>
        </w:rPr>
      </w:pPr>
    </w:p>
    <w:sectPr w:rsidR="006A7FE2" w:rsidRPr="009317C5" w:rsidSect="008A33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C9"/>
    <w:rsid w:val="001053AB"/>
    <w:rsid w:val="00121CF6"/>
    <w:rsid w:val="005E65E9"/>
    <w:rsid w:val="006A7FE2"/>
    <w:rsid w:val="008A33AF"/>
    <w:rsid w:val="009317C5"/>
    <w:rsid w:val="009437C9"/>
    <w:rsid w:val="00984D7C"/>
    <w:rsid w:val="009E2F92"/>
    <w:rsid w:val="00BA3DE5"/>
    <w:rsid w:val="00CE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12</cp:revision>
  <dcterms:created xsi:type="dcterms:W3CDTF">2018-11-09T05:31:00Z</dcterms:created>
  <dcterms:modified xsi:type="dcterms:W3CDTF">2019-04-12T10:53:00Z</dcterms:modified>
</cp:coreProperties>
</file>