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0" w:rsidRDefault="002D7800" w:rsidP="002D78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</w:t>
      </w:r>
    </w:p>
    <w:p w:rsidR="002D7800" w:rsidRDefault="002D7800" w:rsidP="002D78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осмотра объекта самовольного строительства</w:t>
      </w:r>
    </w:p>
    <w:p w:rsidR="002D7800" w:rsidRDefault="002D7800" w:rsidP="002D78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Котельниково                                                             </w:t>
      </w:r>
      <w:r w:rsidR="002C23CE">
        <w:rPr>
          <w:rFonts w:ascii="Times New Roman" w:hAnsi="Times New Roman"/>
          <w:sz w:val="24"/>
          <w:szCs w:val="24"/>
        </w:rPr>
        <w:t xml:space="preserve">                             «26» октября</w:t>
      </w:r>
      <w:r>
        <w:rPr>
          <w:rFonts w:ascii="Times New Roman" w:hAnsi="Times New Roman"/>
          <w:sz w:val="24"/>
          <w:szCs w:val="24"/>
        </w:rPr>
        <w:t xml:space="preserve"> 2020г.</w:t>
      </w:r>
    </w:p>
    <w:p w:rsidR="002D7800" w:rsidRDefault="002C23CE" w:rsidP="002D780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время: 14</w:t>
      </w:r>
      <w:r w:rsidR="002D7800">
        <w:rPr>
          <w:rFonts w:ascii="Times New Roman" w:hAnsi="Times New Roman"/>
          <w:sz w:val="24"/>
          <w:szCs w:val="24"/>
        </w:rPr>
        <w:t>-30 местного времени.</w:t>
      </w:r>
    </w:p>
    <w:p w:rsidR="002D7800" w:rsidRDefault="002D7800" w:rsidP="002D78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по вопросам самовольного строительства на территории Котельниковского городского поселения</w:t>
      </w:r>
    </w:p>
    <w:p w:rsidR="002D7800" w:rsidRDefault="002D7800" w:rsidP="002D7800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Председатель комиссии:   </w:t>
      </w:r>
    </w:p>
    <w:p w:rsidR="002D7800" w:rsidRDefault="002D7800" w:rsidP="002D7800">
      <w:pPr>
        <w:spacing w:line="0" w:lineRule="atLeast"/>
        <w:ind w:left="-284" w:hanging="283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Федоров А. Л.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–  Глава Котельниковского городского поселения</w:t>
      </w:r>
    </w:p>
    <w:p w:rsidR="002D7800" w:rsidRDefault="002D7800" w:rsidP="002D7800">
      <w:pPr>
        <w:spacing w:line="0" w:lineRule="atLeast"/>
        <w:ind w:left="-284" w:hanging="283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eastAsiaTheme="minorEastAsia" w:hAnsi="Times New Roman"/>
          <w:sz w:val="24"/>
          <w:szCs w:val="24"/>
        </w:rPr>
        <w:t>:</w:t>
      </w:r>
    </w:p>
    <w:p w:rsidR="002D7800" w:rsidRDefault="002D7800" w:rsidP="002D7800">
      <w:pPr>
        <w:spacing w:line="0" w:lineRule="atLeast"/>
        <w:ind w:left="-284" w:hanging="28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Страхов А. Б.</w:t>
      </w:r>
      <w:r>
        <w:rPr>
          <w:rFonts w:ascii="Times New Roman" w:eastAsiaTheme="minorEastAsia" w:hAnsi="Times New Roman"/>
          <w:b/>
          <w:sz w:val="24"/>
          <w:szCs w:val="24"/>
        </w:rPr>
        <w:t>-</w:t>
      </w:r>
      <w:r>
        <w:rPr>
          <w:rFonts w:ascii="Times New Roman" w:eastAsiaTheme="minorEastAsia" w:hAnsi="Times New Roman"/>
          <w:sz w:val="24"/>
          <w:szCs w:val="24"/>
        </w:rPr>
        <w:t xml:space="preserve"> заместитель главы Котельниковского городского поселения;</w:t>
      </w:r>
    </w:p>
    <w:p w:rsidR="002D7800" w:rsidRDefault="002D7800" w:rsidP="002D7800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Секретарь комиссии: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 В.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Начальник общего отдела администрации Котельниковского городского  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поселения </w:t>
      </w:r>
    </w:p>
    <w:p w:rsidR="002D7800" w:rsidRDefault="002D7800" w:rsidP="002D7800">
      <w:pPr>
        <w:spacing w:line="0" w:lineRule="atLeast"/>
        <w:ind w:left="-284" w:hanging="283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Члены комиссии: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Кононова Н. Ф.- Начальник отдела архитектуры и землеустройства администрации   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Котельниковского городского поселения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Чубарова Я. А. – Начальник отдела правового обеспечения администрации  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Котельниковского городского поселения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Изучеева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Г. – Главный специалист по имуществу   администрации Котельниковского          </w:t>
      </w:r>
    </w:p>
    <w:p w:rsidR="002D7800" w:rsidRDefault="002D7800" w:rsidP="002D78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городского поселения</w:t>
      </w:r>
    </w:p>
    <w:p w:rsidR="002D7800" w:rsidRDefault="00540DC1" w:rsidP="002D7800">
      <w:pPr>
        <w:pStyle w:val="a4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Провели обследование объекта</w:t>
      </w:r>
      <w:r w:rsidR="002D7800">
        <w:rPr>
          <w:rFonts w:ascii="Times New Roman" w:hAnsi="Times New Roman"/>
          <w:sz w:val="24"/>
          <w:szCs w:val="24"/>
        </w:rPr>
        <w:t>:</w:t>
      </w:r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Наименование объекта: </w:t>
      </w:r>
      <w:r w:rsidR="002C23CE">
        <w:rPr>
          <w:rFonts w:ascii="Times New Roman" w:hAnsi="Times New Roman"/>
          <w:sz w:val="24"/>
          <w:szCs w:val="24"/>
          <w:u w:val="single"/>
        </w:rPr>
        <w:t>возведение фундамента индивидуального жилого дома</w:t>
      </w:r>
      <w:r w:rsidR="0064276C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EB2504" w:rsidRPr="0064276C">
        <w:rPr>
          <w:rFonts w:ascii="Times New Roman" w:hAnsi="Times New Roman"/>
          <w:sz w:val="24"/>
          <w:szCs w:val="24"/>
          <w:u w:val="single"/>
        </w:rPr>
        <w:t>А</w:t>
      </w:r>
      <w:r w:rsidR="00076EC1">
        <w:rPr>
          <w:rFonts w:ascii="Times New Roman" w:hAnsi="Times New Roman"/>
          <w:sz w:val="24"/>
          <w:szCs w:val="24"/>
          <w:u w:val="single"/>
        </w:rPr>
        <w:t>дре</w:t>
      </w:r>
      <w:proofErr w:type="gramStart"/>
      <w:r w:rsidR="00076EC1">
        <w:rPr>
          <w:rFonts w:ascii="Times New Roman" w:hAnsi="Times New Roman"/>
          <w:sz w:val="24"/>
          <w:szCs w:val="24"/>
          <w:u w:val="single"/>
        </w:rPr>
        <w:t>с(</w:t>
      </w:r>
      <w:proofErr w:type="gramEnd"/>
      <w:r w:rsidR="00076EC1">
        <w:rPr>
          <w:rFonts w:ascii="Times New Roman" w:hAnsi="Times New Roman"/>
          <w:sz w:val="24"/>
          <w:szCs w:val="24"/>
          <w:u w:val="single"/>
        </w:rPr>
        <w:t>адресный ориентир) объекта</w:t>
      </w:r>
      <w:r w:rsidR="00F767C7" w:rsidRPr="0064276C">
        <w:rPr>
          <w:rFonts w:ascii="Times New Roman" w:hAnsi="Times New Roman"/>
          <w:sz w:val="24"/>
          <w:szCs w:val="24"/>
          <w:u w:val="single"/>
        </w:rPr>
        <w:t>, расположенного по адресу:</w:t>
      </w:r>
      <w:r w:rsidR="00F76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Волгоградская область, Котельниковский район, г. Котельн</w:t>
      </w:r>
      <w:r w:rsidR="00076EC1">
        <w:rPr>
          <w:rFonts w:ascii="Times New Roman" w:hAnsi="Times New Roman"/>
          <w:sz w:val="24"/>
          <w:szCs w:val="24"/>
          <w:u w:val="single"/>
        </w:rPr>
        <w:t>иково, ул. Набережная, д. 44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Кадастровый номер: </w:t>
      </w:r>
      <w:r w:rsidR="00F767C7" w:rsidRPr="00DE15DC">
        <w:rPr>
          <w:rFonts w:ascii="Times New Roman" w:hAnsi="Times New Roman"/>
          <w:sz w:val="24"/>
          <w:szCs w:val="24"/>
          <w:u w:val="single"/>
        </w:rPr>
        <w:t>земельного участка</w:t>
      </w:r>
      <w:r w:rsidR="00DE36D6" w:rsidRPr="00DE15D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DE36D6" w:rsidRPr="00DE15DC">
        <w:rPr>
          <w:rFonts w:ascii="Times New Roman" w:hAnsi="Times New Roman"/>
          <w:sz w:val="24"/>
          <w:szCs w:val="24"/>
          <w:u w:val="single"/>
        </w:rPr>
        <w:t>севернее</w:t>
      </w:r>
      <w:proofErr w:type="gramEnd"/>
      <w:r w:rsidR="00DE36D6" w:rsidRPr="00DE15DC">
        <w:rPr>
          <w:rFonts w:ascii="Times New Roman" w:hAnsi="Times New Roman"/>
          <w:sz w:val="24"/>
          <w:szCs w:val="24"/>
          <w:u w:val="single"/>
        </w:rPr>
        <w:t xml:space="preserve"> которого расположены объекты самовольного строительство</w:t>
      </w:r>
      <w:r w:rsidR="0064276C">
        <w:rPr>
          <w:rFonts w:ascii="Times New Roman" w:hAnsi="Times New Roman"/>
          <w:sz w:val="24"/>
          <w:szCs w:val="24"/>
        </w:rPr>
        <w:t xml:space="preserve"> </w:t>
      </w:r>
      <w:r w:rsidR="0064276C">
        <w:rPr>
          <w:rFonts w:ascii="Times New Roman" w:hAnsi="Times New Roman"/>
          <w:sz w:val="24"/>
          <w:szCs w:val="24"/>
          <w:u w:val="single"/>
        </w:rPr>
        <w:t>34:13:1300</w:t>
      </w:r>
      <w:r w:rsidR="00076EC1">
        <w:rPr>
          <w:rFonts w:ascii="Times New Roman" w:hAnsi="Times New Roman"/>
          <w:sz w:val="24"/>
          <w:szCs w:val="24"/>
          <w:u w:val="single"/>
        </w:rPr>
        <w:t>30:369</w:t>
      </w:r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Сведения о правообладателе земельного участка: </w:t>
      </w:r>
      <w:proofErr w:type="spellStart"/>
      <w:r w:rsidR="001B46A3">
        <w:rPr>
          <w:rFonts w:ascii="Times New Roman" w:hAnsi="Times New Roman"/>
          <w:sz w:val="24"/>
          <w:szCs w:val="24"/>
          <w:u w:val="single"/>
        </w:rPr>
        <w:t>Подкопаева</w:t>
      </w:r>
      <w:proofErr w:type="spellEnd"/>
      <w:r w:rsidR="001B46A3">
        <w:rPr>
          <w:rFonts w:ascii="Times New Roman" w:hAnsi="Times New Roman"/>
          <w:sz w:val="24"/>
          <w:szCs w:val="24"/>
          <w:u w:val="single"/>
        </w:rPr>
        <w:t xml:space="preserve"> Ольга Сергеевна</w:t>
      </w:r>
      <w:r>
        <w:rPr>
          <w:rFonts w:ascii="Times New Roman" w:hAnsi="Times New Roman"/>
          <w:sz w:val="24"/>
          <w:szCs w:val="24"/>
          <w:u w:val="single"/>
        </w:rPr>
        <w:t xml:space="preserve"> телефон:                 «не установлен».</w:t>
      </w:r>
    </w:p>
    <w:p w:rsidR="002D7800" w:rsidRDefault="00E72D3C" w:rsidP="002D7800">
      <w:pPr>
        <w:pStyle w:val="a4"/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2D7800">
        <w:rPr>
          <w:rFonts w:ascii="Times New Roman" w:hAnsi="Times New Roman"/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</w:t>
      </w:r>
      <w:proofErr w:type="gramStart"/>
      <w:r w:rsidR="002D7800">
        <w:rPr>
          <w:rFonts w:ascii="Times New Roman" w:hAnsi="Times New Roman"/>
          <w:sz w:val="20"/>
          <w:szCs w:val="20"/>
        </w:rPr>
        <w:t>-ф</w:t>
      </w:r>
      <w:proofErr w:type="gramEnd"/>
      <w:r w:rsidR="002D7800">
        <w:rPr>
          <w:rFonts w:ascii="Times New Roman" w:hAnsi="Times New Roman"/>
          <w:sz w:val="20"/>
          <w:szCs w:val="20"/>
        </w:rPr>
        <w:t>амилию, имя, отчество и адрес местожительства лица, телефоны/если застройщик (правообладатель) не установлен: указывается: «не установлен»)</w:t>
      </w:r>
    </w:p>
    <w:p w:rsidR="002D7800" w:rsidRDefault="002D7800" w:rsidP="002D7800">
      <w:pPr>
        <w:pStyle w:val="a4"/>
        <w:numPr>
          <w:ilvl w:val="0"/>
          <w:numId w:val="1"/>
        </w:numPr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земельном участке:</w:t>
      </w:r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B46A3">
        <w:rPr>
          <w:rFonts w:ascii="Times New Roman" w:hAnsi="Times New Roman"/>
          <w:sz w:val="24"/>
          <w:szCs w:val="24"/>
          <w:u w:val="single"/>
        </w:rPr>
        <w:t xml:space="preserve">земельный участок под объектом самовольного строительства  принадлежит по праву собственности </w:t>
      </w:r>
      <w:proofErr w:type="spellStart"/>
      <w:r w:rsidR="001B46A3">
        <w:rPr>
          <w:rFonts w:ascii="Times New Roman" w:hAnsi="Times New Roman"/>
          <w:sz w:val="24"/>
          <w:szCs w:val="24"/>
          <w:u w:val="single"/>
        </w:rPr>
        <w:t>Подкопаевой</w:t>
      </w:r>
      <w:proofErr w:type="spellEnd"/>
      <w:r w:rsidR="001B46A3">
        <w:rPr>
          <w:rFonts w:ascii="Times New Roman" w:hAnsi="Times New Roman"/>
          <w:sz w:val="24"/>
          <w:szCs w:val="24"/>
          <w:u w:val="single"/>
        </w:rPr>
        <w:t xml:space="preserve"> Ольге Сергеевне на основании:</w:t>
      </w:r>
      <w:r w:rsidR="00893823">
        <w:rPr>
          <w:rFonts w:ascii="Times New Roman" w:hAnsi="Times New Roman"/>
          <w:sz w:val="24"/>
          <w:szCs w:val="24"/>
          <w:u w:val="single"/>
        </w:rPr>
        <w:t xml:space="preserve"> государственной регистрации права собственности от 22.08.2019г. 34:13:130030:369-34/117/2019-1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</w:t>
      </w:r>
      <w:r w:rsidR="006B6DB8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(реквизиты правоустанавливающих документов на земельный участок)</w:t>
      </w:r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57E40">
        <w:rPr>
          <w:rFonts w:ascii="Times New Roman" w:hAnsi="Times New Roman"/>
          <w:sz w:val="24"/>
          <w:szCs w:val="24"/>
          <w:u w:val="single"/>
        </w:rPr>
        <w:t>«Для эксплуатации жилого дома, для объектов жилой застройки»</w:t>
      </w:r>
      <w:r w:rsidR="005775AC">
        <w:rPr>
          <w:rFonts w:ascii="Times New Roman" w:hAnsi="Times New Roman"/>
          <w:sz w:val="24"/>
          <w:szCs w:val="24"/>
          <w:u w:val="single"/>
        </w:rPr>
        <w:t>.</w:t>
      </w:r>
    </w:p>
    <w:p w:rsidR="002D7800" w:rsidRDefault="002D7800" w:rsidP="002D7800">
      <w:pPr>
        <w:pStyle w:val="a4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вид разрешенного использования земельного участка)</w:t>
      </w:r>
    </w:p>
    <w:p w:rsidR="002D7800" w:rsidRPr="00A834B4" w:rsidRDefault="002D7800" w:rsidP="00A834B4">
      <w:pPr>
        <w:pStyle w:val="a4"/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482291">
        <w:rPr>
          <w:rFonts w:ascii="Times New Roman" w:hAnsi="Times New Roman"/>
          <w:sz w:val="24"/>
          <w:szCs w:val="24"/>
          <w:u w:val="single"/>
        </w:rPr>
        <w:t>информация отсутствует</w:t>
      </w:r>
      <w:proofErr w:type="gramStart"/>
      <w:r w:rsidRPr="00A834B4">
        <w:rPr>
          <w:rFonts w:ascii="Times New Roman" w:hAnsi="Times New Roman"/>
          <w:sz w:val="24"/>
          <w:szCs w:val="24"/>
        </w:rPr>
        <w:t>.</w:t>
      </w:r>
      <w:proofErr w:type="gramEnd"/>
      <w:r w:rsidRPr="00A834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</w:t>
      </w:r>
      <w:proofErr w:type="gramStart"/>
      <w:r w:rsidRPr="00A834B4">
        <w:rPr>
          <w:rFonts w:ascii="Times New Roman" w:hAnsi="Times New Roman"/>
          <w:sz w:val="20"/>
          <w:szCs w:val="20"/>
        </w:rPr>
        <w:t>с</w:t>
      </w:r>
      <w:proofErr w:type="gramEnd"/>
      <w:r w:rsidRPr="00A834B4">
        <w:rPr>
          <w:rFonts w:ascii="Times New Roman" w:hAnsi="Times New Roman"/>
          <w:sz w:val="20"/>
          <w:szCs w:val="20"/>
        </w:rPr>
        <w:t>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2D7800" w:rsidRDefault="002D7800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 Сведения о правообладателе (застройщике) объекта:</w:t>
      </w:r>
    </w:p>
    <w:p w:rsidR="002D7800" w:rsidRDefault="00482291" w:rsidP="002D7800">
      <w:pPr>
        <w:pStyle w:val="a4"/>
        <w:ind w:left="0" w:hanging="284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Подкопаева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Ольга Сергеевна</w:t>
      </w:r>
      <w:r w:rsidR="002D7800">
        <w:rPr>
          <w:rFonts w:ascii="Times New Roman" w:hAnsi="Times New Roman"/>
          <w:sz w:val="24"/>
          <w:szCs w:val="24"/>
          <w:u w:val="single"/>
        </w:rPr>
        <w:t>, адрес местожительства:</w:t>
      </w:r>
      <w:r w:rsidR="002D780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D7800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Start"/>
      <w:r w:rsidR="002D7800">
        <w:rPr>
          <w:rFonts w:ascii="Times New Roman" w:hAnsi="Times New Roman"/>
          <w:sz w:val="24"/>
          <w:szCs w:val="24"/>
          <w:u w:val="single"/>
        </w:rPr>
        <w:t>Волгоградская область, Котельниковский район,  г. Ко</w:t>
      </w:r>
      <w:r w:rsidR="00510482">
        <w:rPr>
          <w:rFonts w:ascii="Times New Roman" w:hAnsi="Times New Roman"/>
          <w:sz w:val="24"/>
          <w:szCs w:val="24"/>
          <w:u w:val="single"/>
        </w:rPr>
        <w:t>тельниково, ул. Ротмистрова, д. 19, кв. 25</w:t>
      </w:r>
      <w:r w:rsidR="002D7800">
        <w:rPr>
          <w:rFonts w:ascii="Times New Roman" w:hAnsi="Times New Roman"/>
          <w:sz w:val="24"/>
          <w:szCs w:val="24"/>
          <w:u w:val="single"/>
        </w:rPr>
        <w:t xml:space="preserve"> телефон: «не установлен».</w:t>
      </w:r>
      <w:proofErr w:type="gramEnd"/>
    </w:p>
    <w:p w:rsidR="002D7800" w:rsidRDefault="002D7800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0"/>
          <w:szCs w:val="20"/>
        </w:rPr>
        <w:t>в отношении юридических ли</w:t>
      </w:r>
      <w:proofErr w:type="gramStart"/>
      <w:r>
        <w:rPr>
          <w:rFonts w:ascii="Times New Roman" w:hAnsi="Times New Roman"/>
          <w:sz w:val="20"/>
          <w:szCs w:val="20"/>
        </w:rPr>
        <w:t>ц-</w:t>
      </w:r>
      <w:proofErr w:type="gramEnd"/>
      <w:r>
        <w:rPr>
          <w:rFonts w:ascii="Times New Roman" w:hAnsi="Times New Roman"/>
          <w:sz w:val="20"/>
          <w:szCs w:val="20"/>
        </w:rPr>
        <w:t xml:space="preserve"> наименование и местонахождение, индивидуальный номер налогоплательщика, основной государственный регистрационный номер; в отношении физических лиц -фамилию, имя, отчество и адрес местожительства лица, телефоны/если застройщик (правообладатель) не установлен: указывается: «не установлен»)</w:t>
      </w:r>
    </w:p>
    <w:p w:rsidR="002D7800" w:rsidRDefault="002D7800" w:rsidP="002D7800">
      <w:pPr>
        <w:pStyle w:val="a4"/>
        <w:numPr>
          <w:ilvl w:val="0"/>
          <w:numId w:val="2"/>
        </w:numPr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Сведения об объекте:                                                                                                                 3.1.</w:t>
      </w:r>
      <w:r w:rsidR="00ED586F">
        <w:rPr>
          <w:rFonts w:ascii="Times New Roman" w:hAnsi="Times New Roman"/>
          <w:sz w:val="24"/>
          <w:szCs w:val="24"/>
          <w:u w:val="single"/>
        </w:rPr>
        <w:t xml:space="preserve"> Вырыт котлован глубиной около 1.5м, на дне котлована выложены фундаментные блоки</w:t>
      </w:r>
      <w:r w:rsidR="000663BD">
        <w:rPr>
          <w:rFonts w:ascii="Times New Roman" w:hAnsi="Times New Roman"/>
          <w:sz w:val="24"/>
          <w:szCs w:val="24"/>
          <w:u w:val="single"/>
        </w:rPr>
        <w:t>.</w:t>
      </w:r>
      <w:proofErr w:type="gramStart"/>
      <w:r w:rsidR="000663B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End"/>
      <w:r w:rsidR="000663BD">
        <w:rPr>
          <w:rFonts w:ascii="Times New Roman" w:hAnsi="Times New Roman"/>
          <w:sz w:val="24"/>
          <w:szCs w:val="24"/>
          <w:u w:val="single"/>
        </w:rPr>
        <w:t>Площадь постройки (14.4Х</w:t>
      </w:r>
      <w:proofErr w:type="gramStart"/>
      <w:r w:rsidR="000663BD">
        <w:rPr>
          <w:rFonts w:ascii="Times New Roman" w:hAnsi="Times New Roman"/>
          <w:sz w:val="24"/>
          <w:szCs w:val="24"/>
          <w:u w:val="single"/>
        </w:rPr>
        <w:t>6</w:t>
      </w:r>
      <w:proofErr w:type="gramEnd"/>
      <w:r w:rsidR="000663BD">
        <w:rPr>
          <w:rFonts w:ascii="Times New Roman" w:hAnsi="Times New Roman"/>
          <w:sz w:val="24"/>
          <w:szCs w:val="24"/>
          <w:u w:val="single"/>
        </w:rPr>
        <w:t>.9)м. Р</w:t>
      </w:r>
      <w:r w:rsidR="00B857AB">
        <w:rPr>
          <w:rFonts w:ascii="Times New Roman" w:hAnsi="Times New Roman"/>
          <w:sz w:val="24"/>
          <w:szCs w:val="24"/>
          <w:u w:val="single"/>
        </w:rPr>
        <w:t>асстояние до фундаментных блоков</w:t>
      </w:r>
      <w:r w:rsidR="000663BD">
        <w:rPr>
          <w:rFonts w:ascii="Times New Roman" w:hAnsi="Times New Roman"/>
          <w:sz w:val="24"/>
          <w:szCs w:val="24"/>
          <w:u w:val="single"/>
        </w:rPr>
        <w:t xml:space="preserve"> от боковой южной границы земельного участка (с земельным участком по ул. Набережная, 42)</w:t>
      </w:r>
      <w:r w:rsidR="00B857AB">
        <w:rPr>
          <w:rFonts w:ascii="Times New Roman" w:hAnsi="Times New Roman"/>
          <w:sz w:val="24"/>
          <w:szCs w:val="24"/>
          <w:u w:val="single"/>
        </w:rPr>
        <w:t xml:space="preserve"> 0.8м, расстояние до фундаментных блоков от боковой северной границы земельного участка (с земельным участком по ул. Набережная, 46) 1.5м. </w:t>
      </w:r>
      <w:r w:rsidR="002B7E56">
        <w:rPr>
          <w:rFonts w:ascii="Times New Roman" w:hAnsi="Times New Roman"/>
          <w:sz w:val="24"/>
          <w:szCs w:val="24"/>
        </w:rPr>
        <w:t xml:space="preserve"> </w:t>
      </w:r>
      <w:r w:rsidR="002B7E56" w:rsidRPr="002B7E56">
        <w:rPr>
          <w:rFonts w:ascii="Times New Roman" w:hAnsi="Times New Roman"/>
          <w:sz w:val="24"/>
          <w:szCs w:val="24"/>
          <w:u w:val="single"/>
        </w:rPr>
        <w:t>Правоустанавливающие документы на объекты самовольного строительства отсутствуют.</w:t>
      </w:r>
      <w:r w:rsidR="00F367F4">
        <w:rPr>
          <w:rFonts w:ascii="Times New Roman" w:hAnsi="Times New Roman"/>
          <w:sz w:val="24"/>
          <w:szCs w:val="24"/>
          <w:u w:val="single"/>
        </w:rPr>
        <w:t xml:space="preserve"> Идет обрушение котлована, что приводит к разрушению ограждений и построек находящихся </w:t>
      </w:r>
      <w:r w:rsidR="00856881">
        <w:rPr>
          <w:rFonts w:ascii="Times New Roman" w:hAnsi="Times New Roman"/>
          <w:sz w:val="24"/>
          <w:szCs w:val="24"/>
          <w:u w:val="single"/>
        </w:rPr>
        <w:t>на боковых границах соседних земельных участков</w:t>
      </w:r>
      <w:proofErr w:type="gramStart"/>
      <w:r w:rsidR="00856881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Pr="002B7E5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</w:t>
      </w:r>
      <w:r w:rsidR="00BB3FA9" w:rsidRPr="002B7E56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Pr="002B7E5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р</w:t>
      </w:r>
      <w:proofErr w:type="gramEnd"/>
      <w:r>
        <w:rPr>
          <w:rFonts w:ascii="Times New Roman" w:hAnsi="Times New Roman"/>
          <w:sz w:val="20"/>
          <w:szCs w:val="20"/>
        </w:rPr>
        <w:t>еквизиты правоустанавливающих документов на объект)</w:t>
      </w:r>
    </w:p>
    <w:p w:rsidR="00365E9D" w:rsidRDefault="002D7800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3.2.</w:t>
      </w:r>
      <w:r w:rsidR="002B7E56">
        <w:rPr>
          <w:rFonts w:ascii="Times New Roman" w:hAnsi="Times New Roman"/>
          <w:sz w:val="24"/>
          <w:szCs w:val="24"/>
          <w:u w:val="single"/>
        </w:rPr>
        <w:t>не определены.</w:t>
      </w:r>
    </w:p>
    <w:p w:rsidR="002D7800" w:rsidRDefault="002D7800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вид объекта; вид использования объекта)</w:t>
      </w:r>
    </w:p>
    <w:p w:rsidR="00365E9D" w:rsidRDefault="002D7800" w:rsidP="00365E9D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856881" w:rsidRPr="00856881">
        <w:rPr>
          <w:rFonts w:ascii="Times New Roman" w:hAnsi="Times New Roman"/>
          <w:sz w:val="24"/>
          <w:szCs w:val="24"/>
          <w:u w:val="single"/>
        </w:rPr>
        <w:t xml:space="preserve">Разрешения </w:t>
      </w:r>
      <w:r w:rsidR="00365E9D">
        <w:rPr>
          <w:rFonts w:ascii="Times New Roman" w:hAnsi="Times New Roman"/>
          <w:sz w:val="24"/>
          <w:szCs w:val="24"/>
          <w:u w:val="single"/>
        </w:rPr>
        <w:t>отсутствуют</w:t>
      </w:r>
      <w:r w:rsidRPr="00365E9D">
        <w:rPr>
          <w:rFonts w:ascii="Times New Roman" w:hAnsi="Times New Roman"/>
          <w:sz w:val="24"/>
          <w:szCs w:val="24"/>
          <w:u w:val="single"/>
        </w:rPr>
        <w:t>.</w:t>
      </w:r>
      <w:r w:rsidRPr="00365E9D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2D7800" w:rsidRPr="00365E9D" w:rsidRDefault="002D7800" w:rsidP="00365E9D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4"/>
          <w:szCs w:val="24"/>
          <w:u w:val="single"/>
        </w:rPr>
      </w:pPr>
      <w:r w:rsidRPr="00365E9D">
        <w:rPr>
          <w:rFonts w:ascii="Times New Roman" w:hAnsi="Times New Roman"/>
          <w:sz w:val="24"/>
          <w:szCs w:val="24"/>
        </w:rPr>
        <w:t>(</w:t>
      </w:r>
      <w:r w:rsidRPr="00365E9D">
        <w:rPr>
          <w:rFonts w:ascii="Times New Roman" w:hAnsi="Times New Roman"/>
          <w:sz w:val="20"/>
          <w:szCs w:val="20"/>
        </w:rPr>
        <w:t>сведения о наличии, либо отсутствии разрешения на строительство и в случае наличия, реквизиты такого разрешения)</w:t>
      </w:r>
    </w:p>
    <w:p w:rsidR="002D7800" w:rsidRDefault="00365E9D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365E9D">
        <w:rPr>
          <w:rFonts w:ascii="Times New Roman" w:hAnsi="Times New Roman"/>
          <w:sz w:val="24"/>
          <w:szCs w:val="24"/>
          <w:u w:val="single"/>
        </w:rPr>
        <w:t>определить не возможно</w:t>
      </w:r>
      <w:proofErr w:type="gramStart"/>
      <w:r w:rsidR="002D7800">
        <w:rPr>
          <w:rFonts w:ascii="Times New Roman" w:hAnsi="Times New Roman"/>
          <w:sz w:val="24"/>
          <w:szCs w:val="24"/>
        </w:rPr>
        <w:t>.</w:t>
      </w:r>
      <w:proofErr w:type="gramEnd"/>
      <w:r w:rsidR="002D78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(</w:t>
      </w:r>
      <w:proofErr w:type="gramStart"/>
      <w:r w:rsidR="002D7800">
        <w:rPr>
          <w:rFonts w:ascii="Times New Roman" w:hAnsi="Times New Roman"/>
          <w:sz w:val="20"/>
          <w:szCs w:val="20"/>
        </w:rPr>
        <w:t>с</w:t>
      </w:r>
      <w:proofErr w:type="gramEnd"/>
      <w:r w:rsidR="002D7800">
        <w:rPr>
          <w:rFonts w:ascii="Times New Roman" w:hAnsi="Times New Roman"/>
          <w:sz w:val="20"/>
          <w:szCs w:val="20"/>
        </w:rPr>
        <w:t>оответствие объекта виду разрешенного использования земельного участка)</w:t>
      </w:r>
    </w:p>
    <w:p w:rsidR="00362A98" w:rsidRPr="00072E27" w:rsidRDefault="002D7800" w:rsidP="00362A98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072E27">
        <w:rPr>
          <w:rFonts w:ascii="Times New Roman" w:hAnsi="Times New Roman"/>
          <w:sz w:val="24"/>
          <w:szCs w:val="24"/>
          <w:u w:val="single"/>
        </w:rPr>
        <w:t xml:space="preserve">требуется </w:t>
      </w:r>
      <w:r w:rsidR="00362A98" w:rsidRPr="00072E27">
        <w:rPr>
          <w:rFonts w:ascii="Times New Roman" w:hAnsi="Times New Roman"/>
          <w:sz w:val="24"/>
          <w:szCs w:val="24"/>
          <w:u w:val="single"/>
        </w:rPr>
        <w:t xml:space="preserve">получение </w:t>
      </w:r>
      <w:r w:rsidR="00072E27" w:rsidRPr="00072E27">
        <w:rPr>
          <w:rFonts w:ascii="Times New Roman" w:hAnsi="Times New Roman"/>
          <w:sz w:val="24"/>
          <w:szCs w:val="24"/>
          <w:u w:val="single"/>
          <w:lang w:eastAsia="ru-RU"/>
        </w:rPr>
        <w:t xml:space="preserve">Уведомления </w:t>
      </w:r>
      <w:r w:rsidR="00362A98" w:rsidRPr="00072E27">
        <w:rPr>
          <w:rFonts w:ascii="Times New Roman" w:hAnsi="Times New Roman"/>
          <w:sz w:val="24"/>
          <w:szCs w:val="24"/>
          <w:u w:val="single"/>
          <w:lang w:eastAsia="ru-RU"/>
        </w:rPr>
        <w:t xml:space="preserve">о соответствии </w:t>
      </w:r>
      <w:proofErr w:type="gramStart"/>
      <w:r w:rsidR="00362A98" w:rsidRPr="00072E27">
        <w:rPr>
          <w:rFonts w:ascii="Times New Roman" w:hAnsi="Times New Roman"/>
          <w:sz w:val="24"/>
          <w:szCs w:val="24"/>
          <w:u w:val="single"/>
          <w:lang w:eastAsia="ru-RU"/>
        </w:rPr>
        <w:t>указанных</w:t>
      </w:r>
      <w:proofErr w:type="gramEnd"/>
      <w:r w:rsidR="00362A98" w:rsidRPr="00072E27">
        <w:rPr>
          <w:rFonts w:ascii="Times New Roman" w:hAnsi="Times New Roman"/>
          <w:sz w:val="24"/>
          <w:szCs w:val="24"/>
          <w:u w:val="single"/>
          <w:lang w:eastAsia="ru-RU"/>
        </w:rPr>
        <w:t xml:space="preserve"> в у</w:t>
      </w:r>
      <w:r w:rsidR="00072E27" w:rsidRPr="00072E27">
        <w:rPr>
          <w:rFonts w:ascii="Times New Roman" w:hAnsi="Times New Roman"/>
          <w:sz w:val="24"/>
          <w:szCs w:val="24"/>
          <w:u w:val="single"/>
          <w:lang w:eastAsia="ru-RU"/>
        </w:rPr>
        <w:t xml:space="preserve">ведомлении о планируемых </w:t>
      </w:r>
      <w:r w:rsidR="00362A98" w:rsidRPr="00072E27">
        <w:rPr>
          <w:rFonts w:ascii="Times New Roman" w:hAnsi="Times New Roman"/>
          <w:sz w:val="24"/>
          <w:szCs w:val="24"/>
          <w:u w:val="single"/>
          <w:lang w:eastAsia="ru-RU"/>
        </w:rPr>
        <w:t>строительстве или реконструкции объекта индивидуального жилищного</w:t>
      </w:r>
    </w:p>
    <w:p w:rsidR="002D7800" w:rsidRPr="00072E27" w:rsidRDefault="00362A98" w:rsidP="00362A9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72E27">
        <w:rPr>
          <w:rFonts w:ascii="Times New Roman" w:hAnsi="Times New Roman"/>
          <w:sz w:val="24"/>
          <w:szCs w:val="24"/>
          <w:u w:val="single"/>
          <w:lang w:eastAsia="ru-RU"/>
        </w:rPr>
        <w:t>строительства или садового дома пар</w:t>
      </w:r>
      <w:r w:rsidR="00072E27" w:rsidRPr="00072E27">
        <w:rPr>
          <w:rFonts w:ascii="Times New Roman" w:hAnsi="Times New Roman"/>
          <w:sz w:val="24"/>
          <w:szCs w:val="24"/>
          <w:u w:val="single"/>
          <w:lang w:eastAsia="ru-RU"/>
        </w:rPr>
        <w:t xml:space="preserve">аметров объекта индивидуального </w:t>
      </w:r>
      <w:r w:rsidRPr="00072E27">
        <w:rPr>
          <w:rFonts w:ascii="Times New Roman" w:hAnsi="Times New Roman"/>
          <w:sz w:val="24"/>
          <w:szCs w:val="24"/>
          <w:u w:val="single"/>
          <w:lang w:eastAsia="ru-RU"/>
        </w:rPr>
        <w:t>жилищного строительства или садовог</w:t>
      </w:r>
      <w:r w:rsidR="00072E27" w:rsidRPr="00072E27">
        <w:rPr>
          <w:rFonts w:ascii="Times New Roman" w:hAnsi="Times New Roman"/>
          <w:sz w:val="24"/>
          <w:szCs w:val="24"/>
          <w:u w:val="single"/>
          <w:lang w:eastAsia="ru-RU"/>
        </w:rPr>
        <w:t xml:space="preserve">о дома установленным параметрам </w:t>
      </w:r>
      <w:r w:rsidRPr="00072E27">
        <w:rPr>
          <w:rFonts w:ascii="Times New Roman" w:hAnsi="Times New Roman"/>
          <w:sz w:val="24"/>
          <w:szCs w:val="24"/>
          <w:u w:val="single"/>
          <w:lang w:eastAsia="ru-RU"/>
        </w:rPr>
        <w:t>и допустимости размещения объек</w:t>
      </w:r>
      <w:r w:rsidR="00072E27" w:rsidRPr="00072E27">
        <w:rPr>
          <w:rFonts w:ascii="Times New Roman" w:hAnsi="Times New Roman"/>
          <w:sz w:val="24"/>
          <w:szCs w:val="24"/>
          <w:u w:val="single"/>
          <w:lang w:eastAsia="ru-RU"/>
        </w:rPr>
        <w:t xml:space="preserve">та индивидуального жилищного </w:t>
      </w:r>
      <w:r w:rsidRPr="00072E27">
        <w:rPr>
          <w:rFonts w:ascii="Times New Roman" w:hAnsi="Times New Roman"/>
          <w:sz w:val="24"/>
          <w:szCs w:val="24"/>
          <w:u w:val="single"/>
          <w:lang w:eastAsia="ru-RU"/>
        </w:rPr>
        <w:t>строительства или садового дома на земельном участке</w:t>
      </w:r>
      <w:proofErr w:type="gramStart"/>
      <w:r w:rsidRPr="00072E2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7800" w:rsidRPr="00072E27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2D7800" w:rsidRPr="00072E2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</w:t>
      </w:r>
      <w:r w:rsidR="00072E27" w:rsidRPr="00072E2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</w:t>
      </w:r>
      <w:r w:rsidR="002D7800" w:rsidRPr="00072E2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D7800">
        <w:rPr>
          <w:rFonts w:ascii="Times New Roman" w:hAnsi="Times New Roman"/>
          <w:sz w:val="24"/>
          <w:szCs w:val="24"/>
        </w:rPr>
        <w:t>(</w:t>
      </w:r>
      <w:r w:rsidR="002D7800">
        <w:rPr>
          <w:rFonts w:ascii="Times New Roman" w:hAnsi="Times New Roman"/>
        </w:rPr>
        <w:t>необходимость получения разрешения на строительство объекта)</w:t>
      </w:r>
    </w:p>
    <w:p w:rsidR="002D7800" w:rsidRDefault="002D7800" w:rsidP="002D7800">
      <w:pPr>
        <w:pStyle w:val="a4"/>
        <w:tabs>
          <w:tab w:val="left" w:pos="284"/>
        </w:tabs>
        <w:ind w:left="0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884EA9">
        <w:rPr>
          <w:rFonts w:ascii="Times New Roman" w:hAnsi="Times New Roman"/>
          <w:sz w:val="24"/>
          <w:szCs w:val="24"/>
          <w:u w:val="single"/>
        </w:rPr>
        <w:t>информация отсутствует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884EA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2D7800" w:rsidRPr="001249CF" w:rsidRDefault="002D7800" w:rsidP="001249CF">
      <w:pPr>
        <w:tabs>
          <w:tab w:val="left" w:pos="284"/>
        </w:tabs>
        <w:ind w:hanging="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4.  Состояние объекта: </w:t>
      </w:r>
      <w:r w:rsidR="00884EA9">
        <w:rPr>
          <w:rFonts w:ascii="Times New Roman" w:hAnsi="Times New Roman"/>
          <w:sz w:val="24"/>
          <w:szCs w:val="24"/>
          <w:u w:val="single"/>
        </w:rPr>
        <w:t>возведены: фундаментные блоки до 4 ряда</w:t>
      </w:r>
      <w:proofErr w:type="gramStart"/>
      <w:r w:rsidR="001249CF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1249C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 xml:space="preserve">писание выполненных/выполняемых работ с указанием их характера: строительство, реконструкция) </w:t>
      </w:r>
    </w:p>
    <w:p w:rsidR="002D7800" w:rsidRDefault="002D7800" w:rsidP="002D7800">
      <w:pPr>
        <w:tabs>
          <w:tab w:val="left" w:pos="284"/>
        </w:tabs>
        <w:ind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5. В результате осмотра установлено: </w:t>
      </w:r>
      <w:r w:rsidR="00D22F54">
        <w:rPr>
          <w:rFonts w:ascii="Times New Roman" w:hAnsi="Times New Roman"/>
          <w:b/>
          <w:sz w:val="24"/>
          <w:szCs w:val="24"/>
          <w:u w:val="single"/>
        </w:rPr>
        <w:t>выявлен объект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самовольного строительства</w:t>
      </w:r>
      <w:r w:rsidR="00D22F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F2CE4">
        <w:rPr>
          <w:rFonts w:ascii="Times New Roman" w:hAnsi="Times New Roman"/>
          <w:b/>
          <w:sz w:val="24"/>
          <w:szCs w:val="24"/>
          <w:u w:val="single"/>
        </w:rPr>
        <w:t>статья 222 Гражданского кодекса РФ</w:t>
      </w:r>
      <w:proofErr w:type="gramStart"/>
      <w:r w:rsidR="00CF2CE4">
        <w:rPr>
          <w:rFonts w:ascii="Times New Roman" w:hAnsi="Times New Roman"/>
          <w:b/>
          <w:sz w:val="24"/>
          <w:szCs w:val="24"/>
          <w:u w:val="single"/>
        </w:rPr>
        <w:t>.</w:t>
      </w:r>
      <w:bookmarkStart w:id="0" w:name="_GoBack"/>
      <w:bookmarkEnd w:id="0"/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одержание выявленных нарушений со ссылкой на нормативные правовые акты)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 А. 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 А. Б.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 В. 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Кононова Н. Ф.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Чубарова Я. А. </w:t>
      </w:r>
    </w:p>
    <w:p w:rsidR="002D7800" w:rsidRDefault="002D7800" w:rsidP="002D780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Изучеева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 Г. </w:t>
      </w:r>
    </w:p>
    <w:p w:rsidR="00075432" w:rsidRDefault="00075432"/>
    <w:sectPr w:rsidR="00075432" w:rsidSect="002D78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153"/>
    <w:multiLevelType w:val="hybridMultilevel"/>
    <w:tmpl w:val="3D2890E0"/>
    <w:lvl w:ilvl="0" w:tplc="441EAD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34F5F"/>
    <w:multiLevelType w:val="hybridMultilevel"/>
    <w:tmpl w:val="6278FF20"/>
    <w:lvl w:ilvl="0" w:tplc="D286162E">
      <w:start w:val="3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46"/>
    <w:rsid w:val="0000264C"/>
    <w:rsid w:val="000108B9"/>
    <w:rsid w:val="000663BD"/>
    <w:rsid w:val="00072E27"/>
    <w:rsid w:val="00075432"/>
    <w:rsid w:val="00076EC1"/>
    <w:rsid w:val="0012420B"/>
    <w:rsid w:val="001249CF"/>
    <w:rsid w:val="001B46A3"/>
    <w:rsid w:val="00257E40"/>
    <w:rsid w:val="002B7E56"/>
    <w:rsid w:val="002C23CE"/>
    <w:rsid w:val="002D7800"/>
    <w:rsid w:val="00362A98"/>
    <w:rsid w:val="00365E9D"/>
    <w:rsid w:val="003C1D1F"/>
    <w:rsid w:val="00482291"/>
    <w:rsid w:val="004F76C3"/>
    <w:rsid w:val="00510482"/>
    <w:rsid w:val="00540DC1"/>
    <w:rsid w:val="005775AC"/>
    <w:rsid w:val="00631FDF"/>
    <w:rsid w:val="0064276C"/>
    <w:rsid w:val="006941F0"/>
    <w:rsid w:val="006962DF"/>
    <w:rsid w:val="006B6DB8"/>
    <w:rsid w:val="006E0CE4"/>
    <w:rsid w:val="00856881"/>
    <w:rsid w:val="00884EA9"/>
    <w:rsid w:val="00893823"/>
    <w:rsid w:val="00A24AB5"/>
    <w:rsid w:val="00A834B4"/>
    <w:rsid w:val="00AE0A03"/>
    <w:rsid w:val="00B03EDA"/>
    <w:rsid w:val="00B47401"/>
    <w:rsid w:val="00B857AB"/>
    <w:rsid w:val="00BB3FA9"/>
    <w:rsid w:val="00C214AA"/>
    <w:rsid w:val="00C34AAD"/>
    <w:rsid w:val="00C87146"/>
    <w:rsid w:val="00CF2CE4"/>
    <w:rsid w:val="00D22F54"/>
    <w:rsid w:val="00DE15DC"/>
    <w:rsid w:val="00DE36D6"/>
    <w:rsid w:val="00E72D3C"/>
    <w:rsid w:val="00EB2504"/>
    <w:rsid w:val="00ED586F"/>
    <w:rsid w:val="00F367F4"/>
    <w:rsid w:val="00F767C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8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78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8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D78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2020-09-28T05:31:00Z</cp:lastPrinted>
  <dcterms:created xsi:type="dcterms:W3CDTF">2020-09-28T04:48:00Z</dcterms:created>
  <dcterms:modified xsi:type="dcterms:W3CDTF">2020-10-26T11:24:00Z</dcterms:modified>
</cp:coreProperties>
</file>