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86D02" w:rsidRPr="00086D02" w:rsidTr="00E16142">
        <w:tc>
          <w:tcPr>
            <w:tcW w:w="4536" w:type="dxa"/>
          </w:tcPr>
          <w:p w:rsidR="00086D02" w:rsidRPr="00086D02" w:rsidRDefault="00086D02" w:rsidP="00086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86D02" w:rsidRPr="00086D02" w:rsidRDefault="00086D02" w:rsidP="00086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формирования перечня налоговых расходов и проведения  оценки налоговых расходов Котельниковского муниципального района Волгоградской области</w:t>
            </w:r>
          </w:p>
        </w:tc>
      </w:tr>
    </w:tbl>
    <w:p w:rsidR="00086D02" w:rsidRPr="00086D02" w:rsidRDefault="00086D02" w:rsidP="0008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D02" w:rsidRPr="00086D02" w:rsidRDefault="00086D02" w:rsidP="0008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D02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86D02" w:rsidRPr="00086D02" w:rsidRDefault="00086D02" w:rsidP="0008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D02">
        <w:rPr>
          <w:rFonts w:ascii="Times New Roman" w:eastAsia="Times New Roman" w:hAnsi="Times New Roman" w:cs="Times New Roman"/>
          <w:sz w:val="24"/>
          <w:szCs w:val="24"/>
        </w:rPr>
        <w:t xml:space="preserve">налоговых расходов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городского</w:t>
      </w:r>
      <w:r w:rsidRPr="00086D02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</w:t>
      </w:r>
      <w:r w:rsidRPr="00086D02">
        <w:rPr>
          <w:rFonts w:ascii="Times New Roman" w:eastAsia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086D02" w:rsidRPr="00086D02" w:rsidRDefault="00086D02" w:rsidP="0008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D02" w:rsidRPr="00086D02" w:rsidRDefault="00086D02" w:rsidP="0008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D02">
        <w:rPr>
          <w:rFonts w:ascii="Times New Roman" w:eastAsia="Times New Roman" w:hAnsi="Times New Roman" w:cs="Times New Roman"/>
          <w:sz w:val="24"/>
          <w:szCs w:val="24"/>
        </w:rPr>
        <w:t xml:space="preserve">1. Нормативные характеристики налоговых расходов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городского</w:t>
      </w:r>
      <w:r w:rsidRPr="00086D02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</w:t>
      </w:r>
      <w:r w:rsidRPr="00086D02">
        <w:rPr>
          <w:rFonts w:ascii="Times New Roman" w:eastAsia="Times New Roman" w:hAnsi="Times New Roman" w:cs="Times New Roman"/>
          <w:sz w:val="24"/>
          <w:szCs w:val="24"/>
        </w:rPr>
        <w:t xml:space="preserve"> Котельников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6D02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Волгоградской области</w:t>
      </w:r>
    </w:p>
    <w:p w:rsidR="005C1420" w:rsidRPr="00225874" w:rsidRDefault="005C1420" w:rsidP="005C142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082"/>
        <w:gridCol w:w="992"/>
        <w:gridCol w:w="1418"/>
        <w:gridCol w:w="992"/>
        <w:gridCol w:w="1710"/>
        <w:gridCol w:w="1350"/>
        <w:gridCol w:w="1051"/>
        <w:gridCol w:w="1181"/>
        <w:gridCol w:w="1017"/>
        <w:gridCol w:w="1165"/>
        <w:gridCol w:w="1367"/>
        <w:gridCol w:w="1017"/>
      </w:tblGrid>
      <w:tr w:rsidR="005C1420" w:rsidRPr="00225874" w:rsidTr="00C456FB">
        <w:trPr>
          <w:trHeight w:val="641"/>
        </w:trPr>
        <w:tc>
          <w:tcPr>
            <w:tcW w:w="444" w:type="dxa"/>
            <w:vMerge w:val="restart"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92" w:type="dxa"/>
            <w:gridSpan w:val="3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Правовой акт, устанавливающий налоговый расход</w:t>
            </w: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710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350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налогового расхода</w:t>
            </w:r>
          </w:p>
        </w:tc>
        <w:tc>
          <w:tcPr>
            <w:tcW w:w="1051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льготируемой</w:t>
            </w:r>
            <w:proofErr w:type="spellEnd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налоговой ставки (%)</w:t>
            </w:r>
          </w:p>
        </w:tc>
        <w:tc>
          <w:tcPr>
            <w:tcW w:w="1181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начала налогового расхода</w:t>
            </w:r>
          </w:p>
        </w:tc>
        <w:tc>
          <w:tcPr>
            <w:tcW w:w="1017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1165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367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C1420" w:rsidRPr="00225874" w:rsidTr="00C456FB">
        <w:tc>
          <w:tcPr>
            <w:tcW w:w="444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Вид и наименование НПА</w:t>
            </w:r>
          </w:p>
        </w:tc>
        <w:tc>
          <w:tcPr>
            <w:tcW w:w="99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НПА</w:t>
            </w:r>
          </w:p>
        </w:tc>
        <w:tc>
          <w:tcPr>
            <w:tcW w:w="141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регистрации НПА</w:t>
            </w:r>
          </w:p>
        </w:tc>
        <w:tc>
          <w:tcPr>
            <w:tcW w:w="992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5C1420" w:rsidRPr="00225874" w:rsidRDefault="005C1420" w:rsidP="00D2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20" w:rsidRPr="00225874" w:rsidTr="00C456FB">
        <w:tc>
          <w:tcPr>
            <w:tcW w:w="444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4386" w:rsidRPr="00225874" w:rsidTr="00C456FB">
        <w:tc>
          <w:tcPr>
            <w:tcW w:w="444" w:type="dxa"/>
          </w:tcPr>
          <w:p w:rsidR="005C4386" w:rsidRPr="00225874" w:rsidRDefault="005C4386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5C4386" w:rsidRDefault="002E7314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</w:t>
            </w:r>
            <w:r w:rsidR="00C9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6EF8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="00C9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  <w:p w:rsidR="007D7018" w:rsidRPr="00225874" w:rsidRDefault="007D7018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386" w:rsidRPr="00225874" w:rsidRDefault="00757760" w:rsidP="0075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32/174</w:t>
            </w:r>
          </w:p>
        </w:tc>
        <w:tc>
          <w:tcPr>
            <w:tcW w:w="1418" w:type="dxa"/>
          </w:tcPr>
          <w:p w:rsidR="005C4386" w:rsidRPr="00225874" w:rsidRDefault="0075776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 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5C4386" w:rsidRPr="00225874" w:rsidRDefault="002E7314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земельного</w:t>
            </w:r>
            <w:r w:rsidR="005C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0" w:type="dxa"/>
          </w:tcPr>
          <w:p w:rsidR="005C4386" w:rsidRPr="00225874" w:rsidRDefault="009031FD" w:rsidP="00D7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350" w:type="dxa"/>
          </w:tcPr>
          <w:p w:rsidR="005C4386" w:rsidRDefault="00012B27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27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предоставления в налоговые органы документов, </w:t>
            </w:r>
            <w:r w:rsidRPr="00012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подтверждающих право на льготы</w:t>
            </w:r>
            <w:r w:rsidR="00E21A5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E21A50" w:rsidRPr="00225874" w:rsidRDefault="00E21A5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уплаченных налогов ;</w:t>
            </w:r>
          </w:p>
        </w:tc>
        <w:tc>
          <w:tcPr>
            <w:tcW w:w="1051" w:type="dxa"/>
          </w:tcPr>
          <w:p w:rsidR="00AF530D" w:rsidRPr="00225874" w:rsidRDefault="00AF530D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181" w:type="dxa"/>
          </w:tcPr>
          <w:p w:rsidR="005C4386" w:rsidRPr="00225874" w:rsidRDefault="00C456FB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017" w:type="dxa"/>
          </w:tcPr>
          <w:p w:rsidR="005C4386" w:rsidRPr="00225874" w:rsidRDefault="000F00EB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ограниченная</w:t>
            </w:r>
          </w:p>
        </w:tc>
        <w:tc>
          <w:tcPr>
            <w:tcW w:w="1165" w:type="dxa"/>
          </w:tcPr>
          <w:p w:rsidR="005C4386" w:rsidRPr="00225874" w:rsidRDefault="00C456FB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67" w:type="dxa"/>
          </w:tcPr>
          <w:p w:rsidR="005C4386" w:rsidRPr="00225874" w:rsidRDefault="00C456FB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5C4386" w:rsidRPr="00225874" w:rsidRDefault="000F00EB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Котельниковского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поселения</w:t>
            </w:r>
          </w:p>
        </w:tc>
      </w:tr>
      <w:tr w:rsidR="003147C1" w:rsidRPr="00225874" w:rsidTr="00C456FB">
        <w:tc>
          <w:tcPr>
            <w:tcW w:w="444" w:type="dxa"/>
          </w:tcPr>
          <w:p w:rsidR="003147C1" w:rsidRDefault="003147C1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2" w:type="dxa"/>
          </w:tcPr>
          <w:p w:rsidR="003147C1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7C1" w:rsidRPr="00225874" w:rsidRDefault="003147C1" w:rsidP="0052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47/247</w:t>
            </w:r>
          </w:p>
        </w:tc>
        <w:tc>
          <w:tcPr>
            <w:tcW w:w="1418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992" w:type="dxa"/>
          </w:tcPr>
          <w:p w:rsidR="003147C1" w:rsidRDefault="003147C1" w:rsidP="0031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</w:t>
            </w:r>
          </w:p>
          <w:p w:rsidR="003147C1" w:rsidRPr="00225874" w:rsidRDefault="003147C1" w:rsidP="0031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Налога на имущество физических лиц</w:t>
            </w:r>
          </w:p>
        </w:tc>
        <w:tc>
          <w:tcPr>
            <w:tcW w:w="1710" w:type="dxa"/>
          </w:tcPr>
          <w:p w:rsidR="003147C1" w:rsidRPr="00225874" w:rsidRDefault="004023B0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C448B">
              <w:rPr>
                <w:rFonts w:ascii="Times New Roman" w:hAnsi="Times New Roman" w:cs="Times New Roman"/>
                <w:sz w:val="20"/>
                <w:szCs w:val="20"/>
              </w:rPr>
              <w:t>циальная</w:t>
            </w:r>
          </w:p>
        </w:tc>
        <w:tc>
          <w:tcPr>
            <w:tcW w:w="1350" w:type="dxa"/>
          </w:tcPr>
          <w:p w:rsidR="003147C1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27">
              <w:rPr>
                <w:rFonts w:ascii="Times New Roman" w:hAnsi="Times New Roman" w:cs="Times New Roman"/>
                <w:sz w:val="20"/>
                <w:szCs w:val="20"/>
              </w:rPr>
              <w:t>При условии предоставления в налоговые органы документов, подтверждающих право на льготы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уплаченных налогов ;</w:t>
            </w:r>
          </w:p>
        </w:tc>
        <w:tc>
          <w:tcPr>
            <w:tcW w:w="1051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81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017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ограниченная</w:t>
            </w:r>
          </w:p>
        </w:tc>
        <w:tc>
          <w:tcPr>
            <w:tcW w:w="1165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67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3147C1" w:rsidRPr="00225874" w:rsidRDefault="003147C1" w:rsidP="0052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Котельниковского городского поселения</w:t>
            </w:r>
          </w:p>
        </w:tc>
      </w:tr>
    </w:tbl>
    <w:p w:rsidR="00F2168B" w:rsidRDefault="00F2168B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A14" w:rsidRDefault="00AB2A14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157" w:rsidRDefault="003C4157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420" w:rsidRDefault="006458F6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5C1420" w:rsidRPr="00225874">
        <w:rPr>
          <w:rFonts w:ascii="Times New Roman" w:eastAsia="Times New Roman" w:hAnsi="Times New Roman" w:cs="Times New Roman"/>
          <w:sz w:val="28"/>
          <w:szCs w:val="28"/>
        </w:rPr>
        <w:t>Целевые характеристики налогового расхода Котельников</w:t>
      </w:r>
      <w:r w:rsidR="00F36F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1420" w:rsidRPr="0022587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5C49E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5C1420" w:rsidRPr="00225874" w:rsidTr="00D25EAF">
        <w:tc>
          <w:tcPr>
            <w:tcW w:w="0" w:type="auto"/>
            <w:vAlign w:val="center"/>
            <w:hideMark/>
          </w:tcPr>
          <w:p w:rsidR="005C1420" w:rsidRPr="00225874" w:rsidRDefault="005C1420" w:rsidP="00D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420" w:rsidRPr="00225874" w:rsidRDefault="005C1420" w:rsidP="00D2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388"/>
        <w:gridCol w:w="1331"/>
        <w:gridCol w:w="1141"/>
        <w:gridCol w:w="1105"/>
        <w:gridCol w:w="1701"/>
        <w:gridCol w:w="1605"/>
        <w:gridCol w:w="1211"/>
        <w:gridCol w:w="1162"/>
        <w:gridCol w:w="1162"/>
        <w:gridCol w:w="1225"/>
        <w:gridCol w:w="1225"/>
      </w:tblGrid>
      <w:tr w:rsidR="005C1420" w:rsidRPr="00225874" w:rsidTr="00884E96">
        <w:trPr>
          <w:trHeight w:val="7250"/>
        </w:trPr>
        <w:tc>
          <w:tcPr>
            <w:tcW w:w="530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3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4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10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70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налоговых льгот, освобождений и иных преференций,</w:t>
            </w:r>
          </w:p>
        </w:tc>
        <w:tc>
          <w:tcPr>
            <w:tcW w:w="160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1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</w:t>
            </w:r>
          </w:p>
        </w:tc>
        <w:tc>
          <w:tcPr>
            <w:tcW w:w="116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муниципальных программ ; нормативных правовых актов, определяющих цели социально-экономической политики</w:t>
            </w:r>
          </w:p>
        </w:tc>
        <w:tc>
          <w:tcPr>
            <w:tcW w:w="116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структурных элементов муниципальных программ</w:t>
            </w:r>
          </w:p>
        </w:tc>
        <w:tc>
          <w:tcPr>
            <w:tcW w:w="122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225" w:type="dxa"/>
          </w:tcPr>
          <w:p w:rsidR="005C1420" w:rsidRPr="00225874" w:rsidRDefault="005C1420" w:rsidP="00D25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</w:tr>
      <w:tr w:rsidR="005C1420" w:rsidRPr="00225874" w:rsidTr="00884E96">
        <w:tc>
          <w:tcPr>
            <w:tcW w:w="530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6F0F" w:rsidRPr="007B32F4" w:rsidTr="00884E96">
        <w:tc>
          <w:tcPr>
            <w:tcW w:w="530" w:type="dxa"/>
          </w:tcPr>
          <w:p w:rsidR="00F36F0F" w:rsidRPr="007B32F4" w:rsidRDefault="00F64785" w:rsidP="00D25EAF">
            <w:pPr>
              <w:jc w:val="center"/>
              <w:rPr>
                <w:rFonts w:ascii="Times New Roman" w:hAnsi="Times New Roman" w:cs="Times New Roman"/>
              </w:rPr>
            </w:pPr>
            <w:r w:rsidRPr="007B3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F64785" w:rsidRPr="009F04CD" w:rsidRDefault="00F64785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 xml:space="preserve">Полное освобождение от </w:t>
            </w:r>
            <w:proofErr w:type="spellStart"/>
            <w:r w:rsidRPr="009F04CD">
              <w:rPr>
                <w:rFonts w:ascii="Times New Roman" w:hAnsi="Times New Roman" w:cs="Times New Roman"/>
                <w:sz w:val="20"/>
                <w:szCs w:val="20"/>
              </w:rPr>
              <w:t>налогооблаж</w:t>
            </w:r>
            <w:r w:rsidRPr="009F0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  <w:proofErr w:type="spellEnd"/>
            <w:r w:rsidRPr="009F04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785" w:rsidRPr="009F04CD" w:rsidRDefault="00F64785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>- физические лица и организации, указанные в пункте 1 статьи 395 Налогового кодекса Российской Федерации;</w:t>
            </w:r>
          </w:p>
          <w:p w:rsidR="00F36F0F" w:rsidRDefault="00F64785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 xml:space="preserve">- органы местного самоуправления, расположенные на территории муниципального образования </w:t>
            </w:r>
            <w:proofErr w:type="spellStart"/>
            <w:r w:rsidRPr="009F04C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9F04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;</w:t>
            </w:r>
          </w:p>
          <w:p w:rsidR="007D7018" w:rsidRPr="009F04CD" w:rsidRDefault="007D7018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36F0F" w:rsidRPr="009F04CD" w:rsidRDefault="00334B8C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 отдельных категорий граждан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учреждений</w:t>
            </w:r>
            <w:r w:rsidR="00F64785" w:rsidRPr="009F04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41" w:type="dxa"/>
          </w:tcPr>
          <w:p w:rsidR="00334B8C" w:rsidRDefault="00334B8C" w:rsidP="009B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;</w:t>
            </w:r>
          </w:p>
          <w:p w:rsidR="009B29E6" w:rsidRPr="009F04CD" w:rsidRDefault="009B29E6" w:rsidP="009B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– </w:t>
            </w:r>
            <w:r w:rsidRPr="009F0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оптимизация финансовых потоков бюджета;</w:t>
            </w:r>
          </w:p>
          <w:p w:rsidR="00F36F0F" w:rsidRPr="009F04CD" w:rsidRDefault="009B29E6" w:rsidP="009B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>Социальная – обеспечение социальной защиты  (поддержки) населения</w:t>
            </w:r>
          </w:p>
        </w:tc>
        <w:tc>
          <w:tcPr>
            <w:tcW w:w="1105" w:type="dxa"/>
          </w:tcPr>
          <w:p w:rsidR="00F36F0F" w:rsidRPr="009F04CD" w:rsidRDefault="00334B8C" w:rsidP="007B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Освобождения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  <w:tc>
          <w:tcPr>
            <w:tcW w:w="1701" w:type="dxa"/>
          </w:tcPr>
          <w:p w:rsidR="00334B8C" w:rsidRPr="009F04CD" w:rsidRDefault="00EF09D6" w:rsidP="0033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B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F36F0F" w:rsidRPr="009F04CD" w:rsidRDefault="00F36F0F" w:rsidP="007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6F0F" w:rsidRPr="009F04CD" w:rsidRDefault="009F04CD" w:rsidP="0033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11" w:type="dxa"/>
          </w:tcPr>
          <w:p w:rsidR="00F36F0F" w:rsidRPr="007B32F4" w:rsidRDefault="00135E87" w:rsidP="00D25EAF">
            <w:pPr>
              <w:jc w:val="center"/>
              <w:rPr>
                <w:rFonts w:ascii="Times New Roman" w:hAnsi="Times New Roman" w:cs="Times New Roman"/>
              </w:rPr>
            </w:pPr>
            <w:r w:rsidRPr="007B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F36F0F" w:rsidRPr="007B32F4" w:rsidRDefault="00135E87" w:rsidP="00D25EAF">
            <w:pPr>
              <w:jc w:val="center"/>
              <w:rPr>
                <w:rFonts w:ascii="Times New Roman" w:hAnsi="Times New Roman" w:cs="Times New Roman"/>
              </w:rPr>
            </w:pPr>
            <w:r w:rsidRPr="007B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F36F0F" w:rsidRPr="007B32F4" w:rsidRDefault="00135E87" w:rsidP="00D25EAF">
            <w:pPr>
              <w:jc w:val="center"/>
              <w:rPr>
                <w:rFonts w:ascii="Times New Roman" w:hAnsi="Times New Roman" w:cs="Times New Roman"/>
              </w:rPr>
            </w:pPr>
            <w:r w:rsidRPr="007B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F36F0F" w:rsidRPr="007B32F4" w:rsidRDefault="006D0D66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F36F0F" w:rsidRPr="007B32F4" w:rsidRDefault="00153574" w:rsidP="00D25EAF">
            <w:pPr>
              <w:jc w:val="center"/>
              <w:rPr>
                <w:rFonts w:ascii="Times New Roman" w:hAnsi="Times New Roman" w:cs="Times New Roman"/>
              </w:rPr>
            </w:pPr>
            <w:r w:rsidRPr="007B32F4">
              <w:rPr>
                <w:rFonts w:ascii="Times New Roman" w:hAnsi="Times New Roman" w:cs="Times New Roman"/>
              </w:rPr>
              <w:t>-</w:t>
            </w:r>
          </w:p>
        </w:tc>
      </w:tr>
      <w:tr w:rsidR="000062EC" w:rsidRPr="007B32F4" w:rsidTr="00884E96">
        <w:tc>
          <w:tcPr>
            <w:tcW w:w="530" w:type="dxa"/>
          </w:tcPr>
          <w:p w:rsidR="000062EC" w:rsidRPr="007B32F4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88" w:type="dxa"/>
          </w:tcPr>
          <w:p w:rsidR="000062EC" w:rsidRPr="009F04CD" w:rsidRDefault="000062EC" w:rsidP="0055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–сироты, дети оставшиеся без попечения родителей</w:t>
            </w:r>
          </w:p>
        </w:tc>
        <w:tc>
          <w:tcPr>
            <w:tcW w:w="1331" w:type="dxa"/>
          </w:tcPr>
          <w:p w:rsidR="000062EC" w:rsidRDefault="000062EC" w:rsidP="00F6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141" w:type="dxa"/>
          </w:tcPr>
          <w:p w:rsidR="000062EC" w:rsidRDefault="00FC448B" w:rsidP="009B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05" w:type="dxa"/>
          </w:tcPr>
          <w:p w:rsidR="000062EC" w:rsidRDefault="000062EC" w:rsidP="00006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Освобождение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701" w:type="dxa"/>
          </w:tcPr>
          <w:p w:rsidR="000062EC" w:rsidRPr="009F04CD" w:rsidRDefault="000062EC" w:rsidP="0033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05" w:type="dxa"/>
          </w:tcPr>
          <w:p w:rsidR="000062EC" w:rsidRDefault="000062EC" w:rsidP="00FB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82">
              <w:rPr>
                <w:rFonts w:ascii="Times New Roman" w:hAnsi="Times New Roman" w:cs="Times New Roman"/>
                <w:sz w:val="20"/>
                <w:szCs w:val="20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211" w:type="dxa"/>
          </w:tcPr>
          <w:p w:rsidR="000062EC" w:rsidRPr="007B32F4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0062EC" w:rsidRPr="007B32F4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0062EC" w:rsidRPr="007B32F4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0062EC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0062EC" w:rsidRPr="007B32F4" w:rsidRDefault="000062EC" w:rsidP="00D2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1420" w:rsidRPr="007B32F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7F20" w:rsidRDefault="00617F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1420" w:rsidRPr="0022587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874">
        <w:rPr>
          <w:rFonts w:ascii="Times New Roman" w:eastAsia="Times New Roman" w:hAnsi="Times New Roman" w:cs="Times New Roman"/>
          <w:sz w:val="28"/>
          <w:szCs w:val="28"/>
        </w:rPr>
        <w:lastRenderedPageBreak/>
        <w:t>3. Фискальные  характеристики налогового расхода Котельников</w:t>
      </w:r>
      <w:r w:rsidR="00F36F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5874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Волгоградской области</w:t>
      </w:r>
    </w:p>
    <w:p w:rsidR="005C1420" w:rsidRPr="0022587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735"/>
        <w:gridCol w:w="1896"/>
        <w:gridCol w:w="2181"/>
        <w:gridCol w:w="2126"/>
        <w:gridCol w:w="1032"/>
        <w:gridCol w:w="2086"/>
      </w:tblGrid>
      <w:tr w:rsidR="005C1420" w:rsidRPr="00225874" w:rsidTr="00EF0C75">
        <w:tc>
          <w:tcPr>
            <w:tcW w:w="534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226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99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73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89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18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212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03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08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5C1420" w:rsidRPr="00225874" w:rsidTr="00EF0C75">
        <w:tc>
          <w:tcPr>
            <w:tcW w:w="534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5C1420" w:rsidRPr="00225874" w:rsidRDefault="005C142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6F0F" w:rsidRPr="00225874" w:rsidTr="00EF0C75">
        <w:tc>
          <w:tcPr>
            <w:tcW w:w="534" w:type="dxa"/>
          </w:tcPr>
          <w:p w:rsidR="00F36F0F" w:rsidRPr="00225874" w:rsidRDefault="002F5EDC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36F0F" w:rsidRPr="00AB0C02" w:rsidRDefault="002F5EDC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  <w:p w:rsidR="002F5EDC" w:rsidRPr="00E5071C" w:rsidRDefault="001F5FFE" w:rsidP="007D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9748</w:t>
            </w:r>
            <w:r w:rsidR="0052245A" w:rsidRPr="00E50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</w:p>
          <w:p w:rsidR="00927AD0" w:rsidRPr="00AB0C02" w:rsidRDefault="00927AD0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27AD0" w:rsidRPr="00AB0C02" w:rsidRDefault="00927AD0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п.2 ст. 387 НК РФ</w:t>
            </w:r>
          </w:p>
          <w:p w:rsidR="00AB0C02" w:rsidRPr="00AB0C02" w:rsidRDefault="00AB0C02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( юр. лица) –</w:t>
            </w:r>
            <w:r w:rsidR="001F5FFE">
              <w:rPr>
                <w:rFonts w:ascii="Times New Roman" w:hAnsi="Times New Roman" w:cs="Times New Roman"/>
                <w:sz w:val="20"/>
                <w:szCs w:val="20"/>
              </w:rPr>
              <w:t xml:space="preserve"> 9 689</w:t>
            </w: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B0C02" w:rsidRPr="00AB0C02" w:rsidRDefault="00AB0C02" w:rsidP="007D7018">
            <w:pPr>
              <w:pStyle w:val="a4"/>
              <w:jc w:val="center"/>
              <w:rPr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( физ. лица ) –</w:t>
            </w:r>
            <w:r w:rsidR="001F5FFE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55686B" w:rsidRPr="00AB0C02" w:rsidRDefault="0055686B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0F" w:rsidRPr="00AB0C02" w:rsidRDefault="00F36F0F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55686B" w:rsidRPr="00AB0C02" w:rsidRDefault="0055686B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0F" w:rsidRPr="00E5071C" w:rsidRDefault="0055686B" w:rsidP="007D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b/>
                <w:sz w:val="20"/>
                <w:szCs w:val="20"/>
              </w:rPr>
              <w:t>8146</w:t>
            </w:r>
          </w:p>
          <w:p w:rsidR="00ED3538" w:rsidRPr="007D7018" w:rsidRDefault="00ED3538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1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  <w:p w:rsidR="007D7018" w:rsidRDefault="007D7018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38" w:rsidRPr="00AB0C02" w:rsidRDefault="00ED3538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( юр. лица)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ED3538" w:rsidRPr="00AB0C02" w:rsidRDefault="00ED3538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2">
              <w:rPr>
                <w:rFonts w:ascii="Times New Roman" w:hAnsi="Times New Roman" w:cs="Times New Roman"/>
                <w:sz w:val="20"/>
                <w:szCs w:val="20"/>
              </w:rPr>
              <w:t>( физ. лица 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8064;</w:t>
            </w:r>
          </w:p>
        </w:tc>
        <w:tc>
          <w:tcPr>
            <w:tcW w:w="1896" w:type="dxa"/>
          </w:tcPr>
          <w:p w:rsidR="0055686B" w:rsidRPr="00AB0C02" w:rsidRDefault="0055686B" w:rsidP="007D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0F" w:rsidRPr="00E5071C" w:rsidRDefault="00E5071C" w:rsidP="007D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  <w:p w:rsidR="00E5071C" w:rsidRPr="007D7018" w:rsidRDefault="00E5071C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1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  <w:p w:rsidR="007D7018" w:rsidRDefault="007D7018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71C" w:rsidRPr="00E5071C" w:rsidRDefault="00E5071C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( юр. лица) – 26 ;</w:t>
            </w:r>
          </w:p>
          <w:p w:rsidR="00E5071C" w:rsidRPr="00AB0C02" w:rsidRDefault="00E5071C" w:rsidP="007D7018">
            <w:pPr>
              <w:pStyle w:val="a4"/>
              <w:jc w:val="center"/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( физ. лица ) –138</w:t>
            </w:r>
            <w:r w:rsidRPr="00E5071C">
              <w:t>;</w:t>
            </w:r>
          </w:p>
        </w:tc>
        <w:tc>
          <w:tcPr>
            <w:tcW w:w="2181" w:type="dxa"/>
          </w:tcPr>
          <w:p w:rsidR="00F36F0F" w:rsidRPr="005831EA" w:rsidRDefault="00F36F0F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Default="005831EA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Pr="00EF0C75" w:rsidRDefault="00EF0C75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C75">
              <w:rPr>
                <w:rFonts w:ascii="Times New Roman" w:hAnsi="Times New Roman" w:cs="Times New Roman"/>
                <w:b/>
                <w:sz w:val="20"/>
                <w:szCs w:val="20"/>
              </w:rPr>
              <w:t>5479</w:t>
            </w:r>
          </w:p>
          <w:p w:rsidR="00EF0C75" w:rsidRDefault="00EF0C75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Pr="007D7018" w:rsidRDefault="005831EA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1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  <w:p w:rsidR="007D7018" w:rsidRDefault="007D7018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C75" w:rsidRDefault="00EF0C75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юр. лица) –3346 ;</w:t>
            </w:r>
          </w:p>
          <w:p w:rsidR="005831EA" w:rsidRPr="005831EA" w:rsidRDefault="00EF0C75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физ. лица ) –2133 ;</w:t>
            </w:r>
          </w:p>
        </w:tc>
        <w:tc>
          <w:tcPr>
            <w:tcW w:w="2126" w:type="dxa"/>
          </w:tcPr>
          <w:p w:rsidR="00F36F0F" w:rsidRPr="005831EA" w:rsidRDefault="00F36F0F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Default="005831EA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Pr="009D0AE4" w:rsidRDefault="009D0AE4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AE4">
              <w:rPr>
                <w:rFonts w:ascii="Times New Roman" w:hAnsi="Times New Roman" w:cs="Times New Roman"/>
                <w:b/>
                <w:sz w:val="20"/>
                <w:szCs w:val="20"/>
              </w:rPr>
              <w:t>46 713</w:t>
            </w:r>
          </w:p>
          <w:p w:rsidR="007D7018" w:rsidRDefault="007D7018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1EA" w:rsidRPr="00177CBD" w:rsidRDefault="005831EA" w:rsidP="007D70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BD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  <w:p w:rsidR="007D7018" w:rsidRDefault="007D7018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EA" w:rsidRPr="005831EA" w:rsidRDefault="009D0AE4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юр. лица) – 18 873</w:t>
            </w:r>
            <w:r w:rsidR="005831EA" w:rsidRPr="005831E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831EA" w:rsidRPr="005831EA" w:rsidRDefault="009D0AE4" w:rsidP="007D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физ. лица ) – 27 840;</w:t>
            </w:r>
          </w:p>
        </w:tc>
        <w:tc>
          <w:tcPr>
            <w:tcW w:w="1032" w:type="dxa"/>
          </w:tcPr>
          <w:p w:rsidR="00F36F0F" w:rsidRPr="00AB0C02" w:rsidRDefault="00F36F0F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36F0F" w:rsidRPr="00225874" w:rsidRDefault="00F36F0F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D0" w:rsidRPr="00225874" w:rsidTr="00EF0C75">
        <w:tc>
          <w:tcPr>
            <w:tcW w:w="534" w:type="dxa"/>
          </w:tcPr>
          <w:p w:rsidR="00927AD0" w:rsidRPr="00225874" w:rsidRDefault="00927AD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D0" w:rsidRDefault="00177CBD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</w:t>
            </w:r>
          </w:p>
          <w:p w:rsidR="00CE17BF" w:rsidRDefault="00CE17BF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BF" w:rsidRPr="00CE17BF" w:rsidRDefault="00CE17BF" w:rsidP="007D7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</w:p>
          <w:p w:rsidR="00177CBD" w:rsidRDefault="00177CBD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физ. лица )</w:t>
            </w:r>
            <w:r w:rsidR="00CE17BF">
              <w:rPr>
                <w:rFonts w:ascii="Times New Roman" w:hAnsi="Times New Roman" w:cs="Times New Roman"/>
                <w:sz w:val="20"/>
                <w:szCs w:val="20"/>
              </w:rPr>
              <w:t xml:space="preserve"> – 13 ;</w:t>
            </w:r>
          </w:p>
          <w:p w:rsidR="00177CBD" w:rsidRPr="00AB0C02" w:rsidRDefault="00177CBD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AD0" w:rsidRPr="00AB0C02" w:rsidRDefault="00927AD0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D0" w:rsidRP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5B">
              <w:rPr>
                <w:rFonts w:ascii="Times New Roman" w:hAnsi="Times New Roman" w:cs="Times New Roman"/>
                <w:b/>
                <w:sz w:val="20"/>
                <w:szCs w:val="20"/>
              </w:rPr>
              <w:t>11 431 ;</w:t>
            </w:r>
          </w:p>
          <w:p w:rsidR="00D6175B" w:rsidRPr="00AB0C02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) – 11 431 ;</w:t>
            </w:r>
          </w:p>
        </w:tc>
        <w:tc>
          <w:tcPr>
            <w:tcW w:w="1896" w:type="dxa"/>
          </w:tcPr>
          <w:p w:rsidR="00927AD0" w:rsidRDefault="00927AD0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5B">
              <w:rPr>
                <w:rFonts w:ascii="Times New Roman" w:hAnsi="Times New Roman" w:cs="Times New Roman"/>
                <w:b/>
                <w:sz w:val="20"/>
                <w:szCs w:val="20"/>
              </w:rPr>
              <w:t>38 ;</w:t>
            </w:r>
          </w:p>
          <w:p w:rsidR="00D6175B" w:rsidRPr="00D6175B" w:rsidRDefault="00D6175B" w:rsidP="007D7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DD0D6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="00DD0D62">
              <w:rPr>
                <w:rFonts w:ascii="Times New Roman" w:hAnsi="Times New Roman" w:cs="Times New Roman"/>
                <w:sz w:val="20"/>
                <w:szCs w:val="20"/>
              </w:rPr>
              <w:t xml:space="preserve"> лица ) – 38 ;</w:t>
            </w:r>
          </w:p>
        </w:tc>
        <w:tc>
          <w:tcPr>
            <w:tcW w:w="2181" w:type="dxa"/>
          </w:tcPr>
          <w:p w:rsidR="00927AD0" w:rsidRDefault="00927AD0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CB" w:rsidRDefault="00B408C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CB" w:rsidRDefault="00B408C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CB" w:rsidRDefault="00B408CB" w:rsidP="007D7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CB">
              <w:rPr>
                <w:rFonts w:ascii="Times New Roman" w:hAnsi="Times New Roman" w:cs="Times New Roman"/>
                <w:b/>
                <w:sz w:val="20"/>
                <w:szCs w:val="20"/>
              </w:rPr>
              <w:t>2045 ;</w:t>
            </w:r>
          </w:p>
          <w:p w:rsidR="00B408CB" w:rsidRPr="00B408CB" w:rsidRDefault="00B408CB" w:rsidP="007D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8CB">
              <w:rPr>
                <w:rFonts w:ascii="Times New Roman" w:hAnsi="Times New Roman" w:cs="Times New Roman"/>
                <w:sz w:val="20"/>
                <w:szCs w:val="20"/>
              </w:rPr>
              <w:t>( физ. лица) – 2045 ;</w:t>
            </w:r>
          </w:p>
        </w:tc>
        <w:tc>
          <w:tcPr>
            <w:tcW w:w="2126" w:type="dxa"/>
          </w:tcPr>
          <w:p w:rsidR="00927AD0" w:rsidRDefault="00927A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3B0" w:rsidRDefault="006143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3B0" w:rsidRDefault="006143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3B0" w:rsidRDefault="006143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B0">
              <w:rPr>
                <w:rFonts w:ascii="Times New Roman" w:hAnsi="Times New Roman" w:cs="Times New Roman"/>
                <w:b/>
                <w:sz w:val="20"/>
                <w:szCs w:val="20"/>
              </w:rPr>
              <w:t>9049 ;</w:t>
            </w:r>
          </w:p>
          <w:p w:rsidR="006143B0" w:rsidRPr="006143B0" w:rsidRDefault="006143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физ. лица) – 9049</w:t>
            </w:r>
            <w:r w:rsidRPr="00B408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  <w:tc>
          <w:tcPr>
            <w:tcW w:w="1032" w:type="dxa"/>
          </w:tcPr>
          <w:p w:rsidR="00927AD0" w:rsidRPr="00AB0C02" w:rsidRDefault="00927AD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927AD0" w:rsidRPr="00225874" w:rsidRDefault="00927AD0" w:rsidP="00D2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420" w:rsidRPr="00225874" w:rsidRDefault="005C1420" w:rsidP="005C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016" w:rsidRPr="00E22016" w:rsidRDefault="00E22016" w:rsidP="00E220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>* При определении характера цели налогового расхода субъекта Российской Федерации учитывается следующее: </w:t>
      </w:r>
    </w:p>
    <w:p w:rsidR="00E22016" w:rsidRPr="00E22016" w:rsidRDefault="00E22016" w:rsidP="00E220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 xml:space="preserve">- стимулирующие налоговые расходы целевая категория налоговых расходов поселения, предполагающих стимулирование </w:t>
      </w:r>
      <w:proofErr w:type="spellStart"/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>стимулирование</w:t>
      </w:r>
      <w:proofErr w:type="spellEnd"/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 xml:space="preserve"> экономической активности субъектов предпринимательской деятельности и последующее увеличение доходов бюджета поселения; </w:t>
      </w:r>
    </w:p>
    <w:p w:rsidR="00E22016" w:rsidRPr="00E22016" w:rsidRDefault="00E22016" w:rsidP="00E220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>- технические налоговые расходы – целевая категория целевая категория налоговых расходов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поселения; </w:t>
      </w:r>
    </w:p>
    <w:p w:rsidR="00E22016" w:rsidRPr="00E22016" w:rsidRDefault="00E22016" w:rsidP="00E22016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16">
        <w:rPr>
          <w:rFonts w:ascii="Times New Roman" w:eastAsia="Times New Roman" w:hAnsi="Times New Roman" w:cs="Times New Roman"/>
          <w:i/>
          <w:sz w:val="24"/>
          <w:szCs w:val="24"/>
        </w:rPr>
        <w:t>- социальные налоговые расходы – целевая категория налоговых расходов поселения, обусловленных необходимостью обеспечения социальной защиты (поддержки) населения.</w:t>
      </w:r>
    </w:p>
    <w:p w:rsidR="00926313" w:rsidRDefault="00926313"/>
    <w:sectPr w:rsidR="00926313" w:rsidSect="000901F1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0"/>
    <w:rsid w:val="000062EC"/>
    <w:rsid w:val="00012B27"/>
    <w:rsid w:val="00086D02"/>
    <w:rsid w:val="000901F1"/>
    <w:rsid w:val="000F00EB"/>
    <w:rsid w:val="00135E87"/>
    <w:rsid w:val="00153574"/>
    <w:rsid w:val="00177CBD"/>
    <w:rsid w:val="001E7265"/>
    <w:rsid w:val="001F5FFE"/>
    <w:rsid w:val="002E7314"/>
    <w:rsid w:val="002F5EDC"/>
    <w:rsid w:val="003147C1"/>
    <w:rsid w:val="00334B8C"/>
    <w:rsid w:val="003C4157"/>
    <w:rsid w:val="004023B0"/>
    <w:rsid w:val="004D51C0"/>
    <w:rsid w:val="004F386D"/>
    <w:rsid w:val="0052245A"/>
    <w:rsid w:val="005528EB"/>
    <w:rsid w:val="0055686B"/>
    <w:rsid w:val="005831EA"/>
    <w:rsid w:val="005C1420"/>
    <w:rsid w:val="005C4386"/>
    <w:rsid w:val="005C49E5"/>
    <w:rsid w:val="006143B0"/>
    <w:rsid w:val="00617F20"/>
    <w:rsid w:val="006458F6"/>
    <w:rsid w:val="00651F75"/>
    <w:rsid w:val="006A391B"/>
    <w:rsid w:val="006D0D66"/>
    <w:rsid w:val="00757760"/>
    <w:rsid w:val="007B32F4"/>
    <w:rsid w:val="007D7018"/>
    <w:rsid w:val="00874B82"/>
    <w:rsid w:val="00884E96"/>
    <w:rsid w:val="009031FD"/>
    <w:rsid w:val="00926313"/>
    <w:rsid w:val="00927AD0"/>
    <w:rsid w:val="009B29E6"/>
    <w:rsid w:val="009D0AE4"/>
    <w:rsid w:val="009F04CD"/>
    <w:rsid w:val="00AB0C02"/>
    <w:rsid w:val="00AB2A14"/>
    <w:rsid w:val="00AF530D"/>
    <w:rsid w:val="00B408CB"/>
    <w:rsid w:val="00B92C49"/>
    <w:rsid w:val="00C456FB"/>
    <w:rsid w:val="00C96EF8"/>
    <w:rsid w:val="00CE17BF"/>
    <w:rsid w:val="00D6175B"/>
    <w:rsid w:val="00D703B8"/>
    <w:rsid w:val="00D735F4"/>
    <w:rsid w:val="00DA7AAD"/>
    <w:rsid w:val="00DD0D62"/>
    <w:rsid w:val="00E21A50"/>
    <w:rsid w:val="00E22016"/>
    <w:rsid w:val="00E25644"/>
    <w:rsid w:val="00E5071C"/>
    <w:rsid w:val="00E857FC"/>
    <w:rsid w:val="00ED3538"/>
    <w:rsid w:val="00EF09D6"/>
    <w:rsid w:val="00EF0C75"/>
    <w:rsid w:val="00F2168B"/>
    <w:rsid w:val="00F36F0F"/>
    <w:rsid w:val="00F44C11"/>
    <w:rsid w:val="00F64785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0C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3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0C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EBC5-1705-4D6A-9477-937078D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PVD 2</dc:creator>
  <cp:keywords/>
  <dc:description/>
  <cp:lastModifiedBy>Ирина</cp:lastModifiedBy>
  <cp:revision>236</cp:revision>
  <cp:lastPrinted>2020-09-24T06:43:00Z</cp:lastPrinted>
  <dcterms:created xsi:type="dcterms:W3CDTF">2020-09-09T06:31:00Z</dcterms:created>
  <dcterms:modified xsi:type="dcterms:W3CDTF">2020-09-30T05:22:00Z</dcterms:modified>
</cp:coreProperties>
</file>