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E3" w:rsidRPr="00EA55DF" w:rsidRDefault="00AE66E3" w:rsidP="00EA5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55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УВЕДОМЛЕНИЕ О ПРИНЯТИИ РЕШЕНИЯ О НАЧАЛЕ ПРИЕМА ПРЕДЛОЖЕНИЙ ОТ НАСЕЛЕНИЯ О ПРЕДЛАГАЕМЫХ МЕРОПРИЯТИЯХ, КОТОРЫЕ ЦЕЛЕСООБРАЗНО РЕАЛИЗОВАТЬ НА ОБЩЕСТВЕННОЙ ТЕРРИТОРИИ, ОПРЕДЕЛЕННОЙ ДЛЯ ВЫПОЛНЕНИЯ РАБОТ ПО БЛАГОУСТРОЙСТВУ В 2021 ГОДУ В РАМКАХ УЧАСТИЯ ВО ВСЕРОССийском конкурсе.</w:t>
      </w:r>
    </w:p>
    <w:p w:rsidR="00AE66E3" w:rsidRPr="00BE6DB7" w:rsidRDefault="00AE66E3" w:rsidP="00EA55DF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Постановлением администрации Котельниковского городского поселения Волгоградской области от 28.07.2020г. г. № 508 «Об участии во Всероссийском конкурсе лучших проектов создания комфортной городской среды» (далее — Постановление), от 28.08.2020г. совещания муниципальной общественной комиссии по подведению итогов приема предложений с целью участия во Всероссийском конкурсе лучших проектов создания комфортной городской среды, Администрация Котельниковского городского поселения уведомляет:</w:t>
      </w:r>
    </w:p>
    <w:p w:rsidR="00BE6DB7" w:rsidRPr="00BE6DB7" w:rsidRDefault="00AE66E3" w:rsidP="00BE6DB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Начать прием предложений от населения о мероприятиях, которые целесообразно реализовать на выбранной общественной территории</w:t>
      </w:r>
      <w:r w:rsid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расположенной по адресу: </w:t>
      </w:r>
      <w:r w:rsidR="00BE6DB7"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«Парк Героев» расположенный по адресу:</w:t>
      </w:r>
      <w:r w:rsidR="00BE6DB7"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Волгоградская область, р-н Котельниковский, г Котельниково, ул. Ремезова, Селиванова, Мирная и Некрасова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рекомендуемой для участия во Всероссийском конкурсе.</w:t>
      </w:r>
      <w:r w:rsidR="00BE6DB7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6DB7" w:rsidRPr="00BE6DB7" w:rsidRDefault="00AE66E3" w:rsidP="00EA55D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Предложения по благоустройству выбранной общественной</w:t>
      </w:r>
      <w:r w:rsidR="00BE6DB7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территории, направляются:</w:t>
      </w:r>
    </w:p>
    <w:p w:rsidR="00BE6DB7" w:rsidRPr="00BE6DB7" w:rsidRDefault="00BE6DB7" w:rsidP="00BE6DB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>г. Котельниково</w:t>
      </w:r>
      <w:r w:rsidRPr="00BE6DB7">
        <w:rPr>
          <w:color w:val="000000" w:themeColor="text1"/>
        </w:rPr>
        <w:t>, ул. Ленина 9, (холл) Администрация Котельниковского городского поселения;</w:t>
      </w:r>
    </w:p>
    <w:p w:rsidR="00BE6DB7" w:rsidRPr="00BE6DB7" w:rsidRDefault="00BE6DB7" w:rsidP="00BE6DB7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 xml:space="preserve">Электронная почта администрации Котельниковского городского поселения </w:t>
      </w:r>
      <w:hyperlink r:id="rId5" w:history="1">
        <w:r w:rsidRPr="00BE6DB7">
          <w:rPr>
            <w:rStyle w:val="a3"/>
            <w:color w:val="000000" w:themeColor="text1"/>
            <w:lang w:val="en-US" w:bidi="en-US"/>
          </w:rPr>
          <w:t>akgp</w:t>
        </w:r>
        <w:r w:rsidRPr="00BE6DB7">
          <w:rPr>
            <w:rStyle w:val="a3"/>
            <w:color w:val="000000" w:themeColor="text1"/>
            <w:lang w:bidi="en-US"/>
          </w:rPr>
          <w:t>.</w:t>
        </w:r>
        <w:r w:rsidRPr="00BE6DB7">
          <w:rPr>
            <w:rStyle w:val="a3"/>
            <w:color w:val="000000" w:themeColor="text1"/>
            <w:lang w:val="en-US" w:bidi="en-US"/>
          </w:rPr>
          <w:t>volganet</w:t>
        </w:r>
        <w:r w:rsidRPr="00BE6DB7">
          <w:rPr>
            <w:rStyle w:val="a3"/>
            <w:color w:val="000000" w:themeColor="text1"/>
            <w:lang w:bidi="en-US"/>
          </w:rPr>
          <w:t>@</w:t>
        </w:r>
        <w:r w:rsidRPr="00BE6DB7">
          <w:rPr>
            <w:rStyle w:val="a3"/>
            <w:color w:val="000000" w:themeColor="text1"/>
            <w:lang w:val="en-US" w:bidi="en-US"/>
          </w:rPr>
          <w:t>mail</w:t>
        </w:r>
        <w:r w:rsidRPr="00BE6DB7">
          <w:rPr>
            <w:rStyle w:val="a3"/>
            <w:color w:val="000000" w:themeColor="text1"/>
            <w:lang w:bidi="en-US"/>
          </w:rPr>
          <w:t>.</w:t>
        </w:r>
        <w:proofErr w:type="spellStart"/>
        <w:r w:rsidRPr="00BE6DB7">
          <w:rPr>
            <w:rStyle w:val="a3"/>
            <w:color w:val="000000" w:themeColor="text1"/>
            <w:lang w:val="en-US" w:bidi="en-US"/>
          </w:rPr>
          <w:t>ru</w:t>
        </w:r>
        <w:proofErr w:type="spellEnd"/>
      </w:hyperlink>
      <w:r w:rsidRPr="00BE6DB7">
        <w:rPr>
          <w:color w:val="000000" w:themeColor="text1"/>
        </w:rPr>
        <w:t>;</w:t>
      </w:r>
    </w:p>
    <w:p w:rsidR="00BE6DB7" w:rsidRPr="00BE6DB7" w:rsidRDefault="00BE6DB7" w:rsidP="00BE6DB7">
      <w:pPr>
        <w:pStyle w:val="a4"/>
        <w:numPr>
          <w:ilvl w:val="0"/>
          <w:numId w:val="2"/>
        </w:numPr>
        <w:rPr>
          <w:color w:val="000000" w:themeColor="text1"/>
        </w:rPr>
      </w:pPr>
      <w:r w:rsidRPr="00BE6DB7">
        <w:rPr>
          <w:color w:val="000000" w:themeColor="text1"/>
        </w:rPr>
        <w:t xml:space="preserve">г. Котельниково ул. Ленина 7, общественная приемная ООО «ЕвроХим -ВолгаКалий». </w:t>
      </w:r>
    </w:p>
    <w:p w:rsidR="00BE6DB7" w:rsidRPr="00BE6DB7" w:rsidRDefault="00BE6DB7" w:rsidP="00BE6DB7">
      <w:pPr>
        <w:pStyle w:val="a4"/>
        <w:ind w:left="360"/>
        <w:rPr>
          <w:color w:val="000000" w:themeColor="text1"/>
        </w:rPr>
      </w:pPr>
    </w:p>
    <w:p w:rsidR="00AE66E3" w:rsidRPr="00BE6DB7" w:rsidRDefault="00AE66E3" w:rsidP="00DF4CB1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общественную комиссию, утвержденную Постановлением возложены функции по подведению итогов приема предложений населения и определению перечня мероприятий, которые целесообразно реализовать на общественной территории —</w:t>
      </w:r>
      <w:r w:rsidR="00BE6DB7"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«Парк Героев»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рамках Всероссийского конкурса лучших проектов создания комфортной городской среды.</w:t>
      </w:r>
    </w:p>
    <w:p w:rsidR="0087203C" w:rsidRPr="00BE6DB7" w:rsidRDefault="0087203C" w:rsidP="00EA5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203C" w:rsidRPr="00BE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7A61"/>
    <w:multiLevelType w:val="multilevel"/>
    <w:tmpl w:val="5B1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D7BFB"/>
    <w:multiLevelType w:val="hybridMultilevel"/>
    <w:tmpl w:val="4658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3"/>
    <w:rsid w:val="0087203C"/>
    <w:rsid w:val="00877EEE"/>
    <w:rsid w:val="00AE66E3"/>
    <w:rsid w:val="00BE6DB7"/>
    <w:rsid w:val="00CC2F7E"/>
    <w:rsid w:val="00DF4CB1"/>
    <w:rsid w:val="00E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9DB7"/>
  <w15:chartTrackingRefBased/>
  <w15:docId w15:val="{D20F7863-3D9A-427F-B94C-120DFDE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DB7"/>
    <w:rPr>
      <w:color w:val="0563C1" w:themeColor="hyperlink"/>
      <w:u w:val="single"/>
    </w:rPr>
  </w:style>
  <w:style w:type="paragraph" w:styleId="a4">
    <w:name w:val="No Spacing"/>
    <w:uiPriority w:val="1"/>
    <w:qFormat/>
    <w:rsid w:val="00BE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gp.volga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2020-10-07T07:26:00Z</dcterms:created>
  <dcterms:modified xsi:type="dcterms:W3CDTF">2020-10-09T09:02:00Z</dcterms:modified>
</cp:coreProperties>
</file>