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07" w:rsidRDefault="007038A2" w:rsidP="00B6670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B8B6C3F" wp14:editId="6EC47BA2">
            <wp:extent cx="6858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707" w:rsidRDefault="00B66707" w:rsidP="00B66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ПОСТАНОВЛЕНИЕ</w:t>
      </w:r>
    </w:p>
    <w:p w:rsidR="00B66707" w:rsidRDefault="00B66707" w:rsidP="00B66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АДМИНИСТРАЦИИ</w:t>
      </w:r>
    </w:p>
    <w:p w:rsidR="00B66707" w:rsidRDefault="00B66707" w:rsidP="00B66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КОТЕЛЬНИКОВСКОГО ГОРОДСКОГО ПОСЕЛЕНИЯ</w:t>
      </w:r>
    </w:p>
    <w:p w:rsidR="00B66707" w:rsidRDefault="00B66707" w:rsidP="00B66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КОТЕЛЬНИКОВСКОГО МУНИЦИПАЛЬНОГО   РАЙОНА</w:t>
      </w:r>
    </w:p>
    <w:p w:rsidR="00B66707" w:rsidRDefault="00B66707" w:rsidP="00B66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 ОБЛАСТИ</w:t>
      </w:r>
    </w:p>
    <w:p w:rsidR="00B66707" w:rsidRDefault="00B66707" w:rsidP="00B66707">
      <w:pPr>
        <w:pBdr>
          <w:bottom w:val="double" w:sz="18" w:space="6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6707" w:rsidRDefault="00B66707" w:rsidP="00B667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</w:p>
    <w:p w:rsidR="00B66707" w:rsidRDefault="00B66707" w:rsidP="00B667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25.12.2020                                                      № 950</w:t>
      </w:r>
    </w:p>
    <w:p w:rsidR="00B66707" w:rsidRDefault="00B66707" w:rsidP="00B667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6707" w:rsidRDefault="00B66707" w:rsidP="00B667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установления </w:t>
      </w:r>
    </w:p>
    <w:p w:rsidR="00B66707" w:rsidRDefault="00B66707" w:rsidP="00B667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причин нарушения законодательства о </w:t>
      </w:r>
    </w:p>
    <w:p w:rsidR="00B66707" w:rsidRDefault="00B66707" w:rsidP="00B667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градостроительной деятельности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6707" w:rsidRDefault="00B66707" w:rsidP="00B667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территории Котельниковского </w:t>
      </w:r>
    </w:p>
    <w:p w:rsidR="00B66707" w:rsidRDefault="00B66707" w:rsidP="00B667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</w:t>
      </w:r>
    </w:p>
    <w:p w:rsidR="00B66707" w:rsidRDefault="00B66707" w:rsidP="00B6670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6707" w:rsidRDefault="00B66707" w:rsidP="00B66707">
      <w:pPr>
        <w:pStyle w:val="a3"/>
        <w:ind w:lef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Руководствуясь частью 4 статьи 62 Градостроительного кодекса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Уставом Котельниковского городского поселения, администрация Котельниковского городского поселения</w:t>
      </w:r>
    </w:p>
    <w:p w:rsidR="00B66707" w:rsidRDefault="00B66707" w:rsidP="00B66707">
      <w:pPr>
        <w:pStyle w:val="a3"/>
        <w:ind w:left="-284" w:hanging="284"/>
        <w:rPr>
          <w:rFonts w:ascii="Times New Roman" w:hAnsi="Times New Roman" w:cs="Times New Roman"/>
          <w:b/>
          <w:sz w:val="24"/>
          <w:szCs w:val="24"/>
        </w:rPr>
      </w:pPr>
    </w:p>
    <w:p w:rsidR="00B66707" w:rsidRDefault="00B66707" w:rsidP="00B667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ПОСТАНОВЛЯЕТ: </w:t>
      </w:r>
    </w:p>
    <w:p w:rsidR="00B66707" w:rsidRDefault="00B66707" w:rsidP="00B667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6707" w:rsidRDefault="00B66707" w:rsidP="00B66707">
      <w:pPr>
        <w:pStyle w:val="a3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Порядок установления причин нарушения законодательства о градостроительной деятельности на территории Котельниковского городского поселения Котельниковского муниципального района Волгоградской области согласно приложению № 1 к настоящему постановлению. </w:t>
      </w:r>
    </w:p>
    <w:p w:rsidR="00B66707" w:rsidRDefault="00B66707" w:rsidP="00B66707">
      <w:pPr>
        <w:pStyle w:val="a3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Положение о технической комиссии по установлению причин нарушения законодательства о градостроительной деятельности на территории Котельниковского городского поселения Котельниковского муниципального района Волгоградской области согласно приложению № 2 к настоящему постановлению. </w:t>
      </w:r>
    </w:p>
    <w:p w:rsidR="00B66707" w:rsidRDefault="00B66707" w:rsidP="00B66707">
      <w:pPr>
        <w:pStyle w:val="a3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Утвердить Состав технической комиссии по установлению причин нарушения законодательства о градостроительной деятельности на территории Котельниковского городского поселения Котельниковского муниципального района Волгоградской области согласно приложению №3 к настоящему постановлению. </w:t>
      </w:r>
    </w:p>
    <w:p w:rsidR="00B66707" w:rsidRDefault="00B66707" w:rsidP="00B66707">
      <w:pPr>
        <w:pStyle w:val="a3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Настоящее постановление вступает в силу со дня его обнародования на официальном сайте администрации Котельниковского городского поселения. </w:t>
      </w:r>
    </w:p>
    <w:p w:rsidR="00B66707" w:rsidRDefault="00B66707" w:rsidP="00B66707">
      <w:pPr>
        <w:pStyle w:val="a3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Котельниковского городского поселения А. Б. Страхова.</w:t>
      </w:r>
    </w:p>
    <w:p w:rsidR="00B66707" w:rsidRDefault="00B66707" w:rsidP="00B66707">
      <w:pPr>
        <w:pStyle w:val="a3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66707" w:rsidRDefault="00B66707" w:rsidP="00B66707">
      <w:pPr>
        <w:pStyle w:val="a3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66707" w:rsidRDefault="00B66707" w:rsidP="00B66707">
      <w:pPr>
        <w:pStyle w:val="a3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66707" w:rsidRDefault="00B66707" w:rsidP="00B66707">
      <w:pPr>
        <w:pStyle w:val="a3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66707" w:rsidRDefault="00B66707" w:rsidP="00B66707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Котельниковского </w:t>
      </w:r>
    </w:p>
    <w:p w:rsidR="00B66707" w:rsidRDefault="00B66707" w:rsidP="00B66707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        А. Л. Федоров</w:t>
      </w:r>
    </w:p>
    <w:p w:rsidR="00B66707" w:rsidRDefault="00B66707" w:rsidP="00B667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6707" w:rsidRDefault="00B66707" w:rsidP="00B667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6707" w:rsidRDefault="00B66707" w:rsidP="00B667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6707" w:rsidRDefault="00B66707" w:rsidP="00B667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6707" w:rsidRDefault="00B66707" w:rsidP="00B66707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Приложение № 1 </w:t>
      </w:r>
    </w:p>
    <w:p w:rsidR="00B66707" w:rsidRDefault="00B66707" w:rsidP="00B66707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 постановлению администрации </w:t>
      </w:r>
    </w:p>
    <w:p w:rsidR="00B66707" w:rsidRDefault="00B66707" w:rsidP="00B66707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Котельниковского городского поселения</w:t>
      </w:r>
    </w:p>
    <w:p w:rsidR="00B66707" w:rsidRDefault="002A36B9" w:rsidP="00B66707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 24.12.2020 г. №950</w:t>
      </w:r>
    </w:p>
    <w:p w:rsidR="00B66707" w:rsidRDefault="00B66707" w:rsidP="00B6670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B66707" w:rsidRDefault="00B66707" w:rsidP="00B6670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66707" w:rsidRDefault="00B66707" w:rsidP="00B667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Р Я Д О К</w:t>
      </w:r>
    </w:p>
    <w:p w:rsidR="00B66707" w:rsidRDefault="00B66707" w:rsidP="00B667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установления причин нарушения законодательства о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B66707" w:rsidRDefault="00B66707" w:rsidP="00B667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707" w:rsidRDefault="00B66707" w:rsidP="00B667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B66707" w:rsidRDefault="00B66707" w:rsidP="00B66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Порядок установления причин нарушения законодательства о градостроительной деятельности на территории Котельниковского городского поселения Котельниковского муниципального района Волгоградской области (далее – Порядок) разработан на основании Градостроительного кодекса Российской Федерации от 29 декабря 2004 года № 190-ФЗ (далее – Градостроительный кодекс) и определяет процедуру установления причин нарушения законодательства о градостроительной деятельности на территории Котельниковского городского поселения Котельниковского муниципального района Волгоградской области, порядок образования и деятельности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технической комиссии и распространяется на случаи, предусмотренные частью 4 статьи 62 Градостроительного кодекса. </w:t>
      </w:r>
    </w:p>
    <w:p w:rsidR="00B66707" w:rsidRDefault="00B66707" w:rsidP="00B66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Установление причин нарушения законодательства о градостроительной деятельности осуществляется в целях: </w:t>
      </w:r>
    </w:p>
    <w:p w:rsidR="00B66707" w:rsidRDefault="00B66707" w:rsidP="00B66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-устранения нарушения требования норм градостроительного законодательства; </w:t>
      </w:r>
    </w:p>
    <w:p w:rsidR="00B66707" w:rsidRDefault="00B66707" w:rsidP="00B66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-определения круга лиц, которым причинен вред в результате нарушения градостроительного законодательства, а также размеров причиненного вреда; </w:t>
      </w:r>
    </w:p>
    <w:p w:rsidR="00B66707" w:rsidRDefault="00B66707" w:rsidP="00B66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-определения лиц, допустивших нарушения градостроительного законодательства и обстоятельств, указывающих на их виновность; </w:t>
      </w:r>
    </w:p>
    <w:p w:rsidR="00B66707" w:rsidRDefault="00B66707" w:rsidP="00B66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-обобщения и анализа установленных причин нарушения градостроительного законодательства в целях разработки предложений для принятия мер по предупреждению подобных нарушений; </w:t>
      </w:r>
    </w:p>
    <w:p w:rsidR="00B66707" w:rsidRDefault="00B66707" w:rsidP="00B66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-использования материалов по установлению причин нарушений градостроительного законодательства при разработке предложений по совершенствованию действующих нормативных правовых актов; </w:t>
      </w:r>
    </w:p>
    <w:p w:rsidR="00B66707" w:rsidRDefault="00B66707" w:rsidP="00B66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-определения мероприятий по восстановлению благоприятных условий жизнедеятельности граждан. </w:t>
      </w:r>
    </w:p>
    <w:p w:rsidR="00B66707" w:rsidRDefault="00B66707" w:rsidP="00B66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Установление причин нарушения законодательства о градостроительной деятельности проводится независимо от источников финансирования строящихся или построенных объектов, форм собственности и ведомственной принадлежности объектов и участников строительства. </w:t>
      </w:r>
    </w:p>
    <w:p w:rsidR="00B66707" w:rsidRDefault="00B66707" w:rsidP="00B66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6707" w:rsidRDefault="00B66707" w:rsidP="00B667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Порядок установления причин нарушения законодательства о градостроительной деятельности</w:t>
      </w:r>
    </w:p>
    <w:p w:rsidR="00B66707" w:rsidRDefault="00B66707" w:rsidP="00B667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707" w:rsidRDefault="00B66707" w:rsidP="00B66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2.1. Причины нарушения законодательства о градостроительной деятельности устанавливаются технической комиссией, состав которой утвержден приложением № 3 к настоящему постановлению. </w:t>
      </w:r>
    </w:p>
    <w:p w:rsidR="00B66707" w:rsidRDefault="00B66707" w:rsidP="00B66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Техническая комиссия является постоянно действующим уполномоченным органом администрации Котельниковского городского поселения по установлению причин нарушения законодательства о градостроительной деятельности на территории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Котельниковского городского поселения Котельниковского муниципального района Волгоградской области (далее – Комиссия). </w:t>
      </w:r>
    </w:p>
    <w:p w:rsidR="00B66707" w:rsidRDefault="00B66707" w:rsidP="00B66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Основанием для рассмотрения Комиссией нарушения законодательства о градостроительной деятельности является полученные администрацией Котельниковского городского поселения: </w:t>
      </w:r>
    </w:p>
    <w:p w:rsidR="00B66707" w:rsidRDefault="00B66707" w:rsidP="00B66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-заявление физического и (или) юридического лица либо их представителей о причинении вреда; </w:t>
      </w:r>
    </w:p>
    <w:p w:rsidR="00B66707" w:rsidRDefault="00B66707" w:rsidP="00B66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деятельности, повлекшем причинение вреда; </w:t>
      </w:r>
    </w:p>
    <w:p w:rsidR="00B66707" w:rsidRDefault="00B66707" w:rsidP="00B66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-извещение лица, осуществляющего строительство, о возникновении аварийной ситуации при строительстве, реконструкции, капитальном ремонте объекта капитального строительства, повлекшего за собой причинение вреда; </w:t>
      </w:r>
    </w:p>
    <w:p w:rsidR="00B66707" w:rsidRDefault="00B66707" w:rsidP="00B66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-сведения о нарушении законодательства о градостроительной деятельности, повлекшем за собой причинение вреда, полученные из других источников. </w:t>
      </w:r>
    </w:p>
    <w:p w:rsidR="00B66707" w:rsidRDefault="00B66707" w:rsidP="00B66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К работе Комиссии могут привлекаться специалисты научно исследовательских и проектных институтов, независимые эксперты, представители государственных надзорных органов, профильных организаций и учреждений. </w:t>
      </w:r>
    </w:p>
    <w:p w:rsidR="00B66707" w:rsidRDefault="00B66707" w:rsidP="00B66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В качестве наблюдателей при установлении причин нарушения законодательства о градостроительной деятельности, в результате которого причинён вред, могут принимать участие заинтересованные лица (застройщик, заказчик, лицо, осуществляющее выполнение инженерных изысканий, подготовку проектной документации или строительство, их представители, представители специализированной экспертной организации в области проектирования и строительства) и представители граждан и их объединений. </w:t>
      </w:r>
    </w:p>
    <w:p w:rsidR="00B66707" w:rsidRDefault="00B66707" w:rsidP="00B66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Срок установления причин нарушения законодательства о градостроительной деятельности не должен превышать два месяца со дня регистрации заявления о причинении вреда. </w:t>
      </w:r>
    </w:p>
    <w:p w:rsidR="00B66707" w:rsidRDefault="00B66707" w:rsidP="00B66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По итогам работы Комиссия готовит заключение согласно приложению к настоящему Порядку и в срок не более семи дней после его утверждения опубликовывает путем размещения на сайте администрации Котельниковского городского поселения. </w:t>
      </w:r>
    </w:p>
    <w:p w:rsidR="00B66707" w:rsidRDefault="00B66707" w:rsidP="00B66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В случае несогласия отдельных членов Комиссии с выводами Комиссии они представляют председателю Комиссии мотивированное мнение в письменной форме, с учетом которого председатель Комиссии принимает решение. </w:t>
      </w:r>
    </w:p>
    <w:p w:rsidR="00B66707" w:rsidRDefault="00B66707" w:rsidP="00B66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срок не более семи дней после его утверждения заключение Комиссии направляется в органы государственного строительного надзора, другие государственные надзорные органы для решения вопроса о привлечении виновных лиц к ответственности в порядке, установленном законом, а также лицу, осуществляющему строительство (реконструкцию, капитальный ремонт) или эксплуатацию объекта, для устранения причин нарушения законодательства о градостроительной деятельности, повлекшего причинение вреда. </w:t>
      </w:r>
      <w:proofErr w:type="gramEnd"/>
    </w:p>
    <w:p w:rsidR="00B66707" w:rsidRDefault="00B66707" w:rsidP="00B66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На основании заключения Комиссии и с учетом ее рекомендаций лицо, осуществляющее строительство (реконструкцию, капитальный ремонт) или эксплуатацию объекта, на котором допущено нарушение законодательства о градостроительстве, в месячный срок разрабатывает конкретные мероприятия, по устранению допущенного нарушения и предотвращению подобных нарушений в дальнейшем и предоставляет данные сведения в администрацию Котельниковского городского поселения. </w:t>
      </w:r>
    </w:p>
    <w:p w:rsidR="00B66707" w:rsidRDefault="00B66707" w:rsidP="00B66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Лицо, осуществляющее строительство объекта, не вправе приступать к работам по его дальнейшему строительству (реконструкции, капитальному ремонту) до полного устранения нарушений. </w:t>
      </w:r>
    </w:p>
    <w:p w:rsidR="00B66707" w:rsidRDefault="00B66707" w:rsidP="00B66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6707" w:rsidRDefault="00B66707" w:rsidP="00B66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6707" w:rsidRDefault="00B66707" w:rsidP="00B66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6707" w:rsidRDefault="00B66707" w:rsidP="00B66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6707" w:rsidRDefault="00B66707" w:rsidP="00B66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6707" w:rsidRDefault="00B66707" w:rsidP="00B6670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№1 к Порядку </w:t>
      </w:r>
    </w:p>
    <w:p w:rsidR="00B66707" w:rsidRDefault="00B66707" w:rsidP="00B6670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B66707" w:rsidRDefault="00B66707" w:rsidP="00B667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B66707" w:rsidRDefault="00B66707" w:rsidP="00B66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________20_ г.                                                                                           г. Котельниково </w:t>
      </w:r>
    </w:p>
    <w:p w:rsidR="00B66707" w:rsidRDefault="00B66707" w:rsidP="00B66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6707" w:rsidRDefault="00B66707" w:rsidP="00B66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Техническая комиссия, созданная постановлением администрации Котельниковского городского поселения от « » 20       года № </w:t>
      </w:r>
    </w:p>
    <w:p w:rsidR="00B66707" w:rsidRDefault="00B66707" w:rsidP="00B66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составе: председатель ________________________________________________________ ____________________________________________________________________________ </w:t>
      </w:r>
    </w:p>
    <w:p w:rsidR="00B66707" w:rsidRDefault="00B66707" w:rsidP="00B6670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отчество, занимаемая должность)</w:t>
      </w:r>
    </w:p>
    <w:p w:rsidR="00B66707" w:rsidRDefault="00B66707" w:rsidP="00B66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6707" w:rsidRDefault="00B66707" w:rsidP="00B6670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__________________________________________________________ </w:t>
      </w:r>
      <w:r>
        <w:rPr>
          <w:rFonts w:ascii="Times New Roman" w:hAnsi="Times New Roman" w:cs="Times New Roman"/>
          <w:sz w:val="20"/>
          <w:szCs w:val="20"/>
        </w:rPr>
        <w:t>(фамилия, имя, отчество, должность, место работы)</w:t>
      </w:r>
    </w:p>
    <w:p w:rsidR="00B66707" w:rsidRDefault="00B66707" w:rsidP="00B6670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участием приглашенных специалистов: _______________________________ _____________________________________________________________________________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</w:rPr>
        <w:t>(фамилия, имя, отчество, занимаемая должность)</w:t>
      </w:r>
    </w:p>
    <w:p w:rsidR="00B66707" w:rsidRDefault="00B66707" w:rsidP="00B66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составила настоящее заключение о причинах нарушения законодательства о градостроительной деятельности, повлекшего причинение вреда жизни или здоровью физических лиц, имуществу физических и юридических лиц, по объекту: ____________________________________________________________________________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</w:rPr>
        <w:t>(наименование объекта, его местонахождение, принадлежность, дата и время суток, когда причинен вред)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707" w:rsidRDefault="00B66707" w:rsidP="00B66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Нарушение законодательства о градостроительной деятельности произошло при следующих обстоятельствах: ____________________________________________ (подробное описание обстоятельств, при которых причинен вред, с указанием вида нарушений и последствий их нарушений (иных данных) По объекту, на котором допущено нарушение, представлена разрешительная и иная документация: _____________________________________________________________________________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</w:rPr>
        <w:t>(наименование документа, дата и №, наименование органа, выдавшего документ)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66707" w:rsidRDefault="00B66707" w:rsidP="00B66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проектировании, строительстве и эксплуатации объекта принимали участие: </w:t>
      </w:r>
    </w:p>
    <w:p w:rsidR="00B66707" w:rsidRDefault="00B66707" w:rsidP="00B66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проектная организация, разработавшая проект или осуществившая привязку типового или повторно применяемого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 (наименование, местонахождение, контакты, СРО)</w:t>
      </w:r>
    </w:p>
    <w:p w:rsidR="00B66707" w:rsidRDefault="00B66707" w:rsidP="00B66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б) экспертные органы, давшие заключение по проекту ________________________________________________________ (наименование, местонахождение, контакты) </w:t>
      </w:r>
    </w:p>
    <w:p w:rsidR="00B66707" w:rsidRDefault="00B66707" w:rsidP="00B66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предприятия, поставившие строительные конструкции, изделия и материалы, примененные в разрушенной части объекта _________________________________________________________________ (наименование, местонахождение, контакты, СРО) </w:t>
      </w:r>
    </w:p>
    <w:p w:rsidR="00B66707" w:rsidRDefault="00B66707" w:rsidP="00B66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строительная организация, осуществлявшая строительство _________________________________________________________________________ (наименование, местонахождение, контакты, СРО) </w:t>
      </w:r>
    </w:p>
    <w:p w:rsidR="00B66707" w:rsidRDefault="00B66707" w:rsidP="00B66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предприятия, организации, учреждения, в эксплуатации которых находится объект, инженерное оборудование _____________________________________________________________________________</w:t>
      </w:r>
    </w:p>
    <w:p w:rsidR="00B66707" w:rsidRDefault="00B66707" w:rsidP="00B66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(наименование, местонахождение, контакты, СРО) </w:t>
      </w:r>
    </w:p>
    <w:p w:rsidR="00B66707" w:rsidRDefault="00B66707" w:rsidP="00B66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начала строительства и основных этапов возведения частей объекта, состояние строительства; дата начала и условия эксплуатации объекта, дата ввода в эксплуатацию, основные дефекты, обнаруженные в процессе эксплуатации ___________________ Фамилии должностных лиц, непосредственно руководивших строительством или эксплуатацией объекта, наличие у них специального технического образования или права на производство работ: _____________________________________________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Обстоятельства, при которых причинен вред жизни или здоровью, имуществу: _______________________________________________________________________ (работы, производившиеся при строительстве или эксплуатации объекта или вблизи него непосредственно перед причинением вреда) Зафиксированные признаки предаварийного состояния объекта и принятые строящей или эксплуатирующей организацией меры по предупреждению причинения вреда __________________________________________ другие обстоятельства, которые могли способствовать причинению вреда (природно-климатические явления и др.) _____________________________________________ Краткое изложение объяснений очевидцев причинения вреда Оценка соблюдения градостроительного законодательства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застройщиком при подготовке разрешительной и проектной документации на строительство, реконструкцию, ввод объекта в эксплуатацию (полнота документов, наличие всех необходимых согласований и заключений) и т.п. Оценка соблюдения требований градостроительного законодательства органами, выдавшими разрешительную документацию на строительство и ввод в эксплуатацию объекта, подготовившими необходимые заключения и т.п. </w:t>
      </w:r>
      <w:proofErr w:type="gramStart"/>
      <w:r>
        <w:rPr>
          <w:rFonts w:ascii="Times New Roman" w:hAnsi="Times New Roman" w:cs="Times New Roman"/>
          <w:sz w:val="24"/>
          <w:szCs w:val="24"/>
        </w:rPr>
        <w:t>Оценка соблюдения в процессе строительства объекта требований выданного разрешения на строительство, проектной документации, строительных норм и правил, технических регламентов, градостроительного плана земельного участка Краткое изложение объяснений должностных лиц, ответственных за проектирование, строительство и эксплуатацию объекта, при строительстве, реконструкции или эксплуатации которого допущены нарушения, повлекшие причинение вреда жизни или здоровью, имуществу Выводы: (причины, обстоятельства нарушения законодательства, меры по восстановлению благоприятных условий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жизнедеятельности человека).</w:t>
      </w:r>
    </w:p>
    <w:p w:rsidR="00B66707" w:rsidRDefault="00B66707" w:rsidP="00B66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6707" w:rsidRDefault="00B66707" w:rsidP="00B6670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Приложения: </w:t>
      </w:r>
    </w:p>
    <w:p w:rsidR="00B66707" w:rsidRDefault="00B66707" w:rsidP="00B66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справка о материальном ущербе, включающая стоимость ликвидации последствий нарушения законодательства о градостроительстве (ориентировочная), потери производства в натуральном выражении (для эксплуатируемых предприятий) и потери в денежном выражении (при необходимости);</w:t>
      </w:r>
    </w:p>
    <w:p w:rsidR="00B66707" w:rsidRDefault="00B66707" w:rsidP="00B66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б) заключения экспертов; </w:t>
      </w:r>
    </w:p>
    <w:p w:rsidR="00B66707" w:rsidRDefault="00B66707" w:rsidP="00B66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результаты дополнительных исследований и другие материалы; </w:t>
      </w:r>
    </w:p>
    <w:p w:rsidR="00B66707" w:rsidRDefault="00B66707" w:rsidP="00B66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материалы опроса очевидцев и объяснения должностных лиц; </w:t>
      </w:r>
    </w:p>
    <w:p w:rsidR="00B66707" w:rsidRDefault="00B66707" w:rsidP="00B66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перечень лиц (с указанием должностей и организаций, в которых работают), участвовавших в установлении причин нарушения законодательства о градостроительстве, но не вошедших в состав комиссии; е) другие материалы по решению комиссии. </w:t>
      </w:r>
    </w:p>
    <w:p w:rsidR="00B66707" w:rsidRDefault="00B66707" w:rsidP="00B66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6707" w:rsidRDefault="00B66707" w:rsidP="00B66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</w:t>
      </w:r>
      <w:r w:rsidR="00ED711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___________                _____________</w:t>
      </w:r>
    </w:p>
    <w:p w:rsidR="00B66707" w:rsidRDefault="00B66707" w:rsidP="00B6670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(подпись)                             (расшифровка) </w:t>
      </w:r>
    </w:p>
    <w:p w:rsidR="00B66707" w:rsidRDefault="00B66707" w:rsidP="00B6670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66707" w:rsidRDefault="00B66707" w:rsidP="00B6670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66707" w:rsidRDefault="00B66707" w:rsidP="00B66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___________                 ________________                                                                                           </w:t>
      </w:r>
    </w:p>
    <w:p w:rsidR="00B66707" w:rsidRDefault="00B66707" w:rsidP="00B6670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ED7110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(подпись)                                (расшифровка) </w:t>
      </w:r>
    </w:p>
    <w:p w:rsidR="00B66707" w:rsidRDefault="00B66707" w:rsidP="00B6670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B66707" w:rsidRDefault="00B66707" w:rsidP="00B66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6707" w:rsidRDefault="00B66707" w:rsidP="00B66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6707" w:rsidRDefault="00B66707" w:rsidP="00B66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6707" w:rsidRDefault="00B66707" w:rsidP="00B66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6707" w:rsidRDefault="00B66707" w:rsidP="00B66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6707" w:rsidRDefault="00B66707" w:rsidP="00B66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6707" w:rsidRDefault="00B66707" w:rsidP="00B66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6707" w:rsidRDefault="00B66707" w:rsidP="00B667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6707" w:rsidRDefault="00B66707" w:rsidP="00B667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6707" w:rsidRDefault="00B66707" w:rsidP="00B667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6707" w:rsidRDefault="00B66707" w:rsidP="00B667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6707" w:rsidRDefault="00B66707" w:rsidP="00B66707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Приложение № 2 </w:t>
      </w:r>
    </w:p>
    <w:p w:rsidR="002A36B9" w:rsidRDefault="002A36B9" w:rsidP="002A36B9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 постановлению администрации </w:t>
      </w:r>
    </w:p>
    <w:p w:rsidR="002A36B9" w:rsidRDefault="002A36B9" w:rsidP="002A36B9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Котельниковского городского поселения</w:t>
      </w:r>
    </w:p>
    <w:p w:rsidR="002A36B9" w:rsidRDefault="002A36B9" w:rsidP="002A36B9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 24.12.2020 г. №950</w:t>
      </w:r>
    </w:p>
    <w:p w:rsidR="00B66707" w:rsidRDefault="00B66707" w:rsidP="00B6670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B66707" w:rsidRDefault="00B66707" w:rsidP="00B667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Л О Ж Е Н И Е</w:t>
      </w:r>
    </w:p>
    <w:p w:rsidR="00B66707" w:rsidRDefault="00B66707" w:rsidP="00B667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технической комиссии по установления причин нарушения законодательства о градостроительной деятельности на территории Котельниковского городского поселения </w:t>
      </w:r>
    </w:p>
    <w:p w:rsidR="00B66707" w:rsidRDefault="00B66707" w:rsidP="00B667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6707" w:rsidRDefault="00B66707" w:rsidP="00B66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Настоящее Положение регламентирует деятельность Комиссии по установлению причин нарушения законодательства о градостроительной деятельности на территории Котельниковского городского поселения.</w:t>
      </w:r>
    </w:p>
    <w:p w:rsidR="00B66707" w:rsidRDefault="00B66707" w:rsidP="00B66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Организацию и обеспечение работы Комиссии осуществляет отдел архитектуры и землеустройства администрации Котельниковского городского поселения (далее – Отдел). 3. Деятельностью Комиссии руководит председатель Комиссии, который обеспечивает выполнение поставленных целей, распределяет обязанности среди членов Комиссии. </w:t>
      </w:r>
    </w:p>
    <w:p w:rsidR="00B66707" w:rsidRDefault="00B66707" w:rsidP="00B66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отсутствие председателя Комиссии его обязанности выполняет заместитель председателя Комиссии. </w:t>
      </w:r>
    </w:p>
    <w:p w:rsidR="00B66707" w:rsidRDefault="00B66707" w:rsidP="00B66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Комиссия осуществляет свою деятельность в форме заседаний. Секретарь Комиссии ведет протоколы заседаний Комиссии, направляет членам Комиссии поручения председателя Комиссии, контролирует их выполнение, сообщает членам Комиссии о дне следующего заседания, готовит и направляет соответствующим лицам необходимые запросы, принимает поступающую информацию, выполняет иные действия. </w:t>
      </w:r>
    </w:p>
    <w:p w:rsidR="00B66707" w:rsidRDefault="00B66707" w:rsidP="00B66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Протокол подписывают председатель Комиссии на заседании и секретарь Комиссии, а в отсутствие председателя Комиссии – заместитель председателя Комиссии и секретарь Комиссии. К протоколу могут прилагаться копии материалов в соответствии с повесткой заседания Комиссии. </w:t>
      </w:r>
    </w:p>
    <w:p w:rsidR="00B66707" w:rsidRDefault="00B66707" w:rsidP="00B66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заседании Комиссии утверждается повестка дня работы Комиссии, принимаются решения о привлечении к работе Комиссии дополнительных лиц, определяется перечень документов, подлежащих рассмотрению и приобщению к делу, принимаются меры по истребованию необходимых материалов и информации, распределяются обязанности среди членов Комиссии, в том числе касающиеся организации и проведения экспертиз, осмотра объекта, выяснения обстоятельств, указывающих на виновность лиц, допустивших нарушения, выполнения иных действий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необходимых для реализации функций, указанных в пункте 12 настоящего Положения. </w:t>
      </w:r>
    </w:p>
    <w:p w:rsidR="00B66707" w:rsidRDefault="00B66707" w:rsidP="00B66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Первое заседание комиссии назначается в срок не позднее 10 рабочих дней со дня регистрации заявления о нарушении законодательства о градостроительной деятельности, поступившего в администрацию Котельниковского городского поселения. </w:t>
      </w:r>
    </w:p>
    <w:p w:rsidR="00B66707" w:rsidRDefault="00B66707" w:rsidP="00B66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Заседание Комиссии считается правомочным, если в нём принимают участие более половины ее членов. </w:t>
      </w:r>
    </w:p>
    <w:p w:rsidR="00B66707" w:rsidRDefault="00B66707" w:rsidP="00B66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В случае отсутствия члена Комиссии на заседании он имеет право изложить свое мнение в письменной форме, направив его на имя председателя Комиссии. </w:t>
      </w:r>
    </w:p>
    <w:p w:rsidR="00B66707" w:rsidRDefault="00B66707" w:rsidP="00B66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Решение Комиссии считается принятым, если за него проголосовало большинство присутствующих на заседании членов Комиссии. При равенстве голосов членов Комиссии голос председательствующего на заседании является решающим. </w:t>
      </w:r>
    </w:p>
    <w:p w:rsidR="00B66707" w:rsidRDefault="00B66707" w:rsidP="00B66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Комиссия осуществляет следующие функции: </w:t>
      </w:r>
    </w:p>
    <w:p w:rsidR="00B66707" w:rsidRDefault="00B66707" w:rsidP="00B66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запрашивает материалы инженерных изысканий, исходно</w:t>
      </w:r>
    </w:p>
    <w:p w:rsidR="00B66707" w:rsidRDefault="00B66707" w:rsidP="00B66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разрешительную и проектную документацию, на основании которой выполнены строительные работы; </w:t>
      </w:r>
    </w:p>
    <w:p w:rsidR="00B66707" w:rsidRDefault="00B66707" w:rsidP="00B66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устанавливает наличие документов, подтверждающих согласование проектной документации с государственными надзорными органами в соответствии с действующим законодательством, положительных заключений государственных экспертиз проектной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документации (в предусмотренных законом случаях), наличие других необходимых для строительства и эксплуатации объекта документов; </w:t>
      </w:r>
    </w:p>
    <w:p w:rsidR="00B66707" w:rsidRDefault="00B66707" w:rsidP="00B66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осуществляет проверку исполнительной документации по объекту строительства;</w:t>
      </w:r>
    </w:p>
    <w:p w:rsidR="00B66707" w:rsidRDefault="00B66707" w:rsidP="00B66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г) проверяет факт направления лицом, осуществляющим строительство, информации о начале строительства в орган, осуществляющий государственный строительный надзор, если осуществление такого надзора предусмотрено законодательством; </w:t>
      </w:r>
    </w:p>
    <w:p w:rsidR="00B66707" w:rsidRDefault="00B66707" w:rsidP="00B66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устанавливает соответствие физических и юридических лиц, осуществляющих проектирование, строительство (либо выполняющих отдельные виды работ) и эксплуатацию объекта, требованиям законодательства Российской Федерации, предъявляемым к таким лицам; </w:t>
      </w:r>
    </w:p>
    <w:p w:rsidR="00B66707" w:rsidRDefault="00B66707" w:rsidP="00B66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производит осмотр здания, сооружения, на котором допущено нарушение, с целью проверки соответствия строительства выданному разрешению на строительство, проектной документации, строительным нормам и правилам, техническим регламентам, требованиям градостроительного плана земельного участка; </w:t>
      </w:r>
    </w:p>
    <w:p w:rsidR="00B66707" w:rsidRDefault="00B66707" w:rsidP="00B66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устанавливает наличие разрешения на ввод объекта в эксплуатацию, наличие необходимых заключений государственных надзорных органов, других документов, предъявляемых для получения разрешения на ввод объекта в эксплуатацию, по эксплуатируемым объектам; </w:t>
      </w:r>
    </w:p>
    <w:p w:rsidR="00B66707" w:rsidRDefault="00B66707" w:rsidP="00B66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запрашивает иные документы и материалы, предпринимает все необходимые действия для установления причин нарушения законодательства о градостроительной деятельности; </w:t>
      </w:r>
    </w:p>
    <w:p w:rsidR="00B66707" w:rsidRDefault="00B66707" w:rsidP="00B66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и) выполняет другие работы, необходимость в проведении которых выявляется в ходе работы комиссии. </w:t>
      </w:r>
    </w:p>
    <w:p w:rsidR="00B66707" w:rsidRDefault="00B66707" w:rsidP="00B66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Лица, участвующие в установлении причин нарушения законодательства о градостроительной деятельности в качестве наблюдателей, в случае несогласия с заключением Комиссии могут оспорить его в судебном порядке. </w:t>
      </w:r>
    </w:p>
    <w:p w:rsidR="00B66707" w:rsidRDefault="00B66707" w:rsidP="00B66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6707" w:rsidRDefault="00B66707" w:rsidP="00B667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6707" w:rsidRDefault="00B66707" w:rsidP="00B667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6707" w:rsidRDefault="00B66707" w:rsidP="00B667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6707" w:rsidRDefault="00B66707" w:rsidP="00B667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6707" w:rsidRDefault="00B66707" w:rsidP="00B667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6707" w:rsidRDefault="00B66707" w:rsidP="00B667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6707" w:rsidRDefault="00B66707" w:rsidP="00B667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6707" w:rsidRDefault="00B66707" w:rsidP="00B667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6707" w:rsidRDefault="00B66707" w:rsidP="00B667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6707" w:rsidRDefault="00B66707" w:rsidP="00B667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6707" w:rsidRDefault="00B66707" w:rsidP="00B667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6707" w:rsidRDefault="00B66707" w:rsidP="00B667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6707" w:rsidRDefault="00B66707" w:rsidP="00B667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6707" w:rsidRDefault="00B66707" w:rsidP="00B667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6707" w:rsidRDefault="00B66707" w:rsidP="00B667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6707" w:rsidRDefault="00B66707" w:rsidP="00B667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6707" w:rsidRDefault="00B66707" w:rsidP="00B667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6707" w:rsidRDefault="00B66707" w:rsidP="00B667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6707" w:rsidRDefault="00B66707" w:rsidP="00B667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6707" w:rsidRDefault="00B66707" w:rsidP="00B667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6707" w:rsidRDefault="00B66707" w:rsidP="00B667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23A8" w:rsidRDefault="009B23A8" w:rsidP="00B667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23A8" w:rsidRDefault="009B23A8" w:rsidP="00B667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23A8" w:rsidRDefault="009B23A8" w:rsidP="00B66707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6707" w:rsidRDefault="00B66707" w:rsidP="00B667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6707" w:rsidRDefault="00B66707" w:rsidP="00B667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6707" w:rsidRDefault="00DE6163" w:rsidP="00B66707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3</w:t>
      </w:r>
      <w:r w:rsidR="00B6670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A36B9" w:rsidRDefault="002A36B9" w:rsidP="002A36B9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 постановлению администрации </w:t>
      </w:r>
    </w:p>
    <w:p w:rsidR="002A36B9" w:rsidRDefault="002A36B9" w:rsidP="002A36B9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Котельниковского городского поселения</w:t>
      </w:r>
    </w:p>
    <w:p w:rsidR="002A36B9" w:rsidRDefault="002A36B9" w:rsidP="002A36B9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 24.12.2020 г. №950</w:t>
      </w:r>
    </w:p>
    <w:p w:rsidR="00B66707" w:rsidRDefault="00B66707" w:rsidP="00B667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6707" w:rsidRDefault="00B66707" w:rsidP="00B667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технической комиссии по установлению причин нарушения законодательства о градостроительной деятельности на территории Котельниковского городского поселения</w:t>
      </w:r>
    </w:p>
    <w:p w:rsidR="00B66707" w:rsidRDefault="00B66707" w:rsidP="00B667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6707" w:rsidRDefault="00B66707" w:rsidP="00B667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6707" w:rsidRDefault="00B66707" w:rsidP="00B66707">
      <w:pPr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Председатель комиссии:</w:t>
      </w:r>
    </w:p>
    <w:p w:rsidR="00B66707" w:rsidRDefault="00B66707" w:rsidP="00B66707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Федоров А.Л.                                   Глава Котельниковского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городского  поселения</w:t>
      </w:r>
    </w:p>
    <w:p w:rsidR="00B66707" w:rsidRDefault="00B66707" w:rsidP="00B66707">
      <w:pPr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Заместитель председателя комиссии:</w:t>
      </w:r>
    </w:p>
    <w:p w:rsidR="00B66707" w:rsidRDefault="00B66707" w:rsidP="00B66707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 А. Б.                                     Зам. Главы  Котельниковского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городского  поселения</w:t>
      </w:r>
    </w:p>
    <w:p w:rsidR="00B66707" w:rsidRDefault="00B66707" w:rsidP="00B66707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707" w:rsidRDefault="00B66707" w:rsidP="00B66707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Секретарь комиссии:</w:t>
      </w:r>
    </w:p>
    <w:p w:rsidR="00B66707" w:rsidRDefault="00B66707" w:rsidP="00B66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В.                             Начальник общего отдела  администрации                                                        </w:t>
      </w:r>
    </w:p>
    <w:p w:rsidR="00B66707" w:rsidRDefault="00B66707" w:rsidP="00B66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Котельниковского  городского  поселения.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66707" w:rsidRDefault="00B66707" w:rsidP="00B66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B66707" w:rsidRDefault="00B66707" w:rsidP="00B66707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Члены комиссии:</w:t>
      </w:r>
    </w:p>
    <w:p w:rsidR="00B66707" w:rsidRDefault="00B66707" w:rsidP="00B66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Шишков П. Н.                           Директор  МКУ «Управление»</w:t>
      </w:r>
    </w:p>
    <w:p w:rsidR="00B66707" w:rsidRDefault="00B66707" w:rsidP="00B667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707" w:rsidRDefault="00B66707" w:rsidP="00B66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Кононова Н.Ф.                    Начальник отдела  архитектуры и  землеустройства      </w:t>
      </w:r>
    </w:p>
    <w:p w:rsidR="00B66707" w:rsidRDefault="00B66707" w:rsidP="00B66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администрации  Котельниковского   городского поселения.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Чубарова Я.А.                    Начальник отдела правового обеспечения    администрации   </w:t>
      </w:r>
    </w:p>
    <w:p w:rsidR="00B66707" w:rsidRDefault="00B66707" w:rsidP="00B66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Котельниковского  городского   поселения.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66707" w:rsidRDefault="00B66707" w:rsidP="00B66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Мартыненко Н.В.                Специалист по архитектуре МКУ «Управление»</w:t>
      </w:r>
    </w:p>
    <w:p w:rsidR="00B66707" w:rsidRDefault="00B66707" w:rsidP="00B667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305D" w:rsidRDefault="0067305D"/>
    <w:sectPr w:rsidR="0067305D" w:rsidSect="007038A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6D6"/>
    <w:rsid w:val="002A36B9"/>
    <w:rsid w:val="0067305D"/>
    <w:rsid w:val="007038A2"/>
    <w:rsid w:val="009B23A8"/>
    <w:rsid w:val="00B66707"/>
    <w:rsid w:val="00DE6163"/>
    <w:rsid w:val="00ED7110"/>
    <w:rsid w:val="00FC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70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6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70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6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9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3125</Words>
  <Characters>17814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2020-12-29T11:52:00Z</cp:lastPrinted>
  <dcterms:created xsi:type="dcterms:W3CDTF">2020-12-29T05:22:00Z</dcterms:created>
  <dcterms:modified xsi:type="dcterms:W3CDTF">2020-12-29T11:53:00Z</dcterms:modified>
</cp:coreProperties>
</file>