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0204B7">
      <w:pPr>
        <w:jc w:val="center"/>
        <w:rPr>
          <w:rFonts w:ascii="Times New Roman" w:hAnsi="Times New Roman" w:cs="Times New Roman"/>
        </w:rPr>
      </w:pP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D33F45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D33F45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D33F45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D33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D33F45">
      <w:pPr>
        <w:pBdr>
          <w:bottom w:val="double" w:sz="18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451C21">
        <w:rPr>
          <w:rFonts w:ascii="Times New Roman" w:hAnsi="Times New Roman" w:cs="Times New Roman"/>
          <w:sz w:val="24"/>
          <w:szCs w:val="24"/>
        </w:rPr>
        <w:t>00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451C21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</w:t>
      </w:r>
      <w:r w:rsidR="000204B7">
        <w:rPr>
          <w:rFonts w:ascii="Times New Roman" w:hAnsi="Times New Roman" w:cs="Times New Roman"/>
          <w:b/>
          <w:sz w:val="24"/>
          <w:szCs w:val="24"/>
        </w:rPr>
        <w:t>21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0204B7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76D"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Котельниковского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>973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.11.201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204B7" w:rsidRDefault="00E3439D" w:rsidP="000204B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04B7" w:rsidRPr="000204B7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="00020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B7" w:rsidRPr="000204B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</w:p>
    <w:p w:rsidR="000204B7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04B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CD7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4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204B7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</w:t>
      </w:r>
    </w:p>
    <w:p w:rsidR="000204B7" w:rsidRPr="000204B7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Котельниковского</w:t>
      </w:r>
    </w:p>
    <w:p w:rsidR="000204B7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04B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и земельных участков, </w:t>
      </w: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CD2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расположенных на </w:t>
      </w:r>
    </w:p>
    <w:p w:rsidR="00C77CD2" w:rsidRDefault="000204B7" w:rsidP="000204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04B7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02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04B7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C77CD2">
        <w:rPr>
          <w:rStyle w:val="ad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0204B7">
        <w:rPr>
          <w:rFonts w:ascii="Times New Roman" w:hAnsi="Times New Roman" w:cs="Times New Roman"/>
          <w:b/>
          <w:sz w:val="24"/>
          <w:szCs w:val="24"/>
        </w:rPr>
        <w:t>юридическим</w:t>
      </w:r>
      <w:proofErr w:type="gramEnd"/>
      <w:r w:rsidRPr="00020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4B7" w:rsidRPr="000204B7" w:rsidRDefault="000204B7" w:rsidP="000204B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0204B7">
        <w:rPr>
          <w:rFonts w:ascii="Times New Roman" w:hAnsi="Times New Roman" w:cs="Times New Roman"/>
          <w:b/>
          <w:sz w:val="24"/>
          <w:szCs w:val="24"/>
        </w:rPr>
        <w:t>лицам в собственность бесплатно</w:t>
      </w:r>
      <w:r w:rsidRPr="000204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439D" w:rsidRPr="00A2236E" w:rsidRDefault="00E3439D" w:rsidP="000204B7">
      <w:pPr>
        <w:pStyle w:val="a6"/>
        <w:rPr>
          <w:rStyle w:val="FontStyle35"/>
          <w:b/>
          <w:sz w:val="24"/>
          <w:szCs w:val="24"/>
        </w:rPr>
      </w:pPr>
    </w:p>
    <w:p w:rsidR="00D7499D" w:rsidRPr="002D25FA" w:rsidRDefault="0017434B" w:rsidP="00BF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 w:rsidRPr="00A2236E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3439D">
        <w:rPr>
          <w:rFonts w:ascii="Times New Roman" w:hAnsi="Times New Roman" w:cs="Times New Roman"/>
          <w:sz w:val="24"/>
          <w:szCs w:val="24"/>
        </w:rPr>
        <w:t>ом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BF23E0">
        <w:rPr>
          <w:rFonts w:ascii="Times New Roman" w:hAnsi="Times New Roman" w:cs="Times New Roman"/>
          <w:bCs/>
          <w:sz w:val="24"/>
          <w:szCs w:val="24"/>
        </w:rPr>
        <w:t>от 27 июля 2010 г. №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>
        <w:rPr>
          <w:rFonts w:ascii="Times New Roman" w:hAnsi="Times New Roman" w:cs="Times New Roman"/>
          <w:sz w:val="24"/>
          <w:szCs w:val="24"/>
        </w:rPr>
        <w:t xml:space="preserve"> </w:t>
      </w:r>
      <w:r w:rsidR="00D7499D" w:rsidRPr="002D25FA">
        <w:rPr>
          <w:rFonts w:ascii="Times New Roman" w:hAnsi="Times New Roman" w:cs="Times New Roman"/>
          <w:sz w:val="24"/>
          <w:szCs w:val="24"/>
        </w:rPr>
        <w:t xml:space="preserve">№494-ФЗ </w:t>
      </w:r>
      <w:r w:rsidR="007F0580">
        <w:rPr>
          <w:rFonts w:ascii="Times New Roman" w:hAnsi="Times New Roman" w:cs="Times New Roman"/>
          <w:sz w:val="24"/>
          <w:szCs w:val="24"/>
        </w:rPr>
        <w:t xml:space="preserve">от 30.12.2020 г. </w:t>
      </w:r>
      <w:r w:rsidR="00D7499D" w:rsidRPr="002D25FA">
        <w:rPr>
          <w:rFonts w:ascii="Times New Roman" w:hAnsi="Times New Roman" w:cs="Times New Roman"/>
          <w:sz w:val="24"/>
          <w:szCs w:val="24"/>
        </w:rPr>
        <w:t>«О внесении изменений Градостроительный кодекс Российской Федерации и отдельные законодательные акты Российской Федерации в целях обеспечения к</w:t>
      </w:r>
      <w:r w:rsidR="00D7499D">
        <w:rPr>
          <w:rFonts w:ascii="Times New Roman" w:hAnsi="Times New Roman" w:cs="Times New Roman"/>
          <w:sz w:val="24"/>
          <w:szCs w:val="24"/>
        </w:rPr>
        <w:t>омплексного развития территорий</w:t>
      </w:r>
      <w:r w:rsidR="00D7499D" w:rsidRPr="002D25FA">
        <w:rPr>
          <w:rFonts w:ascii="Times New Roman" w:hAnsi="Times New Roman" w:cs="Times New Roman"/>
          <w:sz w:val="24"/>
          <w:szCs w:val="24"/>
        </w:rPr>
        <w:t xml:space="preserve">», руководствуясь 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D74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CD74FC" w:rsidRDefault="001C6CC8" w:rsidP="00D33F4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66FC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366FC4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</w:t>
      </w:r>
      <w:r w:rsidR="007F0580" w:rsidRPr="00CD74FC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</w:t>
      </w:r>
      <w:r w:rsidR="007F0580" w:rsidRPr="00CD7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580" w:rsidRPr="00CD74F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F0580" w:rsidRPr="00CD74FC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580" w:rsidRPr="00CD74FC">
        <w:rPr>
          <w:rFonts w:ascii="Times New Roman" w:hAnsi="Times New Roman" w:cs="Times New Roman"/>
          <w:sz w:val="24"/>
          <w:szCs w:val="24"/>
        </w:rPr>
        <w:t>юридическим лицам в собственность бесплатно</w:t>
      </w:r>
      <w:r w:rsidRPr="00B32C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 администрации Котельниковского городского поселения от </w:t>
      </w:r>
      <w:r w:rsidR="008A0EB5">
        <w:rPr>
          <w:rFonts w:ascii="Times New Roman" w:hAnsi="Times New Roman"/>
          <w:sz w:val="24"/>
          <w:szCs w:val="24"/>
        </w:rPr>
        <w:t>19</w:t>
      </w:r>
      <w:r w:rsidRPr="00366FC4">
        <w:rPr>
          <w:rFonts w:ascii="Times New Roman" w:hAnsi="Times New Roman"/>
          <w:sz w:val="24"/>
          <w:szCs w:val="24"/>
        </w:rPr>
        <w:t>.11.201</w:t>
      </w:r>
      <w:r w:rsidR="008A0EB5">
        <w:rPr>
          <w:rFonts w:ascii="Times New Roman" w:hAnsi="Times New Roman"/>
          <w:sz w:val="24"/>
          <w:szCs w:val="24"/>
        </w:rPr>
        <w:t>9</w:t>
      </w:r>
      <w:r w:rsidRPr="00366FC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E11">
        <w:rPr>
          <w:rFonts w:ascii="Times New Roman" w:hAnsi="Times New Roman"/>
          <w:sz w:val="24"/>
          <w:szCs w:val="24"/>
        </w:rPr>
        <w:t>№</w:t>
      </w:r>
      <w:r w:rsidR="008A0EB5">
        <w:rPr>
          <w:rFonts w:ascii="Times New Roman" w:hAnsi="Times New Roman"/>
          <w:sz w:val="24"/>
          <w:szCs w:val="24"/>
        </w:rPr>
        <w:t>973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32C1C">
        <w:rPr>
          <w:rFonts w:ascii="Times New Roman" w:hAnsi="Times New Roman"/>
          <w:sz w:val="24"/>
          <w:szCs w:val="24"/>
        </w:rPr>
        <w:t>«</w:t>
      </w:r>
      <w:r w:rsidR="00CD74FC" w:rsidRPr="00CD74FC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</w:t>
      </w:r>
      <w:proofErr w:type="gramEnd"/>
      <w:r w:rsidR="00CD74FC" w:rsidRPr="00CD74FC">
        <w:rPr>
          <w:rFonts w:ascii="Times New Roman" w:hAnsi="Times New Roman" w:cs="Times New Roman"/>
          <w:sz w:val="24"/>
          <w:szCs w:val="24"/>
        </w:rPr>
        <w:t xml:space="preserve">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</w:t>
      </w:r>
      <w:r w:rsidR="00CD74FC" w:rsidRPr="00CD7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4FC" w:rsidRPr="00CD74F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D74FC" w:rsidRPr="00CD74FC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4FC" w:rsidRPr="00CD74FC">
        <w:rPr>
          <w:rFonts w:ascii="Times New Roman" w:hAnsi="Times New Roman" w:cs="Times New Roman"/>
          <w:sz w:val="24"/>
          <w:szCs w:val="24"/>
        </w:rPr>
        <w:t>юридическим лицам в собственность бесплатно</w:t>
      </w:r>
      <w:r w:rsidRPr="00CD74FC">
        <w:rPr>
          <w:rFonts w:ascii="Times New Roman" w:hAnsi="Times New Roman"/>
          <w:sz w:val="24"/>
          <w:szCs w:val="24"/>
        </w:rPr>
        <w:t>» следующие изменения:</w:t>
      </w:r>
    </w:p>
    <w:p w:rsidR="00F54973" w:rsidRPr="004E3C7B" w:rsidRDefault="00CD74FC" w:rsidP="00F5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5497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F54973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54973">
        <w:rPr>
          <w:rFonts w:ascii="Times New Roman" w:hAnsi="Times New Roman" w:cs="Times New Roman"/>
          <w:sz w:val="24"/>
          <w:szCs w:val="24"/>
        </w:rPr>
        <w:t xml:space="preserve"> раздела 1 </w:t>
      </w:r>
      <w:r w:rsidR="00451C2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54973">
        <w:rPr>
          <w:rFonts w:ascii="Times New Roman" w:hAnsi="Times New Roman" w:cs="Times New Roman"/>
          <w:sz w:val="24"/>
          <w:szCs w:val="24"/>
        </w:rPr>
        <w:t>–</w:t>
      </w:r>
      <w:r w:rsidR="00451C21">
        <w:rPr>
          <w:rFonts w:ascii="Times New Roman" w:hAnsi="Times New Roman" w:cs="Times New Roman"/>
          <w:sz w:val="24"/>
          <w:szCs w:val="24"/>
        </w:rPr>
        <w:t xml:space="preserve"> </w:t>
      </w:r>
      <w:r w:rsidR="00F5497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F54973" w:rsidRPr="00D10DB0" w:rsidRDefault="00F54973" w:rsidP="00F549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54973" w:rsidRPr="00112FE6" w:rsidRDefault="00F54973" w:rsidP="00F5497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AC" w:rsidRDefault="009F3BAC" w:rsidP="00612A51">
      <w:pPr>
        <w:spacing w:after="0" w:line="240" w:lineRule="auto"/>
      </w:pPr>
      <w:r>
        <w:separator/>
      </w:r>
    </w:p>
  </w:endnote>
  <w:endnote w:type="continuationSeparator" w:id="0">
    <w:p w:rsidR="009F3BAC" w:rsidRDefault="009F3BAC" w:rsidP="006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AC" w:rsidRDefault="009F3BAC" w:rsidP="00612A51">
      <w:pPr>
        <w:spacing w:after="0" w:line="240" w:lineRule="auto"/>
      </w:pPr>
      <w:r>
        <w:separator/>
      </w:r>
    </w:p>
  </w:footnote>
  <w:footnote w:type="continuationSeparator" w:id="0">
    <w:p w:rsidR="009F3BAC" w:rsidRDefault="009F3BAC" w:rsidP="0061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04B7"/>
    <w:rsid w:val="000240C1"/>
    <w:rsid w:val="00063918"/>
    <w:rsid w:val="00065A16"/>
    <w:rsid w:val="00086A8A"/>
    <w:rsid w:val="000A47FB"/>
    <w:rsid w:val="000C3D3C"/>
    <w:rsid w:val="000C652D"/>
    <w:rsid w:val="000C7CF3"/>
    <w:rsid w:val="00112FE6"/>
    <w:rsid w:val="00147F6E"/>
    <w:rsid w:val="001674FB"/>
    <w:rsid w:val="00170271"/>
    <w:rsid w:val="00171A85"/>
    <w:rsid w:val="0017434B"/>
    <w:rsid w:val="00196879"/>
    <w:rsid w:val="001A3982"/>
    <w:rsid w:val="001A6A85"/>
    <w:rsid w:val="001C6CC8"/>
    <w:rsid w:val="00202B6A"/>
    <w:rsid w:val="00205265"/>
    <w:rsid w:val="0022402B"/>
    <w:rsid w:val="002270A5"/>
    <w:rsid w:val="0024001C"/>
    <w:rsid w:val="00251F3F"/>
    <w:rsid w:val="002564E7"/>
    <w:rsid w:val="00287303"/>
    <w:rsid w:val="00290A94"/>
    <w:rsid w:val="00292782"/>
    <w:rsid w:val="00295AED"/>
    <w:rsid w:val="002A618A"/>
    <w:rsid w:val="002C1C28"/>
    <w:rsid w:val="00317129"/>
    <w:rsid w:val="003613BF"/>
    <w:rsid w:val="00364FAC"/>
    <w:rsid w:val="00382717"/>
    <w:rsid w:val="003B7D5E"/>
    <w:rsid w:val="00410404"/>
    <w:rsid w:val="00421B74"/>
    <w:rsid w:val="0042354C"/>
    <w:rsid w:val="0043045D"/>
    <w:rsid w:val="00437477"/>
    <w:rsid w:val="00444B0F"/>
    <w:rsid w:val="00451C21"/>
    <w:rsid w:val="00452FC7"/>
    <w:rsid w:val="004603B6"/>
    <w:rsid w:val="00463200"/>
    <w:rsid w:val="00495E73"/>
    <w:rsid w:val="00497AEB"/>
    <w:rsid w:val="004B09B6"/>
    <w:rsid w:val="004B65A4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5F6D4A"/>
    <w:rsid w:val="00612A51"/>
    <w:rsid w:val="0061758B"/>
    <w:rsid w:val="006272E4"/>
    <w:rsid w:val="00644CC8"/>
    <w:rsid w:val="00677BCB"/>
    <w:rsid w:val="006F03C0"/>
    <w:rsid w:val="006F48F9"/>
    <w:rsid w:val="00703FEC"/>
    <w:rsid w:val="007B2312"/>
    <w:rsid w:val="007F0580"/>
    <w:rsid w:val="007F0DA0"/>
    <w:rsid w:val="00800F9B"/>
    <w:rsid w:val="00821199"/>
    <w:rsid w:val="0084255F"/>
    <w:rsid w:val="008565D7"/>
    <w:rsid w:val="008853AC"/>
    <w:rsid w:val="00892E75"/>
    <w:rsid w:val="0089798E"/>
    <w:rsid w:val="008A0EB5"/>
    <w:rsid w:val="0094401B"/>
    <w:rsid w:val="00961B48"/>
    <w:rsid w:val="00980CBB"/>
    <w:rsid w:val="009C42D4"/>
    <w:rsid w:val="009D7B0A"/>
    <w:rsid w:val="009E796C"/>
    <w:rsid w:val="009F3BAC"/>
    <w:rsid w:val="00A2236E"/>
    <w:rsid w:val="00A43C23"/>
    <w:rsid w:val="00A459E5"/>
    <w:rsid w:val="00A51EEF"/>
    <w:rsid w:val="00A61DEC"/>
    <w:rsid w:val="00A676C5"/>
    <w:rsid w:val="00A8073F"/>
    <w:rsid w:val="00AE1561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F23E0"/>
    <w:rsid w:val="00C03430"/>
    <w:rsid w:val="00C10467"/>
    <w:rsid w:val="00C43151"/>
    <w:rsid w:val="00C4733E"/>
    <w:rsid w:val="00C52232"/>
    <w:rsid w:val="00C61A8D"/>
    <w:rsid w:val="00C62742"/>
    <w:rsid w:val="00C755DF"/>
    <w:rsid w:val="00C77589"/>
    <w:rsid w:val="00C77CD2"/>
    <w:rsid w:val="00C823C7"/>
    <w:rsid w:val="00CB5E11"/>
    <w:rsid w:val="00CB6C0A"/>
    <w:rsid w:val="00CC1E71"/>
    <w:rsid w:val="00CD5FA8"/>
    <w:rsid w:val="00CD6983"/>
    <w:rsid w:val="00CD74FC"/>
    <w:rsid w:val="00CF6667"/>
    <w:rsid w:val="00D10D18"/>
    <w:rsid w:val="00D33F45"/>
    <w:rsid w:val="00D45269"/>
    <w:rsid w:val="00D46782"/>
    <w:rsid w:val="00D537B5"/>
    <w:rsid w:val="00D55FB0"/>
    <w:rsid w:val="00D71C9D"/>
    <w:rsid w:val="00D7499D"/>
    <w:rsid w:val="00D82ED8"/>
    <w:rsid w:val="00D94ABE"/>
    <w:rsid w:val="00DB5E76"/>
    <w:rsid w:val="00DC7D0B"/>
    <w:rsid w:val="00DE519D"/>
    <w:rsid w:val="00E22B43"/>
    <w:rsid w:val="00E3439D"/>
    <w:rsid w:val="00E36815"/>
    <w:rsid w:val="00E573D6"/>
    <w:rsid w:val="00E57690"/>
    <w:rsid w:val="00E6389E"/>
    <w:rsid w:val="00E917AF"/>
    <w:rsid w:val="00EC7013"/>
    <w:rsid w:val="00ED5F70"/>
    <w:rsid w:val="00F00EE1"/>
    <w:rsid w:val="00F00FB3"/>
    <w:rsid w:val="00F54776"/>
    <w:rsid w:val="00F54973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page number"/>
    <w:basedOn w:val="a0"/>
    <w:rsid w:val="00612A51"/>
  </w:style>
  <w:style w:type="paragraph" w:styleId="ab">
    <w:name w:val="footnote text"/>
    <w:basedOn w:val="a"/>
    <w:link w:val="ac"/>
    <w:semiHidden/>
    <w:rsid w:val="00612A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612A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semiHidden/>
    <w:rsid w:val="00612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2575-BA62-43F6-9C22-3F2BCF1F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6</cp:revision>
  <cp:lastPrinted>2016-02-15T07:49:00Z</cp:lastPrinted>
  <dcterms:created xsi:type="dcterms:W3CDTF">2021-01-19T06:57:00Z</dcterms:created>
  <dcterms:modified xsi:type="dcterms:W3CDTF">2021-01-25T05:46:00Z</dcterms:modified>
</cp:coreProperties>
</file>