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8" w:rsidRDefault="00E819E8" w:rsidP="00E819E8">
      <w:pPr>
        <w:spacing w:after="0" w:line="240" w:lineRule="auto"/>
        <w:jc w:val="center"/>
        <w:rPr>
          <w:rFonts w:ascii="Times New Roman" w:eastAsia="Times New Roman" w:hAnsi="Times New Roman"/>
          <w:sz w:val="24"/>
          <w:szCs w:val="24"/>
        </w:rPr>
      </w:pPr>
      <w:r>
        <w:rPr>
          <w:rFonts w:ascii="Times New Roman" w:eastAsiaTheme="minorEastAsia" w:hAnsi="Times New Roman" w:cs="Times New Roman"/>
          <w:b/>
          <w:noProof/>
          <w:lang w:eastAsia="ru-RU"/>
        </w:rPr>
        <w:drawing>
          <wp:inline distT="0" distB="0" distL="0" distR="0" wp14:anchorId="1A84C1CE" wp14:editId="720BC2CA">
            <wp:extent cx="684530" cy="8020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530" cy="802005"/>
                    </a:xfrm>
                    <a:prstGeom prst="rect">
                      <a:avLst/>
                    </a:prstGeom>
                    <a:noFill/>
                    <a:ln>
                      <a:noFill/>
                    </a:ln>
                  </pic:spPr>
                </pic:pic>
              </a:graphicData>
            </a:graphic>
          </wp:inline>
        </w:drawing>
      </w:r>
    </w:p>
    <w:p w:rsidR="00E819E8" w:rsidRDefault="00E819E8" w:rsidP="00E819E8">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ПОСТАНОВЛЕНИЕ</w:t>
      </w:r>
    </w:p>
    <w:p w:rsidR="00E819E8" w:rsidRDefault="00E819E8" w:rsidP="00E819E8">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АДМИНИСТРАЦИИ </w:t>
      </w:r>
    </w:p>
    <w:p w:rsidR="00E819E8" w:rsidRDefault="00E819E8" w:rsidP="00E819E8">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КОТЕЛЬНИКОВСКОГО ГОРОДСКОГО ПОСЕЛЕНИЯ</w:t>
      </w:r>
    </w:p>
    <w:p w:rsidR="00E819E8" w:rsidRDefault="00E819E8" w:rsidP="00E819E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КОТЕЛЬНИКОВСКОГО МУНИЦИПАЛЬНОГО   РАЙОНА</w:t>
      </w:r>
    </w:p>
    <w:p w:rsidR="00E819E8" w:rsidRDefault="00E819E8" w:rsidP="00E819E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ВОЛГОГРАДСКОЙ ОБЛАСТИ</w:t>
      </w:r>
    </w:p>
    <w:p w:rsidR="00E819E8" w:rsidRDefault="00E819E8" w:rsidP="00E819E8">
      <w:pPr>
        <w:pBdr>
          <w:bottom w:val="double" w:sz="18" w:space="3" w:color="auto"/>
        </w:pBdr>
        <w:spacing w:after="0" w:line="240" w:lineRule="auto"/>
        <w:rPr>
          <w:rFonts w:ascii="Times New Roman" w:eastAsia="Times New Roman" w:hAnsi="Times New Roman"/>
          <w:b/>
          <w:sz w:val="20"/>
          <w:szCs w:val="24"/>
        </w:rPr>
      </w:pPr>
    </w:p>
    <w:p w:rsidR="00E819E8" w:rsidRDefault="00E819E8" w:rsidP="00E819E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от 29.03.2021                                                  № 219</w:t>
      </w:r>
    </w:p>
    <w:p w:rsidR="00E819E8" w:rsidRDefault="00E819E8" w:rsidP="00E819E8">
      <w:pPr>
        <w:spacing w:after="0" w:line="240" w:lineRule="auto"/>
        <w:rPr>
          <w:rFonts w:ascii="Times New Roman" w:eastAsia="Times New Roman" w:hAnsi="Times New Roman"/>
          <w:b/>
          <w:sz w:val="24"/>
          <w:szCs w:val="24"/>
        </w:rPr>
      </w:pPr>
      <w:proofErr w:type="gramStart"/>
      <w:r>
        <w:rPr>
          <w:rFonts w:ascii="Times New Roman" w:eastAsia="Times New Roman" w:hAnsi="Times New Roman"/>
          <w:b/>
          <w:sz w:val="24"/>
          <w:szCs w:val="24"/>
        </w:rPr>
        <w:t>О проведении публичных слушаний по                                                                                                                                                                                                                    вопросам возможности выдачи разрешения                                                                            на условно разрешенный вид разрешенного                                                                использования земельного участка и                                                                                   возможности выдачи разрешения на отклонение                                                                                 о предельных параметров разрешенного                                                                         строительства на земельном участке</w:t>
      </w:r>
      <w:proofErr w:type="gramEnd"/>
    </w:p>
    <w:p w:rsidR="00E819E8" w:rsidRDefault="00E819E8" w:rsidP="00E819E8">
      <w:pPr>
        <w:spacing w:after="0" w:line="240" w:lineRule="auto"/>
        <w:rPr>
          <w:rFonts w:ascii="Times New Roman" w:eastAsia="Times New Roman" w:hAnsi="Times New Roman"/>
          <w:b/>
          <w:sz w:val="24"/>
          <w:szCs w:val="24"/>
        </w:rPr>
      </w:pPr>
    </w:p>
    <w:p w:rsidR="00E819E8" w:rsidRDefault="00E819E8" w:rsidP="00E819E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 основании заявлений</w:t>
      </w:r>
      <w:r>
        <w:rPr>
          <w:rFonts w:ascii="Times New Roman" w:hAnsi="Times New Roman" w:cs="Times New Roman"/>
          <w:sz w:val="24"/>
          <w:szCs w:val="24"/>
        </w:rPr>
        <w:t xml:space="preserve"> от 24.03.2021г. вх. № 308-ог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Никиты Дмитриевича, проживающего по адресу: Волгоградская область, Котельниковский район,                                         г. Котельниково, ул. Думенко, д. 14 и </w:t>
      </w:r>
      <w:proofErr w:type="spellStart"/>
      <w:r>
        <w:rPr>
          <w:rFonts w:ascii="Times New Roman" w:hAnsi="Times New Roman" w:cs="Times New Roman"/>
          <w:sz w:val="24"/>
          <w:szCs w:val="24"/>
        </w:rPr>
        <w:t>Тепикина</w:t>
      </w:r>
      <w:proofErr w:type="spellEnd"/>
      <w:r>
        <w:rPr>
          <w:rFonts w:ascii="Times New Roman" w:hAnsi="Times New Roman" w:cs="Times New Roman"/>
          <w:sz w:val="24"/>
          <w:szCs w:val="24"/>
        </w:rPr>
        <w:t xml:space="preserve"> Ильи Сергеевича, проживающего по адресу: Волгоградская область, Котельниковский район, г. Котельниково, ул. Родина, д. 16, кв. 1 о предоставлении разрешения на условно разрешенный вид использования земельного участка и </w:t>
      </w:r>
      <w:r>
        <w:rPr>
          <w:rFonts w:ascii="Times New Roman" w:eastAsia="Times New Roman" w:hAnsi="Times New Roman" w:cs="Times New Roman"/>
          <w:sz w:val="24"/>
          <w:szCs w:val="24"/>
        </w:rPr>
        <w:t>о разрешении на  отклонение от предельных параметров разрешенного строительства на земельном участке</w:t>
      </w:r>
      <w:r>
        <w:rPr>
          <w:rFonts w:ascii="Times New Roman" w:hAnsi="Times New Roman" w:cs="Times New Roman"/>
          <w:sz w:val="24"/>
          <w:szCs w:val="24"/>
        </w:rPr>
        <w:t xml:space="preserve">, расположенном по адресу: </w:t>
      </w:r>
      <w:proofErr w:type="gramStart"/>
      <w:r>
        <w:rPr>
          <w:rFonts w:ascii="Times New Roman" w:hAnsi="Times New Roman" w:cs="Times New Roman"/>
          <w:sz w:val="24"/>
          <w:szCs w:val="24"/>
        </w:rPr>
        <w:t>Волгоградская область, Котельниковский район, г. Котельниково, ул. Первомайская, д. 8 с кадастровым номером 34:13:130024:28</w:t>
      </w:r>
      <w:r>
        <w:rPr>
          <w:rFonts w:ascii="Times New Roman" w:eastAsia="Times New Roman" w:hAnsi="Times New Roman"/>
          <w:sz w:val="24"/>
          <w:szCs w:val="24"/>
        </w:rPr>
        <w:t xml:space="preserve">, протокола №412 заседания </w:t>
      </w:r>
      <w:r>
        <w:rPr>
          <w:rFonts w:ascii="Times New Roman" w:hAnsi="Times New Roman" w:cs="Times New Roman"/>
          <w:sz w:val="24"/>
          <w:szCs w:val="24"/>
        </w:rPr>
        <w:t>Комиссии по Правилам землепользования и застройки Котельниковского городского поселения от 29.03.2021г., руководствуясь</w:t>
      </w:r>
      <w:r>
        <w:rPr>
          <w:rFonts w:ascii="Times New Roman" w:eastAsia="Times New Roman" w:hAnsi="Times New Roman"/>
          <w:sz w:val="24"/>
          <w:szCs w:val="24"/>
        </w:rPr>
        <w:t xml:space="preserve"> </w:t>
      </w:r>
      <w:r>
        <w:rPr>
          <w:rFonts w:ascii="Times New Roman" w:eastAsiaTheme="minorEastAsia" w:hAnsi="Times New Roman" w:cs="Times New Roman"/>
          <w:sz w:val="24"/>
          <w:szCs w:val="24"/>
          <w:lang w:eastAsia="ru-RU"/>
        </w:rPr>
        <w:t>Положением "О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 утвержденным решением Совета народных депутатов Котельниковского городского поселения от 10.11.2017г. №17/99</w:t>
      </w:r>
      <w:r>
        <w:rPr>
          <w:rFonts w:ascii="Times New Roman" w:eastAsia="Times New Roman" w:hAnsi="Times New Roman"/>
          <w:sz w:val="24"/>
          <w:szCs w:val="24"/>
        </w:rPr>
        <w:t xml:space="preserve">, </w:t>
      </w:r>
      <w:r>
        <w:rPr>
          <w:rFonts w:ascii="Times New Roman" w:hAnsi="Times New Roman"/>
          <w:sz w:val="24"/>
          <w:szCs w:val="24"/>
        </w:rPr>
        <w:t>Правилами землепользования и застройки Котельниковского городского поселения, утвержденными решением Совета народных депутатов Котельниковского городского поселения от 30.07.2020г. №57/310</w:t>
      </w:r>
      <w:r>
        <w:rPr>
          <w:rFonts w:ascii="Times New Roman" w:eastAsia="Times New Roman" w:hAnsi="Times New Roman"/>
          <w:sz w:val="24"/>
          <w:szCs w:val="24"/>
        </w:rPr>
        <w:t>, Федеральным законом от 06.10.2003г. №131-ФЗ «Об общих принципах организации местного самоуправления в Российской Федерации»,  Федеральным законом от 29.12.2004г. №191-ФЗ «О введении в действие Градостроительного Кодекса Российской Федерации», ст. 39, ст. 40 Градостроительного кодекса РФ, Уставом</w:t>
      </w:r>
      <w:proofErr w:type="gramEnd"/>
      <w:r>
        <w:rPr>
          <w:rFonts w:ascii="Times New Roman" w:eastAsia="Times New Roman" w:hAnsi="Times New Roman"/>
          <w:sz w:val="24"/>
          <w:szCs w:val="24"/>
        </w:rPr>
        <w:t xml:space="preserve"> Котельниковского городского поселения, администрация Котельниковского городского поселения </w:t>
      </w:r>
    </w:p>
    <w:p w:rsidR="00E819E8" w:rsidRDefault="00E819E8" w:rsidP="00E819E8">
      <w:pPr>
        <w:spacing w:after="0" w:line="240" w:lineRule="auto"/>
        <w:rPr>
          <w:rFonts w:ascii="Times New Roman" w:eastAsia="Times New Roman" w:hAnsi="Times New Roman"/>
          <w:b/>
        </w:rPr>
      </w:pPr>
      <w:r>
        <w:rPr>
          <w:rFonts w:ascii="Times New Roman" w:eastAsia="Times New Roman" w:hAnsi="Times New Roman"/>
          <w:b/>
        </w:rPr>
        <w:t>ПОСТАНОВЛЯЕТ:</w:t>
      </w:r>
    </w:p>
    <w:p w:rsidR="00E819E8" w:rsidRDefault="00E819E8" w:rsidP="00E819E8">
      <w:pPr>
        <w:spacing w:after="0" w:line="240" w:lineRule="auto"/>
        <w:rPr>
          <w:rFonts w:ascii="Times New Roman" w:eastAsia="Times New Roman" w:hAnsi="Times New Roman"/>
          <w:b/>
        </w:rPr>
      </w:pPr>
    </w:p>
    <w:p w:rsidR="00E819E8" w:rsidRDefault="00E819E8" w:rsidP="00E819E8">
      <w:pPr>
        <w:numPr>
          <w:ilvl w:val="0"/>
          <w:numId w:val="1"/>
        </w:numPr>
        <w:tabs>
          <w:tab w:val="num"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Провести 21.04.2021г.  в 14-00 по адресу: </w:t>
      </w:r>
      <w:proofErr w:type="gramStart"/>
      <w:r>
        <w:rPr>
          <w:rFonts w:ascii="Times New Roman" w:eastAsia="Times New Roman" w:hAnsi="Times New Roman"/>
          <w:sz w:val="24"/>
          <w:szCs w:val="24"/>
        </w:rPr>
        <w:t xml:space="preserve">Волгоградская область, г. Котельниково,                        ул. Ленина, 9, публичные слушания по вопросам возможности выдачи разрешения на условно разрешенный вид использования земельного участка на                                               «4.0 предпринимательство» (в том числе строительство магазина общей площадью более 160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 xml:space="preserve">.) </w:t>
      </w:r>
      <w:r w:rsidRPr="0032163A">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eastAsia="Times New Roman" w:hAnsi="Times New Roman" w:cs="Times New Roman"/>
          <w:sz w:val="24"/>
          <w:szCs w:val="24"/>
        </w:rPr>
        <w:t>о разрешении на  отклонение от предельных параметров разрешенного строительства на земельном участке</w:t>
      </w:r>
      <w:r>
        <w:rPr>
          <w:rFonts w:ascii="Times New Roman" w:eastAsia="Times New Roman" w:hAnsi="Times New Roman"/>
          <w:sz w:val="24"/>
          <w:szCs w:val="24"/>
        </w:rPr>
        <w:t xml:space="preserve"> площадью  519.9 кв. м с кадастровым номером 34:13:130024:28, расположенном</w:t>
      </w:r>
      <w:proofErr w:type="gramEnd"/>
      <w:r>
        <w:rPr>
          <w:rFonts w:ascii="Times New Roman" w:eastAsia="Times New Roman" w:hAnsi="Times New Roman"/>
          <w:sz w:val="24"/>
          <w:szCs w:val="24"/>
        </w:rPr>
        <w:t xml:space="preserve"> по адресу: Волгоградская область, Котельниковский район,   г. Котельниково,  ул. Первомайская, д. 8. </w:t>
      </w:r>
    </w:p>
    <w:p w:rsidR="00E819E8" w:rsidRDefault="00E819E8" w:rsidP="00E819E8">
      <w:pPr>
        <w:numPr>
          <w:ilvl w:val="0"/>
          <w:numId w:val="1"/>
        </w:numPr>
        <w:tabs>
          <w:tab w:val="clear" w:pos="644"/>
          <w:tab w:val="num"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Настоящее постановление обнародовать путем размещения  на официальном сайте    </w:t>
      </w:r>
    </w:p>
    <w:p w:rsidR="00E819E8" w:rsidRDefault="00E819E8" w:rsidP="00E819E8">
      <w:pPr>
        <w:tabs>
          <w:tab w:val="num"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администрации Котельниковского городского поселения.</w:t>
      </w:r>
    </w:p>
    <w:p w:rsidR="00E819E8" w:rsidRDefault="00E819E8" w:rsidP="00E819E8">
      <w:pPr>
        <w:numPr>
          <w:ilvl w:val="0"/>
          <w:numId w:val="1"/>
        </w:numPr>
        <w:tabs>
          <w:tab w:val="clear" w:pos="644"/>
          <w:tab w:val="num" w:pos="284"/>
        </w:tabs>
        <w:spacing w:after="0" w:line="240" w:lineRule="auto"/>
        <w:ind w:left="284" w:hanging="284"/>
        <w:jc w:val="both"/>
        <w:rPr>
          <w:rFonts w:ascii="Times New Roman" w:eastAsia="Times New Roman" w:hAnsi="Times New Roman"/>
          <w:sz w:val="24"/>
          <w:szCs w:val="24"/>
        </w:rPr>
      </w:pP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выполнением настоящего постановления оставляю за собой.</w:t>
      </w:r>
    </w:p>
    <w:p w:rsidR="00E819E8" w:rsidRDefault="00E819E8" w:rsidP="00E819E8">
      <w:pPr>
        <w:spacing w:after="0" w:line="240" w:lineRule="auto"/>
        <w:ind w:left="360"/>
        <w:jc w:val="both"/>
        <w:rPr>
          <w:rFonts w:ascii="Times New Roman" w:eastAsia="Times New Roman" w:hAnsi="Times New Roman"/>
          <w:sz w:val="24"/>
          <w:szCs w:val="24"/>
        </w:rPr>
      </w:pPr>
    </w:p>
    <w:p w:rsidR="00E819E8" w:rsidRDefault="00E819E8" w:rsidP="00E819E8">
      <w:pPr>
        <w:spacing w:after="0" w:line="240" w:lineRule="auto"/>
        <w:rPr>
          <w:rFonts w:ascii="Times New Roman" w:eastAsia="Times New Roman" w:hAnsi="Times New Roman"/>
          <w:sz w:val="24"/>
          <w:szCs w:val="24"/>
        </w:rPr>
      </w:pPr>
    </w:p>
    <w:p w:rsidR="00E819E8" w:rsidRDefault="00E819E8" w:rsidP="00E819E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И. о. Главы Котельниковского </w:t>
      </w:r>
    </w:p>
    <w:p w:rsidR="00E819E8" w:rsidRDefault="00E819E8" w:rsidP="00E819E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городского поселения                                                                                          А. Б. Страхов</w:t>
      </w:r>
    </w:p>
    <w:p w:rsidR="00E819E8" w:rsidRDefault="00E819E8" w:rsidP="00E819E8"/>
    <w:p w:rsidR="00F3178D" w:rsidRDefault="00F3178D">
      <w:bookmarkStart w:id="0" w:name="_GoBack"/>
      <w:bookmarkEnd w:id="0"/>
    </w:p>
    <w:sectPr w:rsidR="00F31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0B16"/>
    <w:multiLevelType w:val="hybridMultilevel"/>
    <w:tmpl w:val="2878FEE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DB"/>
    <w:rsid w:val="00652ADB"/>
    <w:rsid w:val="00E819E8"/>
    <w:rsid w:val="00F3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2021-03-30T05:48:00Z</dcterms:created>
  <dcterms:modified xsi:type="dcterms:W3CDTF">2021-03-30T05:48:00Z</dcterms:modified>
</cp:coreProperties>
</file>