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D9" w:rsidRDefault="00533CD9" w:rsidP="0053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533CD9" w:rsidRDefault="00533CD9" w:rsidP="0053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Комиссии по Правилам землепользования и застройки Котельниковского городского поселения.</w:t>
      </w:r>
    </w:p>
    <w:p w:rsidR="00533CD9" w:rsidRDefault="00533CD9" w:rsidP="0053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3CD9" w:rsidRDefault="00533CD9" w:rsidP="00437C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Котельниково                                                                                                </w:t>
      </w:r>
      <w:r w:rsidR="000D4E18">
        <w:rPr>
          <w:rFonts w:ascii="Times New Roman" w:eastAsia="Times New Roman" w:hAnsi="Times New Roman" w:cs="Times New Roman"/>
          <w:b/>
          <w:i/>
          <w:sz w:val="24"/>
          <w:szCs w:val="24"/>
        </w:rPr>
        <w:t>20.02.2017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г.</w:t>
      </w:r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Публичные слушания назначены на основании: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городского поселения от </w:t>
      </w:r>
      <w:r w:rsidR="000D4E18">
        <w:rPr>
          <w:rFonts w:ascii="Times New Roman" w:eastAsia="Times New Roman" w:hAnsi="Times New Roman" w:cs="Times New Roman"/>
          <w:b/>
          <w:i/>
          <w:sz w:val="24"/>
          <w:szCs w:val="24"/>
        </w:rPr>
        <w:t>18.01.2017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г. №</w:t>
      </w:r>
      <w:r w:rsidR="000D4E18">
        <w:rPr>
          <w:rFonts w:ascii="Times New Roman" w:eastAsia="Times New Roman" w:hAnsi="Times New Roman" w:cs="Times New Roman"/>
          <w:b/>
          <w:i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D4E18" w:rsidRPr="00B263FF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0D4E18" w:rsidRPr="00DA5801">
        <w:rPr>
          <w:rFonts w:ascii="Times New Roman" w:eastAsia="Times New Roman" w:hAnsi="Times New Roman" w:cs="Times New Roman"/>
          <w:b/>
          <w:sz w:val="24"/>
          <w:szCs w:val="24"/>
        </w:rPr>
        <w:t>О проведении публичных слушаний о возможности утверждения</w:t>
      </w:r>
      <w:r w:rsidR="000D4E18" w:rsidRPr="00DA580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0D4E18" w:rsidRPr="00DA580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проекта межевания тер</w:t>
      </w:r>
      <w:r w:rsidR="000D4E1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ритории (зона В) малоэтажной </w:t>
      </w:r>
      <w:r w:rsidR="000D4E18" w:rsidRPr="00DA580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застройки жилых районов «Дубовая роща»    и «Дубовая роща-2» в г. Котельниково Волгоградской области  и  проекта внесения изменений в Проект планировки территорий    малоэтажной застройки жилых районов «Дубовая роща»   и «Дубовая роща-2»</w:t>
      </w:r>
      <w:r w:rsidR="000D4E1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0D4E18" w:rsidRPr="00DA580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(зона В) в</w:t>
      </w:r>
      <w:proofErr w:type="gramEnd"/>
      <w:r w:rsidR="000D4E18" w:rsidRPr="00DA580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г. Котельниково   Волгоградской области</w:t>
      </w:r>
      <w:r w:rsidR="000D4E1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  <w:r w:rsidR="000D4E18" w:rsidRPr="00DA580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Дата проведения публичных слушаний: </w:t>
      </w:r>
      <w:r w:rsidR="000D4E18">
        <w:rPr>
          <w:rFonts w:ascii="Times New Roman" w:eastAsia="Times New Roman" w:hAnsi="Times New Roman" w:cs="Times New Roman"/>
          <w:b/>
          <w:i/>
          <w:sz w:val="24"/>
          <w:szCs w:val="24"/>
        </w:rPr>
        <w:t>20.02.2017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</w:t>
      </w:r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Время проведения: с 14-00 ч.  до 1</w:t>
      </w:r>
      <w:r w:rsidR="000D4E18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0D4E18">
        <w:rPr>
          <w:rFonts w:ascii="Times New Roman" w:eastAsia="Times New Roman" w:hAnsi="Times New Roman" w:cs="Times New Roman"/>
          <w:b/>
          <w:i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ч.</w:t>
      </w:r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Место проведения: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Волгоградская область, Котельниковский район,                                    г. Котельниково, ул. Ленина, 9 (здание администрации (актовый зал)).</w:t>
      </w:r>
      <w:proofErr w:type="gramEnd"/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Количество участников: 1</w:t>
      </w:r>
      <w:r w:rsidR="000D4E18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человек. </w:t>
      </w:r>
    </w:p>
    <w:p w:rsidR="000D4E18" w:rsidRDefault="00533CD9" w:rsidP="00B263F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Суть поступивших предложений: </w:t>
      </w:r>
    </w:p>
    <w:p w:rsidR="000D4E18" w:rsidRPr="000D4E18" w:rsidRDefault="000D4E18" w:rsidP="000D4E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4E18">
        <w:rPr>
          <w:rFonts w:ascii="Times New Roman" w:eastAsia="Times New Roman" w:hAnsi="Times New Roman" w:cs="Times New Roman"/>
          <w:sz w:val="24"/>
          <w:szCs w:val="24"/>
          <w:u w:val="single"/>
        </w:rPr>
        <w:t>Утвердить</w:t>
      </w:r>
      <w:r w:rsidRPr="000D4E18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 xml:space="preserve"> проект межевания территории (зона В)   малоэтажной застройки жилых районов «Дубовая роща»  и «Дубовая роща-2» в г. Котельниково Волгоградской области  и  проект внесения изменений в Проект планировки территорий    малоэтажной застройки жилых районов «Дубовая роща»   и «Дубовая роща-2» (зона В) в г. Котельниково   Волгоградской области»</w:t>
      </w:r>
      <w:r w:rsidRPr="000D4E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0D4E18">
        <w:rPr>
          <w:rFonts w:ascii="Times New Roman" w:eastAsia="Times New Roman" w:hAnsi="Times New Roman" w:cs="Times New Roman"/>
          <w:sz w:val="24"/>
          <w:szCs w:val="24"/>
        </w:rPr>
        <w:t>подготовленных ООО «Архитектурно-</w:t>
      </w:r>
      <w:proofErr w:type="gramStart"/>
      <w:r w:rsidRPr="000D4E18">
        <w:rPr>
          <w:rFonts w:ascii="Times New Roman" w:eastAsia="Times New Roman" w:hAnsi="Times New Roman" w:cs="Times New Roman"/>
          <w:sz w:val="24"/>
          <w:szCs w:val="24"/>
        </w:rPr>
        <w:t>Планировочная Группа</w:t>
      </w:r>
      <w:proofErr w:type="gramEnd"/>
      <w:r w:rsidRPr="000D4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E18">
        <w:rPr>
          <w:rFonts w:ascii="Times New Roman" w:eastAsia="Times New Roman" w:hAnsi="Times New Roman" w:cs="Times New Roman"/>
          <w:sz w:val="24"/>
          <w:szCs w:val="24"/>
        </w:rPr>
        <w:t>Радианс</w:t>
      </w:r>
      <w:proofErr w:type="spellEnd"/>
      <w:r w:rsidRPr="000D4E1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D4E18" w:rsidRDefault="00533CD9" w:rsidP="00B263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D4E18">
        <w:rPr>
          <w:rFonts w:ascii="Times New Roman" w:eastAsia="Times New Roman" w:hAnsi="Times New Roman" w:cs="Times New Roman"/>
          <w:i/>
          <w:sz w:val="24"/>
          <w:szCs w:val="24"/>
        </w:rPr>
        <w:t xml:space="preserve">По результатам  </w:t>
      </w:r>
      <w:r w:rsidR="00072A00" w:rsidRPr="000D4E18">
        <w:rPr>
          <w:rFonts w:ascii="Times New Roman" w:eastAsia="Times New Roman" w:hAnsi="Times New Roman" w:cs="Times New Roman"/>
          <w:i/>
          <w:sz w:val="24"/>
          <w:szCs w:val="24"/>
        </w:rPr>
        <w:t xml:space="preserve">публичных слушаний от </w:t>
      </w:r>
      <w:r w:rsidR="000D4E18" w:rsidRPr="000D4E18">
        <w:rPr>
          <w:rFonts w:ascii="Times New Roman" w:eastAsia="Times New Roman" w:hAnsi="Times New Roman" w:cs="Times New Roman"/>
          <w:i/>
          <w:sz w:val="24"/>
          <w:szCs w:val="24"/>
        </w:rPr>
        <w:t>20.02.2017</w:t>
      </w:r>
      <w:r w:rsidRPr="000D4E18">
        <w:rPr>
          <w:rFonts w:ascii="Times New Roman" w:eastAsia="Times New Roman" w:hAnsi="Times New Roman" w:cs="Times New Roman"/>
          <w:i/>
          <w:sz w:val="24"/>
          <w:szCs w:val="24"/>
        </w:rPr>
        <w:t>г.</w:t>
      </w:r>
      <w:r w:rsidRPr="000D4E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263FF" w:rsidRPr="00B263FF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B263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D4E18" w:rsidRPr="000D4E18">
        <w:rPr>
          <w:rFonts w:ascii="Times New Roman" w:eastAsia="Times New Roman" w:hAnsi="Times New Roman" w:cs="Times New Roman"/>
          <w:i/>
          <w:sz w:val="24"/>
          <w:szCs w:val="24"/>
        </w:rPr>
        <w:t>возможности утверждения</w:t>
      </w:r>
      <w:r w:rsidR="00D73A22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документации</w:t>
      </w:r>
      <w:r w:rsidR="000D4E18" w:rsidRPr="000D4E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D4E18" w:rsidRPr="000D4E1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проекта межевания территории (зона В)  малоэтажной застройки жилых районов «Дубовая роща» и «Дубовая роща-2» в г. Котельниково Волгоградской области и  проекта внесения изменений в Проект планировки территорий малоэтажной застройки жилых районов «Дубовая роща» и  «Дубовая роща-2» (зона В) в г. Котельниково Волгоградской области</w:t>
      </w:r>
      <w:r w:rsidR="000D4E18" w:rsidRPr="000D4E18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подготовленных ООО «Архитектурно-Планировочная Группа </w:t>
      </w:r>
      <w:proofErr w:type="spellStart"/>
      <w:r w:rsidR="000D4E18" w:rsidRPr="000D4E18">
        <w:rPr>
          <w:rFonts w:ascii="Times New Roman" w:eastAsia="Times New Roman" w:hAnsi="Times New Roman" w:cs="Times New Roman"/>
          <w:i/>
          <w:sz w:val="24"/>
          <w:szCs w:val="24"/>
        </w:rPr>
        <w:t>Радианс</w:t>
      </w:r>
      <w:proofErr w:type="spellEnd"/>
      <w:r w:rsidR="000D4E18" w:rsidRPr="000D4E18">
        <w:rPr>
          <w:rFonts w:ascii="Times New Roman" w:eastAsia="Times New Roman" w:hAnsi="Times New Roman" w:cs="Times New Roman"/>
          <w:i/>
          <w:sz w:val="24"/>
          <w:szCs w:val="24"/>
        </w:rPr>
        <w:t>» принято</w:t>
      </w:r>
      <w:proofErr w:type="gramEnd"/>
      <w:r w:rsidR="000D4E18" w:rsidRPr="000D4E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D4E18" w:rsidRPr="000D4E18">
        <w:rPr>
          <w:rFonts w:ascii="Times New Roman" w:eastAsia="Times New Roman" w:hAnsi="Times New Roman" w:cs="Times New Roman"/>
          <w:i/>
          <w:sz w:val="24"/>
          <w:szCs w:val="24"/>
        </w:rPr>
        <w:t>решение:</w:t>
      </w:r>
      <w:proofErr w:type="gramEnd"/>
    </w:p>
    <w:p w:rsidR="00B263FF" w:rsidRPr="00B263FF" w:rsidRDefault="000D4E18" w:rsidP="00B263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E1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</w:t>
      </w:r>
      <w:proofErr w:type="gramStart"/>
      <w:r w:rsidRPr="000D4E1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Признать возможным </w:t>
      </w:r>
      <w:r w:rsidR="00B263FF" w:rsidRPr="000D4E18">
        <w:rPr>
          <w:rFonts w:ascii="Times New Roman" w:eastAsia="Times New Roman" w:hAnsi="Times New Roman" w:cs="Times New Roman"/>
          <w:i/>
          <w:sz w:val="24"/>
          <w:szCs w:val="24"/>
        </w:rPr>
        <w:t xml:space="preserve">утверждения </w:t>
      </w:r>
      <w:r w:rsidR="00B263FF">
        <w:rPr>
          <w:rFonts w:ascii="Times New Roman" w:eastAsia="Times New Roman" w:hAnsi="Times New Roman" w:cs="Times New Roman"/>
          <w:i/>
          <w:sz w:val="24"/>
          <w:szCs w:val="24"/>
        </w:rPr>
        <w:t xml:space="preserve">документации </w:t>
      </w:r>
      <w:bookmarkStart w:id="0" w:name="_GoBack"/>
      <w:r w:rsidR="00B263FF" w:rsidRPr="000D4E1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проекта межевания территории (зона В)  малоэтажной застройки жилых районов «Дубовая роща» и «Дубовая роща-2» в г. Котельниково Волгоградской области и  проекта внесения изменений в Проект планировки территорий малоэтажной застройки жилых районов «Дубовая роща» и  «Дубовая роща-2» (зона В) в г. Котельниково Волгоградской области</w:t>
      </w:r>
      <w:r w:rsidR="00B263FF" w:rsidRPr="000D4E18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подготовленных ООО «Архитектурно-Планировочная Группа </w:t>
      </w:r>
      <w:proofErr w:type="spellStart"/>
      <w:r w:rsidR="00B263FF" w:rsidRPr="000D4E18">
        <w:rPr>
          <w:rFonts w:ascii="Times New Roman" w:eastAsia="Times New Roman" w:hAnsi="Times New Roman" w:cs="Times New Roman"/>
          <w:i/>
          <w:sz w:val="24"/>
          <w:szCs w:val="24"/>
        </w:rPr>
        <w:t>Радианс</w:t>
      </w:r>
      <w:proofErr w:type="spellEnd"/>
      <w:r w:rsidR="00B263FF" w:rsidRPr="000D4E1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B263F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D4E1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 </w:t>
      </w:r>
      <w:bookmarkEnd w:id="0"/>
      <w:r w:rsidRPr="000D4E1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263FF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      </w:t>
      </w:r>
      <w:proofErr w:type="gramEnd"/>
    </w:p>
    <w:p w:rsidR="00B263FF" w:rsidRPr="00B263FF" w:rsidRDefault="00533CD9" w:rsidP="00B263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263FF">
        <w:rPr>
          <w:rFonts w:ascii="Times New Roman" w:eastAsia="Times New Roman" w:hAnsi="Times New Roman" w:cs="Times New Roman"/>
          <w:i/>
          <w:sz w:val="24"/>
          <w:szCs w:val="24"/>
        </w:rPr>
        <w:t>Подготовить постановление по утверждению</w:t>
      </w:r>
      <w:r w:rsidR="00437C55" w:rsidRPr="00B263FF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документации </w:t>
      </w:r>
      <w:r w:rsidR="00B263FF" w:rsidRPr="00B263FF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проекта межевания территории (зона В)  малоэтажной застройки жилых районов «Дубовая роща» и «Дубовая роща-2» в г. Котельниково Волгоградской области и  проекта внесения изменений в Проект планировки территорий малоэтажной застройки жилых районов «Дубовая роща» и  «Дубовая роща-2» (зона В) в г. Котельниково Волгоградской области</w:t>
      </w:r>
      <w:r w:rsidR="00B263FF" w:rsidRPr="00B263FF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подготовленных ООО «Архитектурно-Планировочная Группа </w:t>
      </w:r>
      <w:proofErr w:type="spellStart"/>
      <w:r w:rsidR="00B263FF" w:rsidRPr="00B263FF">
        <w:rPr>
          <w:rFonts w:ascii="Times New Roman" w:eastAsia="Times New Roman" w:hAnsi="Times New Roman" w:cs="Times New Roman"/>
          <w:i/>
          <w:sz w:val="24"/>
          <w:szCs w:val="24"/>
        </w:rPr>
        <w:t>Радианс</w:t>
      </w:r>
      <w:proofErr w:type="spellEnd"/>
      <w:r w:rsidR="00B263FF" w:rsidRPr="00B263FF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="00B263FF" w:rsidRPr="00B263FF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                                                                   </w:t>
      </w:r>
      <w:r w:rsidR="00B263FF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                        </w:t>
      </w:r>
      <w:proofErr w:type="gramEnd"/>
    </w:p>
    <w:p w:rsidR="00533CD9" w:rsidRPr="00B263FF" w:rsidRDefault="00533CD9" w:rsidP="00B263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63FF">
        <w:rPr>
          <w:rFonts w:ascii="Times New Roman" w:eastAsia="Times New Roman" w:hAnsi="Times New Roman" w:cs="Times New Roman"/>
          <w:i/>
          <w:sz w:val="24"/>
          <w:szCs w:val="24"/>
        </w:rPr>
        <w:t>Опубликовать результаты публичных слушаний и утверждаемую документацию  в средствах массовой информации.</w:t>
      </w:r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3CD9" w:rsidRDefault="00533CD9" w:rsidP="00533C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3CD9" w:rsidRDefault="00533CD9" w:rsidP="00533C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Председатель комиссии по Правилам                                                                                    землепользования и застройки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поселения                                                    </w:t>
      </w:r>
      <w:proofErr w:type="spellStart"/>
      <w:r w:rsidR="00B263FF">
        <w:rPr>
          <w:rFonts w:ascii="Times New Roman" w:eastAsia="Times New Roman" w:hAnsi="Times New Roman" w:cs="Times New Roman"/>
          <w:i/>
          <w:sz w:val="24"/>
          <w:szCs w:val="24"/>
        </w:rPr>
        <w:t>А.Л.Федоров</w:t>
      </w:r>
      <w:proofErr w:type="spellEnd"/>
    </w:p>
    <w:p w:rsidR="00533CD9" w:rsidRDefault="00533CD9" w:rsidP="00533C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3CD9" w:rsidRPr="00437C55" w:rsidRDefault="00533CD9" w:rsidP="00437C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Секретарь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                   Н. </w:t>
      </w:r>
      <w:proofErr w:type="spellStart"/>
      <w:r w:rsidR="00B263FF">
        <w:rPr>
          <w:rFonts w:ascii="Times New Roman" w:eastAsia="Times New Roman" w:hAnsi="Times New Roman" w:cs="Times New Roman"/>
          <w:i/>
          <w:sz w:val="24"/>
          <w:szCs w:val="24"/>
        </w:rPr>
        <w:t>В.Мартыненко</w:t>
      </w:r>
      <w:proofErr w:type="spellEnd"/>
    </w:p>
    <w:p w:rsidR="008528E8" w:rsidRDefault="008528E8"/>
    <w:sectPr w:rsidR="008528E8" w:rsidSect="00B263F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8A0"/>
    <w:multiLevelType w:val="hybridMultilevel"/>
    <w:tmpl w:val="1C2C362A"/>
    <w:lvl w:ilvl="0" w:tplc="688AF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70B16"/>
    <w:multiLevelType w:val="hybridMultilevel"/>
    <w:tmpl w:val="7F7E6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43"/>
    <w:rsid w:val="00072A00"/>
    <w:rsid w:val="000D4E18"/>
    <w:rsid w:val="00274C43"/>
    <w:rsid w:val="00437C55"/>
    <w:rsid w:val="00533CD9"/>
    <w:rsid w:val="008528E8"/>
    <w:rsid w:val="00B263FF"/>
    <w:rsid w:val="00C16F51"/>
    <w:rsid w:val="00D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2017-02-21T07:37:00Z</cp:lastPrinted>
  <dcterms:created xsi:type="dcterms:W3CDTF">2016-08-16T05:08:00Z</dcterms:created>
  <dcterms:modified xsi:type="dcterms:W3CDTF">2017-02-21T07:44:00Z</dcterms:modified>
</cp:coreProperties>
</file>