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F91" w:rsidRDefault="00151F91" w:rsidP="00151F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378247A" wp14:editId="331BFD8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F91" w:rsidRDefault="00151F91" w:rsidP="00151F9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>ПОСТАНОВЛЕНИЕ</w:t>
      </w:r>
    </w:p>
    <w:p w:rsidR="00151F91" w:rsidRDefault="00151F91" w:rsidP="00151F9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АДМИНИСТРАЦИИ </w:t>
      </w:r>
    </w:p>
    <w:p w:rsidR="00151F91" w:rsidRDefault="00151F91" w:rsidP="00151F91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151F91" w:rsidRDefault="00151F91" w:rsidP="00151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151F91" w:rsidRDefault="00151F91" w:rsidP="00151F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ВОЛГОГРАДСКОЙ ОБЛАСТИ</w:t>
      </w:r>
    </w:p>
    <w:p w:rsidR="00151F91" w:rsidRDefault="00151F91" w:rsidP="00151F91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1F91" w:rsidRDefault="00151F91" w:rsidP="00151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01.04.2021                                                 № 245</w:t>
      </w:r>
    </w:p>
    <w:p w:rsidR="00151F91" w:rsidRDefault="00151F91" w:rsidP="00151F9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плана-графика на 2021 год                                                                               объезда (обхода) территории Котельниковского                                                   городского поселения для выявления объектов                                                                         самовольного строительства</w:t>
      </w:r>
    </w:p>
    <w:p w:rsidR="00151F91" w:rsidRDefault="00151F91" w:rsidP="00151F91">
      <w:pPr>
        <w:rPr>
          <w:sz w:val="24"/>
          <w:szCs w:val="24"/>
        </w:rPr>
      </w:pPr>
    </w:p>
    <w:p w:rsidR="00151F91" w:rsidRDefault="00151F91" w:rsidP="00151F91">
      <w:p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>В целях предотвращения самовольного строительства на территории Котельниковского городского поселения, руководствуясь статьей 37 Градостроительного кодекса Волгоградской области, постановлением Главы Администрации Волгоградской области от 12.11.2009г. №1370 «О порядке выявления самовольного строительства на территории Волгоградской области», постановлением администрации Котельниковского городского поселения от 23.01.2018г. №56 «Об утверждении порядка выявления, пресечения самовольного строительства и принятия мер по сносу самовольных построек 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Котельниковского городского поселения», Уставом Котельниковского городского поселения, администрация Котельниковского городского поселения</w:t>
      </w: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151F91" w:rsidRDefault="00151F91" w:rsidP="00151F9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план-график объезда (обхода) территории Котельниковского городского поселения на 2021год  для выявления объектов самовольного строительства на территории Котельниковского городского поселения (приложение №1).</w:t>
      </w:r>
    </w:p>
    <w:p w:rsidR="00151F91" w:rsidRDefault="00151F91" w:rsidP="00151F9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Котельниковского городского поселения.</w:t>
      </w:r>
    </w:p>
    <w:p w:rsidR="00151F91" w:rsidRDefault="00151F91" w:rsidP="00151F9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 постановление  вступает  в  силу  с момента официального обнародования.</w:t>
      </w:r>
    </w:p>
    <w:p w:rsidR="00151F91" w:rsidRDefault="00151F91" w:rsidP="00151F91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Котельниковского                                                                                                               городского поселения                                                                                     А. Л. Федоров</w:t>
      </w: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>
      <w:pPr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151F91" w:rsidRDefault="00151F91" w:rsidP="00151F9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                                                                                                                                         администрации Котельниковского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от  01.04.2021г. №245  </w:t>
      </w:r>
    </w:p>
    <w:p w:rsidR="00151F91" w:rsidRDefault="00151F91" w:rsidP="00151F9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151F91" w:rsidRDefault="00151F91" w:rsidP="00151F91">
      <w:pPr>
        <w:pStyle w:val="a3"/>
        <w:ind w:left="284"/>
        <w:jc w:val="right"/>
        <w:rPr>
          <w:rFonts w:ascii="Times New Roman" w:hAnsi="Times New Roman"/>
          <w:sz w:val="20"/>
          <w:szCs w:val="20"/>
        </w:rPr>
      </w:pPr>
    </w:p>
    <w:p w:rsidR="00151F91" w:rsidRDefault="00151F91" w:rsidP="00151F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                                                                                                                                   объезда (обхода) территории Котельниковского городского по</w:t>
      </w:r>
      <w:r w:rsidR="00AA00F2">
        <w:rPr>
          <w:rFonts w:ascii="Times New Roman" w:hAnsi="Times New Roman"/>
          <w:b/>
          <w:sz w:val="24"/>
          <w:szCs w:val="24"/>
        </w:rPr>
        <w:t>селения на 2021год</w:t>
      </w:r>
      <w:r>
        <w:rPr>
          <w:rFonts w:ascii="Times New Roman" w:hAnsi="Times New Roman"/>
          <w:b/>
          <w:sz w:val="24"/>
          <w:szCs w:val="24"/>
        </w:rPr>
        <w:t xml:space="preserve"> для выявления объектов самовольного строительства на территории Котельниковского городского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7"/>
        <w:gridCol w:w="2358"/>
        <w:gridCol w:w="3697"/>
        <w:gridCol w:w="2579"/>
      </w:tblGrid>
      <w:tr w:rsidR="00151F91" w:rsidTr="00151F91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   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объезда (обхода)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 И. О. членов комиссии, совершающих объезд (обход)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Маршрут объезда (обхода)</w:t>
            </w:r>
          </w:p>
        </w:tc>
      </w:tr>
      <w:tr w:rsidR="00151F91" w:rsidTr="00151F91">
        <w:trPr>
          <w:trHeight w:val="1402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AA00F2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12.04.2021г. по  31.12.2021</w:t>
            </w:r>
            <w:r w:rsidR="00151F9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Шишков П. Н.,                                Кононова Н. Ф.,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Изучееева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 Г.</w:t>
            </w:r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Вся территория города Котельниково</w:t>
            </w:r>
          </w:p>
        </w:tc>
      </w:tr>
      <w:tr w:rsidR="00151F91" w:rsidTr="00151F91">
        <w:trPr>
          <w:gridAfter w:val="3"/>
          <w:wAfter w:w="8634" w:type="dxa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1" w:rsidRDefault="00151F91" w:rsidP="00151F91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51F91" w:rsidRDefault="00151F91" w:rsidP="00151F9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1F91" w:rsidRDefault="00151F91" w:rsidP="00151F91"/>
    <w:p w:rsidR="00151F91" w:rsidRDefault="00151F91" w:rsidP="00151F91"/>
    <w:p w:rsidR="00AC36B3" w:rsidRDefault="00AC36B3"/>
    <w:sectPr w:rsidR="00AC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FA1"/>
    <w:multiLevelType w:val="hybridMultilevel"/>
    <w:tmpl w:val="5FAA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62"/>
    <w:rsid w:val="00151F91"/>
    <w:rsid w:val="004764C3"/>
    <w:rsid w:val="00AA00F2"/>
    <w:rsid w:val="00AC36B3"/>
    <w:rsid w:val="00E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91"/>
    <w:pPr>
      <w:ind w:left="720"/>
      <w:contextualSpacing/>
    </w:pPr>
  </w:style>
  <w:style w:type="table" w:styleId="a4">
    <w:name w:val="Table Grid"/>
    <w:basedOn w:val="a1"/>
    <w:uiPriority w:val="39"/>
    <w:rsid w:val="0015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F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91"/>
    <w:pPr>
      <w:ind w:left="720"/>
      <w:contextualSpacing/>
    </w:pPr>
  </w:style>
  <w:style w:type="table" w:styleId="a4">
    <w:name w:val="Table Grid"/>
    <w:basedOn w:val="a1"/>
    <w:uiPriority w:val="39"/>
    <w:rsid w:val="0015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F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2021-04-02T13:01:00Z</cp:lastPrinted>
  <dcterms:created xsi:type="dcterms:W3CDTF">2021-04-02T12:59:00Z</dcterms:created>
  <dcterms:modified xsi:type="dcterms:W3CDTF">2021-04-02T13:01:00Z</dcterms:modified>
</cp:coreProperties>
</file>