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83CB7" w:rsidRDefault="00E83CB7" w:rsidP="00E83C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3769C3">
        <w:rPr>
          <w:rFonts w:ascii="Times New Roman" w:hAnsi="Times New Roman" w:cs="Times New Roman"/>
          <w:sz w:val="24"/>
          <w:szCs w:val="24"/>
        </w:rPr>
        <w:t>1</w:t>
      </w:r>
      <w:r w:rsidR="00136D12">
        <w:rPr>
          <w:rFonts w:ascii="Times New Roman" w:hAnsi="Times New Roman" w:cs="Times New Roman"/>
          <w:sz w:val="24"/>
          <w:szCs w:val="24"/>
        </w:rPr>
        <w:t>4</w:t>
      </w:r>
      <w:r w:rsidR="00272359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.2020г.                                      с 14-</w:t>
      </w:r>
      <w:proofErr w:type="gramStart"/>
      <w:r w:rsidR="008806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88068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8806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местного времени. </w:t>
      </w:r>
    </w:p>
    <w:p w:rsidR="00E83CB7" w:rsidRDefault="00E83CB7" w:rsidP="00E83CB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3769C3">
        <w:rPr>
          <w:rFonts w:ascii="Times New Roman" w:eastAsia="Times New Roman" w:hAnsi="Times New Roman" w:cs="Times New Roman"/>
          <w:sz w:val="24"/>
          <w:szCs w:val="24"/>
        </w:rPr>
        <w:t>65</w:t>
      </w:r>
      <w:r w:rsidR="00136D12">
        <w:rPr>
          <w:rFonts w:ascii="Times New Roman" w:eastAsia="Times New Roman" w:hAnsi="Times New Roman" w:cs="Times New Roman"/>
          <w:sz w:val="24"/>
          <w:szCs w:val="24"/>
        </w:rPr>
        <w:t>8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769C3">
        <w:rPr>
          <w:rFonts w:ascii="Times New Roman" w:eastAsia="Times New Roman" w:hAnsi="Times New Roman" w:cs="Times New Roman"/>
          <w:sz w:val="24"/>
          <w:szCs w:val="24"/>
        </w:rPr>
        <w:t>15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.09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.2020г.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E83CB7" w:rsidRDefault="00E83CB7" w:rsidP="00E83C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>х слушаниях приняло участие:</w:t>
      </w:r>
      <w:r w:rsidR="009C74B1" w:rsidRPr="009C74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6C2" w:rsidRPr="00E406C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E406C2" w:rsidRPr="00E406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E83CB7" w:rsidRDefault="00E83CB7" w:rsidP="00E83C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 выдачи разрешения на отклонения от предельных параметров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136D12">
        <w:rPr>
          <w:rFonts w:ascii="Times New Roman" w:eastAsia="Times New Roman" w:hAnsi="Times New Roman" w:cs="Times New Roman"/>
          <w:sz w:val="24"/>
          <w:szCs w:val="24"/>
        </w:rPr>
        <w:t>площадью  445.0</w:t>
      </w:r>
      <w:proofErr w:type="gramEnd"/>
      <w:r w:rsidR="00136D12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34:13:130018:799, расположенном по адресу: Волгоградская область, </w:t>
      </w:r>
      <w:proofErr w:type="spellStart"/>
      <w:r w:rsidR="00136D1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36D1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Береговая. 1а</w:t>
      </w:r>
      <w:r w:rsidR="008806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E83CB7" w:rsidRDefault="00E83CB7" w:rsidP="00E83CB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>отклонения от па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раметров разрешенного строительства на</w:t>
      </w:r>
      <w:r w:rsidR="000F6930">
        <w:rPr>
          <w:rFonts w:ascii="Times New Roman" w:eastAsia="Times New Roman" w:hAnsi="Times New Roman" w:cs="Times New Roman"/>
          <w:sz w:val="24"/>
          <w:szCs w:val="24"/>
        </w:rPr>
        <w:t xml:space="preserve"> земельном участке </w:t>
      </w:r>
      <w:proofErr w:type="gramStart"/>
      <w:r w:rsidR="00136D12">
        <w:rPr>
          <w:rFonts w:ascii="Times New Roman" w:eastAsia="Times New Roman" w:hAnsi="Times New Roman" w:cs="Times New Roman"/>
          <w:sz w:val="24"/>
          <w:szCs w:val="24"/>
        </w:rPr>
        <w:t>площадью  445.0</w:t>
      </w:r>
      <w:proofErr w:type="gramEnd"/>
      <w:r w:rsidR="00136D12">
        <w:rPr>
          <w:rFonts w:ascii="Times New Roman" w:eastAsia="Times New Roman" w:hAnsi="Times New Roman" w:cs="Times New Roman"/>
          <w:sz w:val="24"/>
          <w:szCs w:val="24"/>
        </w:rPr>
        <w:t xml:space="preserve"> кв. м с кадастровым номером 34:13:130018:799, расположенном по адресу: Волгоградская область, </w:t>
      </w:r>
      <w:proofErr w:type="spellStart"/>
      <w:r w:rsidR="00136D12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136D12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Береговая. 1а</w:t>
      </w:r>
      <w:r w:rsidR="0027235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CB7" w:rsidRDefault="00E83CB7" w:rsidP="00E83CB7">
      <w:pPr>
        <w:pStyle w:val="a4"/>
        <w:tabs>
          <w:tab w:val="left" w:pos="142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E83CB7" w:rsidRDefault="00E83CB7" w:rsidP="00E83CB7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pStyle w:val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подготовить 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Котельниковского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</w:rPr>
        <w:t>О разрешении на отклонение  от предельных параметров разрешенного строительства  на земельном участке»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(Федоров А. Л.)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3CB7" w:rsidRDefault="00E83CB7" w:rsidP="00E83CB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   (Мартыненко Н. В.)</w:t>
      </w:r>
    </w:p>
    <w:p w:rsidR="00E83CB7" w:rsidRDefault="00E83CB7" w:rsidP="00E83CB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(подпись)</w:t>
      </w:r>
    </w:p>
    <w:p w:rsidR="00E83CB7" w:rsidRDefault="00E83CB7" w:rsidP="00E83CB7"/>
    <w:p w:rsidR="000072AA" w:rsidRDefault="000072AA"/>
    <w:sectPr w:rsidR="0000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00"/>
    <w:rsid w:val="000072AA"/>
    <w:rsid w:val="000F6930"/>
    <w:rsid w:val="00136D12"/>
    <w:rsid w:val="001639BC"/>
    <w:rsid w:val="00190D0D"/>
    <w:rsid w:val="00272359"/>
    <w:rsid w:val="002E0DC8"/>
    <w:rsid w:val="002F26F3"/>
    <w:rsid w:val="003769C3"/>
    <w:rsid w:val="00403994"/>
    <w:rsid w:val="00880682"/>
    <w:rsid w:val="009C74B1"/>
    <w:rsid w:val="00A07732"/>
    <w:rsid w:val="00A93AA6"/>
    <w:rsid w:val="00AF2281"/>
    <w:rsid w:val="00BC17B7"/>
    <w:rsid w:val="00DC6A00"/>
    <w:rsid w:val="00DD3D7E"/>
    <w:rsid w:val="00E406C2"/>
    <w:rsid w:val="00E83023"/>
    <w:rsid w:val="00E83CB7"/>
    <w:rsid w:val="00FC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F7E35"/>
  <w15:docId w15:val="{4A92B899-673A-4ADF-853F-2D5F8C1A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E83CB7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E83CB7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E83CB7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E83CB7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2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F228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7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18</cp:revision>
  <cp:lastPrinted>2020-10-14T10:14:00Z</cp:lastPrinted>
  <dcterms:created xsi:type="dcterms:W3CDTF">2020-09-25T05:15:00Z</dcterms:created>
  <dcterms:modified xsi:type="dcterms:W3CDTF">2020-10-14T10:14:00Z</dcterms:modified>
</cp:coreProperties>
</file>