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F76129">
        <w:rPr>
          <w:rFonts w:ascii="Times New Roman" w:hAnsi="Times New Roman" w:cs="Times New Roman"/>
          <w:sz w:val="24"/>
          <w:szCs w:val="24"/>
        </w:rPr>
        <w:t>24.07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4312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43120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12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530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>25.06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9EA" w:rsidRPr="007C39EA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с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34:13:130018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>806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Волгоградская область, Котельниковский район, г.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Котельниково, ул. 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Береговая,4а</w:t>
      </w:r>
      <w:r w:rsid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38B8" w:rsidRPr="009838B8" w:rsidRDefault="00A157D9" w:rsidP="00AA7467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7737BD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</w:t>
      </w:r>
      <w:bookmarkStart w:id="0" w:name="_GoBack"/>
      <w:bookmarkEnd w:id="0"/>
      <w:r w:rsidR="00F86B56" w:rsidRP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ешенного строительства на земельном участке 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с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34:13:130018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>806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Волгоградская область, Котельниковский район, г.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Котельниково, ул. 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Береговая, д.4а</w:t>
      </w:r>
    </w:p>
    <w:p w:rsidR="00A157D9" w:rsidRPr="007737BD" w:rsidRDefault="00A157D9" w:rsidP="009838B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F76129">
        <w:rPr>
          <w:rFonts w:ascii="Times New Roman" w:hAnsi="Times New Roman" w:cs="Times New Roman"/>
          <w:b/>
          <w:sz w:val="24"/>
          <w:szCs w:val="24"/>
        </w:rPr>
        <w:t>Страхов А.Б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F76129">
        <w:rPr>
          <w:rFonts w:ascii="Times New Roman" w:hAnsi="Times New Roman" w:cs="Times New Roman"/>
          <w:b/>
          <w:sz w:val="24"/>
          <w:szCs w:val="24"/>
        </w:rPr>
        <w:t>Ламскова Н.А</w:t>
      </w:r>
      <w:r w:rsidR="00E404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3515C"/>
    <w:rsid w:val="00CE5EC2"/>
    <w:rsid w:val="00E1079E"/>
    <w:rsid w:val="00E17CE1"/>
    <w:rsid w:val="00E40497"/>
    <w:rsid w:val="00F52FDE"/>
    <w:rsid w:val="00F70450"/>
    <w:rsid w:val="00F76129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2019-07-25T07:48:00Z</cp:lastPrinted>
  <dcterms:created xsi:type="dcterms:W3CDTF">2018-03-25T07:01:00Z</dcterms:created>
  <dcterms:modified xsi:type="dcterms:W3CDTF">2019-07-25T07:49:00Z</dcterms:modified>
</cp:coreProperties>
</file>