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F7360">
        <w:rPr>
          <w:rFonts w:ascii="Times New Roman" w:hAnsi="Times New Roman" w:cs="Times New Roman"/>
          <w:sz w:val="24"/>
          <w:szCs w:val="24"/>
        </w:rPr>
        <w:t>17.02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F7360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F7360">
        <w:rPr>
          <w:rFonts w:ascii="Times New Roman" w:eastAsia="Times New Roman" w:hAnsi="Times New Roman" w:cs="Times New Roman"/>
          <w:sz w:val="24"/>
          <w:szCs w:val="24"/>
        </w:rPr>
        <w:t>19.01.2021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участие:</w:t>
      </w:r>
      <w:r w:rsidR="004F73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7B89" w:rsidRPr="00D87B89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 xml:space="preserve">площадью 300.0 кв. м с кадастровым номером 34:13:130030:1975, расположенном по адресу: Волгоградская область, </w:t>
      </w:r>
      <w:proofErr w:type="spellStart"/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 xml:space="preserve"> Горького, з/у 91а.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 xml:space="preserve">площадью 300.0 кв. м с кадастровым номером 34:13:130030:1975, расположенном по адресу: Волгоградская область, </w:t>
      </w:r>
      <w:proofErr w:type="spellStart"/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4F7360" w:rsidRPr="00DA3981">
        <w:rPr>
          <w:rFonts w:ascii="Times New Roman" w:eastAsia="Times New Roman" w:hAnsi="Times New Roman" w:cs="Times New Roman"/>
          <w:sz w:val="24"/>
          <w:szCs w:val="24"/>
        </w:rPr>
        <w:t xml:space="preserve"> Горького, з/у 91а.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2E42D4"/>
    <w:rsid w:val="00320909"/>
    <w:rsid w:val="0037557D"/>
    <w:rsid w:val="003802BA"/>
    <w:rsid w:val="004F7360"/>
    <w:rsid w:val="0062299D"/>
    <w:rsid w:val="00797672"/>
    <w:rsid w:val="007D0397"/>
    <w:rsid w:val="00984265"/>
    <w:rsid w:val="00D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B5D0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2021-02-17T11:11:00Z</cp:lastPrinted>
  <dcterms:created xsi:type="dcterms:W3CDTF">2021-01-19T06:02:00Z</dcterms:created>
  <dcterms:modified xsi:type="dcterms:W3CDTF">2021-02-17T11:11:00Z</dcterms:modified>
</cp:coreProperties>
</file>