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27.03.2020г.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№204 от 12.03.2020г.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6670B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</w:t>
      </w:r>
      <w:r w:rsidR="006670B2">
        <w:rPr>
          <w:rFonts w:ascii="Times New Roman" w:eastAsia="Times New Roman" w:hAnsi="Times New Roman" w:cs="Times New Roman"/>
          <w:sz w:val="24"/>
          <w:szCs w:val="24"/>
        </w:rPr>
        <w:t>1239.0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66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 с кадастровым номером 34:13:13002</w:t>
      </w:r>
      <w:r w:rsidR="006670B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670B2">
        <w:rPr>
          <w:rFonts w:ascii="Times New Roman" w:eastAsia="Times New Roman" w:hAnsi="Times New Roman" w:cs="Times New Roman"/>
          <w:sz w:val="24"/>
          <w:szCs w:val="24"/>
        </w:rPr>
        <w:t>386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6670B2">
        <w:rPr>
          <w:rFonts w:ascii="Times New Roman" w:eastAsia="Times New Roman" w:hAnsi="Times New Roman" w:cs="Times New Roman"/>
          <w:sz w:val="24"/>
          <w:szCs w:val="24"/>
        </w:rPr>
        <w:t>ул. Куйбышева, д. 95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8A66B7">
        <w:rPr>
          <w:rFonts w:ascii="Times New Roman" w:eastAsia="Times New Roman" w:hAnsi="Times New Roman" w:cs="Times New Roman"/>
          <w:sz w:val="24"/>
          <w:szCs w:val="24"/>
        </w:rPr>
        <w:t>1239.0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8A66B7">
        <w:rPr>
          <w:rFonts w:ascii="Times New Roman" w:eastAsia="Times New Roman" w:hAnsi="Times New Roman" w:cs="Times New Roman"/>
          <w:sz w:val="24"/>
          <w:szCs w:val="24"/>
        </w:rPr>
        <w:t>34:13:130027:386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6670B2">
        <w:rPr>
          <w:rFonts w:ascii="Times New Roman" w:eastAsia="Times New Roman" w:hAnsi="Times New Roman" w:cs="Times New Roman"/>
          <w:sz w:val="24"/>
          <w:szCs w:val="24"/>
        </w:rPr>
        <w:t>ул. Куйбышева, д. 95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А.)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6670B2"/>
    <w:rsid w:val="008A66B7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2020-04-27T05:56:00Z</cp:lastPrinted>
  <dcterms:created xsi:type="dcterms:W3CDTF">2020-04-27T05:52:00Z</dcterms:created>
  <dcterms:modified xsi:type="dcterms:W3CDTF">2020-04-27T05:57:00Z</dcterms:modified>
</cp:coreProperties>
</file>