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7D" w:rsidRDefault="0097487D" w:rsidP="009748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Котельниково                                                                           </w:t>
      </w:r>
      <w:r w:rsidR="00E62013">
        <w:rPr>
          <w:rFonts w:ascii="Times New Roman" w:eastAsia="Times New Roman" w:hAnsi="Times New Roman" w:cs="Times New Roman"/>
          <w:sz w:val="24"/>
          <w:szCs w:val="24"/>
        </w:rPr>
        <w:t xml:space="preserve">                      </w:t>
      </w:r>
      <w:r w:rsidR="00746E61">
        <w:rPr>
          <w:rFonts w:ascii="Times New Roman" w:eastAsia="Times New Roman" w:hAnsi="Times New Roman" w:cs="Times New Roman"/>
          <w:sz w:val="24"/>
          <w:szCs w:val="24"/>
        </w:rPr>
        <w:t>23.12</w:t>
      </w:r>
      <w:r w:rsidR="00A955AD">
        <w:rPr>
          <w:rFonts w:ascii="Times New Roman" w:eastAsia="Times New Roman" w:hAnsi="Times New Roman" w:cs="Times New Roman"/>
          <w:sz w:val="24"/>
          <w:szCs w:val="24"/>
        </w:rPr>
        <w:t>.2020</w:t>
      </w:r>
      <w:r>
        <w:rPr>
          <w:rFonts w:ascii="Times New Roman" w:eastAsia="Times New Roman" w:hAnsi="Times New Roman" w:cs="Times New Roman"/>
          <w:sz w:val="24"/>
          <w:szCs w:val="24"/>
        </w:rPr>
        <w:t>г.</w:t>
      </w:r>
    </w:p>
    <w:p w:rsidR="0097487D" w:rsidRDefault="0097487D" w:rsidP="009748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w:t>
      </w:r>
    </w:p>
    <w:p w:rsidR="0097487D" w:rsidRDefault="0097487D" w:rsidP="009748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Проведения публичных слушаний по вопросу:</w:t>
      </w:r>
    </w:p>
    <w:p w:rsidR="004D72C1" w:rsidRPr="004D72C1" w:rsidRDefault="00A955AD" w:rsidP="00A955AD">
      <w:pPr>
        <w:spacing w:after="0" w:line="240" w:lineRule="auto"/>
        <w:jc w:val="both"/>
        <w:rPr>
          <w:rFonts w:ascii="Times New Roman" w:hAnsi="Times New Roman" w:cs="Times New Roman"/>
          <w:spacing w:val="-20"/>
          <w:sz w:val="24"/>
          <w:szCs w:val="24"/>
        </w:rPr>
      </w:pPr>
      <w:r w:rsidRPr="00A955AD">
        <w:rPr>
          <w:rFonts w:ascii="Times New Roman" w:eastAsia="Times New Roman" w:hAnsi="Times New Roman" w:cs="Times New Roman"/>
          <w:sz w:val="24"/>
          <w:szCs w:val="24"/>
        </w:rPr>
        <w:t xml:space="preserve">             </w:t>
      </w:r>
      <w:r w:rsidR="0097487D" w:rsidRPr="004D72C1">
        <w:rPr>
          <w:rFonts w:ascii="Times New Roman" w:eastAsia="Times New Roman" w:hAnsi="Times New Roman" w:cs="Times New Roman"/>
          <w:sz w:val="24"/>
          <w:szCs w:val="24"/>
        </w:rPr>
        <w:t xml:space="preserve">Возможность </w:t>
      </w:r>
      <w:r w:rsidR="00A757E9" w:rsidRPr="004D72C1">
        <w:rPr>
          <w:rFonts w:ascii="Times New Roman" w:eastAsia="Times New Roman" w:hAnsi="Times New Roman" w:cs="Times New Roman"/>
          <w:sz w:val="24"/>
          <w:szCs w:val="24"/>
        </w:rPr>
        <w:t>утвер</w:t>
      </w:r>
      <w:r w:rsidR="00B731DA" w:rsidRPr="004D72C1">
        <w:rPr>
          <w:rFonts w:ascii="Times New Roman" w:eastAsia="Times New Roman" w:hAnsi="Times New Roman" w:cs="Times New Roman"/>
          <w:sz w:val="24"/>
          <w:szCs w:val="24"/>
        </w:rPr>
        <w:t xml:space="preserve">ждения </w:t>
      </w:r>
      <w:r w:rsidR="004D72C1" w:rsidRPr="004D72C1">
        <w:rPr>
          <w:rFonts w:ascii="Times New Roman" w:hAnsi="Times New Roman" w:cs="Times New Roman"/>
          <w:sz w:val="24"/>
          <w:szCs w:val="24"/>
        </w:rPr>
        <w:t xml:space="preserve">проекта </w:t>
      </w:r>
      <w:bookmarkStart w:id="0" w:name="_GoBack"/>
      <w:r w:rsidR="004D72C1" w:rsidRPr="004D72C1">
        <w:rPr>
          <w:rFonts w:ascii="Times New Roman" w:hAnsi="Times New Roman" w:cs="Times New Roman"/>
          <w:spacing w:val="-20"/>
          <w:sz w:val="24"/>
          <w:szCs w:val="24"/>
        </w:rPr>
        <w:t>внесения изменений (новая редакция) в проект планировки территории малоэтажной застройки жилых районов «Дубовая роща» и «Дубовая роща-2», подготовленного государственным бюджетным учреждением Волгоградской области «Волгоградское областное архитектурно-планировочное бюро» (ГБУ ВО «ВОАПБ»)</w:t>
      </w:r>
      <w:r w:rsidR="004D72C1">
        <w:rPr>
          <w:rFonts w:ascii="Times New Roman" w:hAnsi="Times New Roman" w:cs="Times New Roman"/>
          <w:spacing w:val="-20"/>
          <w:sz w:val="24"/>
          <w:szCs w:val="24"/>
        </w:rPr>
        <w:t>.</w:t>
      </w:r>
      <w:bookmarkEnd w:id="0"/>
    </w:p>
    <w:p w:rsidR="0097487D" w:rsidRDefault="0097487D" w:rsidP="00A955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Общее число жителей, включенных в список участников публичных слушаний </w:t>
      </w:r>
    </w:p>
    <w:p w:rsidR="0097487D" w:rsidRDefault="0097487D" w:rsidP="009748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roofErr w:type="gramStart"/>
      <w:r w:rsidR="00A4545F">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человек</w:t>
      </w:r>
      <w:proofErr w:type="gramEnd"/>
      <w:r>
        <w:rPr>
          <w:rFonts w:ascii="Times New Roman" w:eastAsia="Times New Roman" w:hAnsi="Times New Roman" w:cs="Times New Roman"/>
          <w:sz w:val="24"/>
          <w:szCs w:val="24"/>
        </w:rPr>
        <w:t>.</w:t>
      </w:r>
    </w:p>
    <w:p w:rsidR="0097487D" w:rsidRDefault="0097487D" w:rsidP="009748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 присутствует (количество) </w:t>
      </w:r>
      <w:r w:rsidR="00A4545F">
        <w:rPr>
          <w:rFonts w:ascii="Times New Roman" w:eastAsia="Times New Roman" w:hAnsi="Times New Roman" w:cs="Times New Roman"/>
          <w:sz w:val="24"/>
          <w:szCs w:val="24"/>
        </w:rPr>
        <w:t>17</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человек.</w:t>
      </w:r>
    </w:p>
    <w:p w:rsidR="0097487D" w:rsidRDefault="0097487D" w:rsidP="009748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Участвуют (</w:t>
      </w:r>
      <w:proofErr w:type="gramStart"/>
      <w:r>
        <w:rPr>
          <w:rFonts w:ascii="Times New Roman" w:eastAsia="Times New Roman" w:hAnsi="Times New Roman" w:cs="Times New Roman"/>
          <w:sz w:val="24"/>
          <w:szCs w:val="24"/>
        </w:rPr>
        <w:t xml:space="preserve">количество) </w:t>
      </w:r>
      <w:r>
        <w:rPr>
          <w:rFonts w:ascii="Times New Roman" w:eastAsia="Times New Roman" w:hAnsi="Times New Roman" w:cs="Times New Roman"/>
          <w:sz w:val="24"/>
          <w:szCs w:val="24"/>
          <w:u w:val="single"/>
        </w:rPr>
        <w:t xml:space="preserve"> </w:t>
      </w:r>
      <w:r w:rsidR="00A4545F">
        <w:rPr>
          <w:rFonts w:ascii="Times New Roman" w:eastAsia="Times New Roman" w:hAnsi="Times New Roman" w:cs="Times New Roman"/>
          <w:sz w:val="24"/>
          <w:szCs w:val="24"/>
          <w:u w:val="single"/>
        </w:rPr>
        <w:t>17</w:t>
      </w:r>
      <w:proofErr w:type="gramEnd"/>
      <w:r>
        <w:rPr>
          <w:rFonts w:ascii="Times New Roman" w:eastAsia="Times New Roman" w:hAnsi="Times New Roman" w:cs="Times New Roman"/>
          <w:sz w:val="24"/>
          <w:szCs w:val="24"/>
        </w:rPr>
        <w:t xml:space="preserve"> человек.</w:t>
      </w:r>
    </w:p>
    <w:p w:rsidR="0097487D" w:rsidRDefault="0097487D" w:rsidP="0097487D">
      <w:pPr>
        <w:spacing w:after="0" w:line="240" w:lineRule="auto"/>
        <w:rPr>
          <w:rFonts w:ascii="Times New Roman" w:eastAsia="Times New Roman" w:hAnsi="Times New Roman" w:cs="Times New Roman"/>
          <w:sz w:val="24"/>
          <w:szCs w:val="24"/>
        </w:rPr>
      </w:pPr>
    </w:p>
    <w:p w:rsidR="00A955AD" w:rsidRDefault="0097487D" w:rsidP="00A955AD">
      <w:pPr>
        <w:spacing w:after="0" w:line="240" w:lineRule="auto"/>
        <w:jc w:val="both"/>
        <w:rPr>
          <w:rFonts w:ascii="Times New Roman" w:eastAsia="Times New Roman" w:hAnsi="Times New Roman" w:cs="Times New Roman"/>
          <w:sz w:val="24"/>
          <w:szCs w:val="24"/>
        </w:rPr>
      </w:pPr>
      <w:r w:rsidRPr="00A955AD">
        <w:rPr>
          <w:rFonts w:ascii="Times New Roman" w:eastAsia="Times New Roman" w:hAnsi="Times New Roman" w:cs="Times New Roman"/>
          <w:sz w:val="24"/>
          <w:szCs w:val="24"/>
        </w:rPr>
        <w:t xml:space="preserve">Вступительное слово: </w:t>
      </w:r>
      <w:r w:rsidR="00A955AD" w:rsidRPr="00A955AD">
        <w:rPr>
          <w:rFonts w:ascii="Times New Roman" w:eastAsia="Times New Roman" w:hAnsi="Times New Roman" w:cs="Times New Roman"/>
          <w:sz w:val="24"/>
          <w:szCs w:val="24"/>
        </w:rPr>
        <w:t xml:space="preserve">Нач. А и З отдела администрации Котельниковского городского поселения Кононовой Н. Ф. выступления: </w:t>
      </w:r>
      <w:r w:rsidRPr="00A955AD">
        <w:rPr>
          <w:rFonts w:ascii="Times New Roman" w:eastAsia="Times New Roman" w:hAnsi="Times New Roman" w:cs="Times New Roman"/>
          <w:sz w:val="24"/>
          <w:szCs w:val="24"/>
        </w:rPr>
        <w:t xml:space="preserve"> </w:t>
      </w:r>
    </w:p>
    <w:p w:rsidR="006E3973" w:rsidRPr="006E3973" w:rsidRDefault="0097487D" w:rsidP="006E3973">
      <w:pPr>
        <w:jc w:val="both"/>
        <w:rPr>
          <w:rFonts w:ascii="Times New Roman" w:hAnsi="Times New Roman" w:cs="Times New Roman"/>
          <w:spacing w:val="-20"/>
          <w:sz w:val="24"/>
          <w:szCs w:val="24"/>
        </w:rPr>
      </w:pPr>
      <w:r w:rsidRPr="00A955AD">
        <w:rPr>
          <w:rFonts w:ascii="Times New Roman" w:eastAsia="Times New Roman" w:hAnsi="Times New Roman" w:cs="Times New Roman"/>
          <w:b/>
          <w:sz w:val="24"/>
          <w:szCs w:val="24"/>
          <w:u w:val="single"/>
        </w:rPr>
        <w:t>Сегодня проводятся публичные слушания организованные на основании зая</w:t>
      </w:r>
      <w:r w:rsidR="00657D2E" w:rsidRPr="00A955AD">
        <w:rPr>
          <w:rFonts w:ascii="Times New Roman" w:eastAsia="Times New Roman" w:hAnsi="Times New Roman" w:cs="Times New Roman"/>
          <w:b/>
          <w:sz w:val="24"/>
          <w:szCs w:val="24"/>
          <w:u w:val="single"/>
        </w:rPr>
        <w:t xml:space="preserve">вления </w:t>
      </w:r>
      <w:r w:rsidR="004D72C1" w:rsidRPr="006E3973">
        <w:rPr>
          <w:rFonts w:ascii="Times New Roman" w:hAnsi="Times New Roman" w:cs="Times New Roman"/>
          <w:sz w:val="24"/>
          <w:szCs w:val="24"/>
        </w:rPr>
        <w:t>Исполнительным директором ООО «</w:t>
      </w:r>
      <w:proofErr w:type="spellStart"/>
      <w:r w:rsidR="006E3973" w:rsidRPr="006E3973">
        <w:rPr>
          <w:rFonts w:ascii="Times New Roman" w:hAnsi="Times New Roman" w:cs="Times New Roman"/>
          <w:sz w:val="24"/>
          <w:szCs w:val="24"/>
        </w:rPr>
        <w:t>ЕвроХим-ВолгаКа</w:t>
      </w:r>
      <w:r w:rsidR="004D72C1" w:rsidRPr="006E3973">
        <w:rPr>
          <w:rFonts w:ascii="Times New Roman" w:hAnsi="Times New Roman" w:cs="Times New Roman"/>
          <w:sz w:val="24"/>
          <w:szCs w:val="24"/>
        </w:rPr>
        <w:t>лий</w:t>
      </w:r>
      <w:proofErr w:type="spellEnd"/>
      <w:r w:rsidR="006E3973" w:rsidRPr="006E3973">
        <w:rPr>
          <w:rFonts w:ascii="Times New Roman" w:hAnsi="Times New Roman" w:cs="Times New Roman"/>
          <w:sz w:val="24"/>
          <w:szCs w:val="24"/>
        </w:rPr>
        <w:t xml:space="preserve">» Е.М. </w:t>
      </w:r>
      <w:proofErr w:type="gramStart"/>
      <w:r w:rsidR="006E3973" w:rsidRPr="006E3973">
        <w:rPr>
          <w:rFonts w:ascii="Times New Roman" w:hAnsi="Times New Roman" w:cs="Times New Roman"/>
          <w:sz w:val="24"/>
          <w:szCs w:val="24"/>
        </w:rPr>
        <w:t xml:space="preserve">Сахарова </w:t>
      </w:r>
      <w:r w:rsidR="00A955AD" w:rsidRPr="006E3973">
        <w:rPr>
          <w:rFonts w:ascii="Times New Roman" w:hAnsi="Times New Roman" w:cs="Times New Roman"/>
          <w:sz w:val="24"/>
          <w:szCs w:val="24"/>
        </w:rPr>
        <w:t xml:space="preserve"> от</w:t>
      </w:r>
      <w:proofErr w:type="gramEnd"/>
      <w:r w:rsidR="00A955AD" w:rsidRPr="006E3973">
        <w:rPr>
          <w:rFonts w:ascii="Times New Roman" w:hAnsi="Times New Roman" w:cs="Times New Roman"/>
          <w:sz w:val="24"/>
          <w:szCs w:val="24"/>
        </w:rPr>
        <w:t xml:space="preserve"> </w:t>
      </w:r>
      <w:r w:rsidR="006E3973" w:rsidRPr="006E3973">
        <w:rPr>
          <w:rFonts w:ascii="Times New Roman" w:hAnsi="Times New Roman" w:cs="Times New Roman"/>
          <w:sz w:val="24"/>
          <w:szCs w:val="24"/>
        </w:rPr>
        <w:t>24.11.2020</w:t>
      </w:r>
      <w:r w:rsidR="00A955AD" w:rsidRPr="006E3973">
        <w:rPr>
          <w:rFonts w:ascii="Times New Roman" w:hAnsi="Times New Roman" w:cs="Times New Roman"/>
          <w:sz w:val="24"/>
          <w:szCs w:val="24"/>
        </w:rPr>
        <w:t xml:space="preserve">.2020г. </w:t>
      </w:r>
      <w:proofErr w:type="spellStart"/>
      <w:r w:rsidR="00A955AD" w:rsidRPr="006E3973">
        <w:rPr>
          <w:rFonts w:ascii="Times New Roman" w:hAnsi="Times New Roman" w:cs="Times New Roman"/>
          <w:sz w:val="24"/>
          <w:szCs w:val="24"/>
        </w:rPr>
        <w:t>вх</w:t>
      </w:r>
      <w:proofErr w:type="spellEnd"/>
      <w:r w:rsidR="00A955AD" w:rsidRPr="006E3973">
        <w:rPr>
          <w:rFonts w:ascii="Times New Roman" w:hAnsi="Times New Roman" w:cs="Times New Roman"/>
          <w:sz w:val="24"/>
          <w:szCs w:val="24"/>
        </w:rPr>
        <w:t>. №</w:t>
      </w:r>
      <w:r w:rsidR="006E3973" w:rsidRPr="006E3973">
        <w:rPr>
          <w:rFonts w:ascii="Times New Roman" w:hAnsi="Times New Roman" w:cs="Times New Roman"/>
          <w:sz w:val="24"/>
          <w:szCs w:val="24"/>
        </w:rPr>
        <w:t>1774 (э)</w:t>
      </w:r>
      <w:r w:rsidR="00A955AD" w:rsidRPr="006E3973">
        <w:rPr>
          <w:rFonts w:ascii="Times New Roman" w:hAnsi="Times New Roman" w:cs="Times New Roman"/>
          <w:sz w:val="24"/>
          <w:szCs w:val="24"/>
        </w:rPr>
        <w:t xml:space="preserve"> и постановления </w:t>
      </w:r>
      <w:r w:rsidR="00066AD2" w:rsidRPr="006E3973">
        <w:rPr>
          <w:rFonts w:ascii="Times New Roman" w:hAnsi="Times New Roman" w:cs="Times New Roman"/>
          <w:sz w:val="24"/>
          <w:szCs w:val="24"/>
        </w:rPr>
        <w:t>«</w:t>
      </w:r>
      <w:r w:rsidR="006E3973" w:rsidRPr="006E3973">
        <w:rPr>
          <w:rFonts w:ascii="Times New Roman" w:eastAsia="Calibri" w:hAnsi="Times New Roman" w:cs="Times New Roman"/>
          <w:sz w:val="24"/>
          <w:szCs w:val="24"/>
          <w:lang w:eastAsia="zh-CN"/>
        </w:rPr>
        <w:t xml:space="preserve">О проведении публичных слушаний по вопросу утверждения проекта </w:t>
      </w:r>
      <w:r w:rsidR="006E3973" w:rsidRPr="006E3973">
        <w:rPr>
          <w:rFonts w:ascii="Times New Roman" w:eastAsia="Calibri" w:hAnsi="Times New Roman" w:cs="Times New Roman"/>
          <w:spacing w:val="-20"/>
          <w:sz w:val="24"/>
          <w:szCs w:val="24"/>
          <w:lang w:eastAsia="zh-CN"/>
        </w:rPr>
        <w:t xml:space="preserve">внесения </w:t>
      </w:r>
      <w:proofErr w:type="gramStart"/>
      <w:r w:rsidR="006E3973" w:rsidRPr="006E3973">
        <w:rPr>
          <w:rFonts w:ascii="Times New Roman" w:eastAsia="Calibri" w:hAnsi="Times New Roman" w:cs="Times New Roman"/>
          <w:spacing w:val="-20"/>
          <w:sz w:val="24"/>
          <w:szCs w:val="24"/>
          <w:lang w:eastAsia="zh-CN"/>
        </w:rPr>
        <w:t xml:space="preserve">изменений </w:t>
      </w:r>
      <w:r w:rsidR="006E3973" w:rsidRPr="006E3973">
        <w:rPr>
          <w:rFonts w:ascii="Times New Roman" w:eastAsia="Calibri" w:hAnsi="Times New Roman" w:cs="Times New Roman"/>
          <w:sz w:val="24"/>
          <w:szCs w:val="24"/>
          <w:lang w:eastAsia="zh-CN"/>
        </w:rPr>
        <w:t xml:space="preserve"> </w:t>
      </w:r>
      <w:r w:rsidR="006E3973" w:rsidRPr="006E3973">
        <w:rPr>
          <w:rFonts w:ascii="Times New Roman" w:eastAsia="Calibri" w:hAnsi="Times New Roman" w:cs="Times New Roman"/>
          <w:spacing w:val="-20"/>
          <w:sz w:val="24"/>
          <w:szCs w:val="24"/>
          <w:lang w:eastAsia="zh-CN"/>
        </w:rPr>
        <w:t>(</w:t>
      </w:r>
      <w:proofErr w:type="gramEnd"/>
      <w:r w:rsidR="006E3973" w:rsidRPr="006E3973">
        <w:rPr>
          <w:rFonts w:ascii="Times New Roman" w:eastAsia="Calibri" w:hAnsi="Times New Roman" w:cs="Times New Roman"/>
          <w:spacing w:val="-20"/>
          <w:sz w:val="24"/>
          <w:szCs w:val="24"/>
          <w:lang w:eastAsia="zh-CN"/>
        </w:rPr>
        <w:t>новая редакция) в проект планировки территории малоэтажной застройки жилых районов «Дубовая роща» и «Дубовая роща-2»</w:t>
      </w:r>
      <w:r w:rsidR="00A955AD" w:rsidRPr="006E3973">
        <w:rPr>
          <w:rFonts w:ascii="Times New Roman" w:hAnsi="Times New Roman" w:cs="Times New Roman"/>
          <w:color w:val="000000"/>
          <w:sz w:val="24"/>
          <w:szCs w:val="24"/>
        </w:rPr>
        <w:t xml:space="preserve">, </w:t>
      </w:r>
      <w:r w:rsidR="006E3973" w:rsidRPr="006E3973">
        <w:rPr>
          <w:rFonts w:ascii="Times New Roman" w:hAnsi="Times New Roman" w:cs="Times New Roman"/>
          <w:spacing w:val="-20"/>
          <w:sz w:val="24"/>
          <w:szCs w:val="24"/>
        </w:rPr>
        <w:t>подготовленного государственным бюджетным учреждением Волгоградской области «Волгоградское областное архитектурно-планировочное бюро» (ГБУ ВО «ВОАПБ»).</w:t>
      </w:r>
    </w:p>
    <w:p w:rsidR="006E3973" w:rsidRPr="006E3973" w:rsidRDefault="006E3973" w:rsidP="006E3973">
      <w:pPr>
        <w:spacing w:after="0" w:line="240" w:lineRule="auto"/>
        <w:jc w:val="both"/>
        <w:rPr>
          <w:rFonts w:ascii="Times New Roman" w:eastAsia="Times New Roman" w:hAnsi="Times New Roman" w:cs="Times New Roman"/>
          <w:sz w:val="24"/>
          <w:szCs w:val="24"/>
        </w:rPr>
      </w:pPr>
      <w:r w:rsidRPr="006E3973">
        <w:rPr>
          <w:rFonts w:ascii="Times New Roman" w:eastAsia="Times New Roman" w:hAnsi="Times New Roman" w:cs="Times New Roman"/>
          <w:sz w:val="24"/>
          <w:szCs w:val="24"/>
        </w:rPr>
        <w:t xml:space="preserve">Выборы председателя публичных слушаний </w:t>
      </w:r>
    </w:p>
    <w:p w:rsidR="006E3973" w:rsidRPr="006E3973" w:rsidRDefault="006E3973" w:rsidP="006E3973">
      <w:pPr>
        <w:spacing w:after="0" w:line="240" w:lineRule="auto"/>
        <w:rPr>
          <w:rFonts w:ascii="Times New Roman" w:eastAsia="Times New Roman" w:hAnsi="Times New Roman" w:cs="Times New Roman"/>
          <w:sz w:val="24"/>
          <w:szCs w:val="24"/>
        </w:rPr>
      </w:pPr>
    </w:p>
    <w:p w:rsidR="006E3973" w:rsidRPr="006E3973" w:rsidRDefault="006E3973" w:rsidP="006E3973">
      <w:pPr>
        <w:spacing w:after="0" w:line="240" w:lineRule="auto"/>
        <w:rPr>
          <w:rFonts w:ascii="Times New Roman" w:eastAsia="Times New Roman" w:hAnsi="Times New Roman" w:cs="Times New Roman"/>
          <w:b/>
          <w:i/>
          <w:sz w:val="24"/>
          <w:szCs w:val="24"/>
          <w:u w:val="single"/>
        </w:rPr>
      </w:pPr>
      <w:r w:rsidRPr="006E3973">
        <w:rPr>
          <w:rFonts w:ascii="Times New Roman" w:eastAsia="Times New Roman" w:hAnsi="Times New Roman" w:cs="Times New Roman"/>
          <w:sz w:val="24"/>
          <w:szCs w:val="24"/>
        </w:rPr>
        <w:t xml:space="preserve">Выбрать председателем публичных слушаний: </w:t>
      </w:r>
      <w:r w:rsidRPr="006E3973">
        <w:rPr>
          <w:rFonts w:ascii="Times New Roman" w:eastAsia="Times New Roman" w:hAnsi="Times New Roman" w:cs="Times New Roman"/>
          <w:sz w:val="24"/>
          <w:szCs w:val="24"/>
          <w:u w:val="single"/>
        </w:rPr>
        <w:t>Федорова А. Л.</w:t>
      </w:r>
      <w:r w:rsidRPr="006E3973">
        <w:rPr>
          <w:rFonts w:ascii="Times New Roman" w:eastAsia="Times New Roman" w:hAnsi="Times New Roman" w:cs="Times New Roman"/>
          <w:sz w:val="24"/>
          <w:szCs w:val="24"/>
        </w:rPr>
        <w:t xml:space="preserve"> </w:t>
      </w:r>
    </w:p>
    <w:p w:rsidR="006E3973" w:rsidRPr="006E3973" w:rsidRDefault="006E3973" w:rsidP="006E3973">
      <w:pPr>
        <w:spacing w:after="0" w:line="240" w:lineRule="auto"/>
        <w:rPr>
          <w:rFonts w:ascii="Times New Roman" w:eastAsia="Times New Roman" w:hAnsi="Times New Roman" w:cs="Times New Roman"/>
          <w:sz w:val="24"/>
          <w:szCs w:val="24"/>
        </w:rPr>
      </w:pPr>
      <w:r w:rsidRPr="006E3973">
        <w:rPr>
          <w:rFonts w:ascii="Times New Roman" w:eastAsia="Times New Roman" w:hAnsi="Times New Roman" w:cs="Times New Roman"/>
          <w:sz w:val="24"/>
          <w:szCs w:val="24"/>
        </w:rPr>
        <w:t>Результаты голосования:</w:t>
      </w:r>
    </w:p>
    <w:p w:rsidR="006E3973" w:rsidRPr="006E3973" w:rsidRDefault="006E3973" w:rsidP="006E3973">
      <w:pPr>
        <w:spacing w:after="0" w:line="240" w:lineRule="auto"/>
        <w:rPr>
          <w:rFonts w:ascii="Times New Roman" w:eastAsia="Times New Roman" w:hAnsi="Times New Roman" w:cs="Times New Roman"/>
          <w:sz w:val="24"/>
          <w:szCs w:val="24"/>
        </w:rPr>
      </w:pPr>
      <w:r w:rsidRPr="006E3973">
        <w:rPr>
          <w:rFonts w:ascii="Times New Roman" w:eastAsia="Times New Roman" w:hAnsi="Times New Roman" w:cs="Times New Roman"/>
          <w:sz w:val="24"/>
          <w:szCs w:val="24"/>
        </w:rPr>
        <w:t>«за» -</w:t>
      </w:r>
      <w:r w:rsidRPr="006E3973">
        <w:rPr>
          <w:rFonts w:ascii="Times New Roman" w:eastAsia="Times New Roman" w:hAnsi="Times New Roman" w:cs="Times New Roman"/>
          <w:sz w:val="24"/>
          <w:szCs w:val="24"/>
          <w:u w:val="single"/>
        </w:rPr>
        <w:t xml:space="preserve"> </w:t>
      </w:r>
      <w:r w:rsidR="00A4545F">
        <w:rPr>
          <w:rFonts w:ascii="Times New Roman" w:eastAsia="Times New Roman" w:hAnsi="Times New Roman" w:cs="Times New Roman"/>
          <w:sz w:val="24"/>
          <w:szCs w:val="24"/>
          <w:u w:val="single"/>
        </w:rPr>
        <w:t>17</w:t>
      </w:r>
      <w:r w:rsidRPr="006E3973">
        <w:rPr>
          <w:rFonts w:ascii="Times New Roman" w:eastAsia="Times New Roman" w:hAnsi="Times New Roman" w:cs="Times New Roman"/>
          <w:sz w:val="24"/>
          <w:szCs w:val="24"/>
          <w:u w:val="single"/>
        </w:rPr>
        <w:t xml:space="preserve">   </w:t>
      </w:r>
      <w:proofErr w:type="gramStart"/>
      <w:r w:rsidRPr="006E3973">
        <w:rPr>
          <w:rFonts w:ascii="Times New Roman" w:eastAsia="Times New Roman" w:hAnsi="Times New Roman" w:cs="Times New Roman"/>
          <w:sz w:val="24"/>
          <w:szCs w:val="24"/>
          <w:u w:val="single"/>
        </w:rPr>
        <w:t xml:space="preserve">  </w:t>
      </w:r>
      <w:r w:rsidRPr="006E3973">
        <w:rPr>
          <w:rFonts w:ascii="Times New Roman" w:eastAsia="Times New Roman" w:hAnsi="Times New Roman" w:cs="Times New Roman"/>
          <w:sz w:val="24"/>
          <w:szCs w:val="24"/>
        </w:rPr>
        <w:t>;</w:t>
      </w:r>
      <w:proofErr w:type="gramEnd"/>
      <w:r w:rsidRPr="006E3973">
        <w:rPr>
          <w:rFonts w:ascii="Times New Roman" w:eastAsia="Times New Roman" w:hAnsi="Times New Roman" w:cs="Times New Roman"/>
          <w:sz w:val="24"/>
          <w:szCs w:val="24"/>
        </w:rPr>
        <w:t xml:space="preserve"> «против» - </w:t>
      </w:r>
      <w:r w:rsidRPr="006E3973">
        <w:rPr>
          <w:rFonts w:ascii="Times New Roman" w:eastAsia="Times New Roman" w:hAnsi="Times New Roman" w:cs="Times New Roman"/>
          <w:sz w:val="24"/>
          <w:szCs w:val="24"/>
          <w:u w:val="single"/>
        </w:rPr>
        <w:t>0</w:t>
      </w:r>
      <w:r w:rsidRPr="006E3973">
        <w:rPr>
          <w:rFonts w:ascii="Times New Roman" w:eastAsia="Times New Roman" w:hAnsi="Times New Roman" w:cs="Times New Roman"/>
          <w:sz w:val="24"/>
          <w:szCs w:val="24"/>
        </w:rPr>
        <w:t xml:space="preserve">; «воздержались» - </w:t>
      </w:r>
      <w:r w:rsidRPr="006E3973">
        <w:rPr>
          <w:rFonts w:ascii="Times New Roman" w:eastAsia="Times New Roman" w:hAnsi="Times New Roman" w:cs="Times New Roman"/>
          <w:sz w:val="24"/>
          <w:szCs w:val="24"/>
          <w:u w:val="single"/>
        </w:rPr>
        <w:t>0</w:t>
      </w:r>
      <w:r w:rsidRPr="006E3973">
        <w:rPr>
          <w:rFonts w:ascii="Times New Roman" w:eastAsia="Times New Roman" w:hAnsi="Times New Roman" w:cs="Times New Roman"/>
          <w:sz w:val="24"/>
          <w:szCs w:val="24"/>
        </w:rPr>
        <w:t>.</w:t>
      </w:r>
    </w:p>
    <w:p w:rsidR="006E3973" w:rsidRPr="006E3973" w:rsidRDefault="006E3973" w:rsidP="006E3973">
      <w:pPr>
        <w:spacing w:after="0" w:line="240" w:lineRule="auto"/>
        <w:rPr>
          <w:rFonts w:ascii="Times New Roman" w:eastAsia="Times New Roman" w:hAnsi="Times New Roman" w:cs="Times New Roman"/>
          <w:sz w:val="24"/>
          <w:szCs w:val="24"/>
        </w:rPr>
      </w:pPr>
    </w:p>
    <w:p w:rsidR="006E3973" w:rsidRPr="006E3973" w:rsidRDefault="006E3973" w:rsidP="006E3973">
      <w:pPr>
        <w:spacing w:after="0" w:line="240" w:lineRule="auto"/>
        <w:rPr>
          <w:rFonts w:ascii="Times New Roman" w:eastAsia="Times New Roman" w:hAnsi="Times New Roman" w:cs="Times New Roman"/>
          <w:sz w:val="24"/>
          <w:szCs w:val="24"/>
        </w:rPr>
      </w:pPr>
      <w:r w:rsidRPr="006E3973">
        <w:rPr>
          <w:rFonts w:ascii="Times New Roman" w:eastAsia="Times New Roman" w:hAnsi="Times New Roman" w:cs="Times New Roman"/>
          <w:sz w:val="24"/>
          <w:szCs w:val="24"/>
        </w:rPr>
        <w:t>Выборы секретаря публичных слушаний и секретаря</w:t>
      </w:r>
    </w:p>
    <w:p w:rsidR="006E3973" w:rsidRPr="006E3973" w:rsidRDefault="006E3973" w:rsidP="006E3973">
      <w:pPr>
        <w:spacing w:after="0" w:line="240" w:lineRule="auto"/>
        <w:rPr>
          <w:rFonts w:ascii="Times New Roman" w:eastAsia="Times New Roman" w:hAnsi="Times New Roman" w:cs="Times New Roman"/>
          <w:sz w:val="24"/>
          <w:szCs w:val="24"/>
          <w:u w:val="single"/>
        </w:rPr>
      </w:pPr>
      <w:r w:rsidRPr="006E3973">
        <w:rPr>
          <w:rFonts w:ascii="Times New Roman" w:eastAsia="Times New Roman" w:hAnsi="Times New Roman" w:cs="Times New Roman"/>
          <w:sz w:val="24"/>
          <w:szCs w:val="24"/>
        </w:rPr>
        <w:t xml:space="preserve">Выбрать секретарем публичных слушаний: </w:t>
      </w:r>
      <w:r w:rsidRPr="006E3973">
        <w:rPr>
          <w:rFonts w:ascii="Times New Roman" w:eastAsia="Times New Roman" w:hAnsi="Times New Roman" w:cs="Times New Roman"/>
          <w:sz w:val="24"/>
          <w:szCs w:val="24"/>
          <w:u w:val="single"/>
        </w:rPr>
        <w:t xml:space="preserve">Мартыненко </w:t>
      </w:r>
      <w:proofErr w:type="gramStart"/>
      <w:r w:rsidRPr="006E3973">
        <w:rPr>
          <w:rFonts w:ascii="Times New Roman" w:eastAsia="Times New Roman" w:hAnsi="Times New Roman" w:cs="Times New Roman"/>
          <w:sz w:val="24"/>
          <w:szCs w:val="24"/>
          <w:u w:val="single"/>
        </w:rPr>
        <w:t>Н.В..</w:t>
      </w:r>
      <w:proofErr w:type="gramEnd"/>
    </w:p>
    <w:p w:rsidR="006E3973" w:rsidRPr="006E3973" w:rsidRDefault="006E3973" w:rsidP="006E3973">
      <w:pPr>
        <w:spacing w:after="0" w:line="240" w:lineRule="auto"/>
        <w:rPr>
          <w:rFonts w:ascii="Times New Roman" w:eastAsia="Times New Roman" w:hAnsi="Times New Roman" w:cs="Times New Roman"/>
          <w:sz w:val="24"/>
          <w:szCs w:val="24"/>
        </w:rPr>
      </w:pPr>
      <w:r w:rsidRPr="006E3973">
        <w:rPr>
          <w:rFonts w:ascii="Times New Roman" w:eastAsia="Times New Roman" w:hAnsi="Times New Roman" w:cs="Times New Roman"/>
          <w:sz w:val="24"/>
          <w:szCs w:val="24"/>
        </w:rPr>
        <w:t>Результаты голосования:</w:t>
      </w:r>
    </w:p>
    <w:p w:rsidR="006E3973" w:rsidRPr="006E3973" w:rsidRDefault="006E3973" w:rsidP="006E3973">
      <w:pPr>
        <w:spacing w:after="0" w:line="240" w:lineRule="auto"/>
        <w:rPr>
          <w:rFonts w:ascii="Times New Roman" w:eastAsia="Times New Roman" w:hAnsi="Times New Roman" w:cs="Times New Roman"/>
          <w:sz w:val="24"/>
          <w:szCs w:val="24"/>
        </w:rPr>
      </w:pPr>
      <w:r w:rsidRPr="006E3973">
        <w:rPr>
          <w:rFonts w:ascii="Times New Roman" w:eastAsia="Times New Roman" w:hAnsi="Times New Roman" w:cs="Times New Roman"/>
          <w:sz w:val="24"/>
          <w:szCs w:val="24"/>
        </w:rPr>
        <w:t xml:space="preserve">«за» -   </w:t>
      </w:r>
      <w:r w:rsidRPr="006E3973">
        <w:rPr>
          <w:rFonts w:ascii="Times New Roman" w:eastAsia="Times New Roman" w:hAnsi="Times New Roman" w:cs="Times New Roman"/>
          <w:sz w:val="24"/>
          <w:szCs w:val="24"/>
          <w:u w:val="single"/>
        </w:rPr>
        <w:t xml:space="preserve">   </w:t>
      </w:r>
      <w:proofErr w:type="gramStart"/>
      <w:r w:rsidRPr="006E3973">
        <w:rPr>
          <w:rFonts w:ascii="Times New Roman" w:eastAsia="Times New Roman" w:hAnsi="Times New Roman" w:cs="Times New Roman"/>
          <w:sz w:val="24"/>
          <w:szCs w:val="24"/>
          <w:u w:val="single"/>
        </w:rPr>
        <w:t xml:space="preserve"> </w:t>
      </w:r>
      <w:r w:rsidRPr="006E3973">
        <w:rPr>
          <w:rFonts w:ascii="Times New Roman" w:eastAsia="Times New Roman" w:hAnsi="Times New Roman" w:cs="Times New Roman"/>
          <w:sz w:val="24"/>
          <w:szCs w:val="24"/>
        </w:rPr>
        <w:t xml:space="preserve"> ;</w:t>
      </w:r>
      <w:proofErr w:type="gramEnd"/>
      <w:r w:rsidRPr="006E3973">
        <w:rPr>
          <w:rFonts w:ascii="Times New Roman" w:eastAsia="Times New Roman" w:hAnsi="Times New Roman" w:cs="Times New Roman"/>
          <w:sz w:val="24"/>
          <w:szCs w:val="24"/>
        </w:rPr>
        <w:t xml:space="preserve"> «против» - </w:t>
      </w:r>
      <w:r w:rsidRPr="006E3973">
        <w:rPr>
          <w:rFonts w:ascii="Times New Roman" w:eastAsia="Times New Roman" w:hAnsi="Times New Roman" w:cs="Times New Roman"/>
          <w:sz w:val="24"/>
          <w:szCs w:val="24"/>
          <w:u w:val="single"/>
        </w:rPr>
        <w:t>0</w:t>
      </w:r>
      <w:r w:rsidRPr="006E3973">
        <w:rPr>
          <w:rFonts w:ascii="Times New Roman" w:eastAsia="Times New Roman" w:hAnsi="Times New Roman" w:cs="Times New Roman"/>
          <w:sz w:val="24"/>
          <w:szCs w:val="24"/>
        </w:rPr>
        <w:t xml:space="preserve">; «воздержались» - </w:t>
      </w:r>
      <w:r w:rsidRPr="006E3973">
        <w:rPr>
          <w:rFonts w:ascii="Times New Roman" w:eastAsia="Times New Roman" w:hAnsi="Times New Roman" w:cs="Times New Roman"/>
          <w:sz w:val="24"/>
          <w:szCs w:val="24"/>
          <w:u w:val="single"/>
        </w:rPr>
        <w:t>0</w:t>
      </w:r>
      <w:r w:rsidRPr="006E3973">
        <w:rPr>
          <w:rFonts w:ascii="Times New Roman" w:eastAsia="Times New Roman" w:hAnsi="Times New Roman" w:cs="Times New Roman"/>
          <w:sz w:val="24"/>
          <w:szCs w:val="24"/>
        </w:rPr>
        <w:t>.</w:t>
      </w:r>
    </w:p>
    <w:p w:rsidR="006E3973" w:rsidRPr="006E3973" w:rsidRDefault="006E3973" w:rsidP="006E3973">
      <w:pPr>
        <w:spacing w:after="0" w:line="240" w:lineRule="auto"/>
        <w:rPr>
          <w:rFonts w:ascii="Times New Roman" w:eastAsia="Times New Roman" w:hAnsi="Times New Roman" w:cs="Times New Roman"/>
          <w:sz w:val="24"/>
          <w:szCs w:val="24"/>
        </w:rPr>
      </w:pPr>
    </w:p>
    <w:p w:rsidR="006E3973" w:rsidRPr="006E3973" w:rsidRDefault="006E3973" w:rsidP="006E3973">
      <w:pPr>
        <w:spacing w:after="0" w:line="240" w:lineRule="auto"/>
        <w:rPr>
          <w:rFonts w:ascii="Times New Roman" w:eastAsia="Times New Roman" w:hAnsi="Times New Roman" w:cs="Times New Roman"/>
          <w:sz w:val="24"/>
          <w:szCs w:val="24"/>
        </w:rPr>
      </w:pPr>
    </w:p>
    <w:p w:rsidR="006E3973" w:rsidRPr="006E3973" w:rsidRDefault="006E3973" w:rsidP="006E3973">
      <w:pPr>
        <w:spacing w:after="0" w:line="240" w:lineRule="auto"/>
        <w:rPr>
          <w:rFonts w:ascii="Times New Roman" w:eastAsia="Times New Roman" w:hAnsi="Times New Roman" w:cs="Times New Roman"/>
          <w:b/>
          <w:i/>
          <w:sz w:val="24"/>
          <w:szCs w:val="24"/>
          <w:u w:val="single"/>
        </w:rPr>
      </w:pPr>
      <w:r w:rsidRPr="006E3973">
        <w:rPr>
          <w:rFonts w:ascii="Times New Roman" w:eastAsia="Times New Roman" w:hAnsi="Times New Roman" w:cs="Times New Roman"/>
          <w:sz w:val="24"/>
          <w:szCs w:val="24"/>
        </w:rPr>
        <w:t>Решено: избрать председателем публичных слушаний:</w:t>
      </w:r>
      <w:r w:rsidRPr="006E3973">
        <w:rPr>
          <w:rFonts w:ascii="Times New Roman" w:eastAsia="Times New Roman" w:hAnsi="Times New Roman" w:cs="Times New Roman"/>
          <w:sz w:val="24"/>
          <w:szCs w:val="24"/>
          <w:u w:val="single"/>
        </w:rPr>
        <w:t xml:space="preserve"> Федорова А. Л.</w:t>
      </w:r>
      <w:r w:rsidRPr="006E3973">
        <w:rPr>
          <w:rFonts w:ascii="Times New Roman" w:eastAsia="Times New Roman" w:hAnsi="Times New Roman" w:cs="Times New Roman"/>
          <w:sz w:val="24"/>
          <w:szCs w:val="24"/>
        </w:rPr>
        <w:t xml:space="preserve">  </w:t>
      </w:r>
    </w:p>
    <w:p w:rsidR="006E3973" w:rsidRPr="006E3973" w:rsidRDefault="006E3973" w:rsidP="006E3973">
      <w:pPr>
        <w:spacing w:after="0" w:line="240" w:lineRule="auto"/>
        <w:rPr>
          <w:rFonts w:ascii="Times New Roman" w:eastAsia="Times New Roman" w:hAnsi="Times New Roman" w:cs="Times New Roman"/>
          <w:b/>
          <w:i/>
          <w:sz w:val="24"/>
          <w:szCs w:val="24"/>
          <w:u w:val="single"/>
        </w:rPr>
      </w:pPr>
    </w:p>
    <w:p w:rsidR="006E3973" w:rsidRPr="006E3973" w:rsidRDefault="006E3973" w:rsidP="006E3973">
      <w:pPr>
        <w:spacing w:after="0" w:line="240" w:lineRule="auto"/>
        <w:rPr>
          <w:rFonts w:ascii="Times New Roman" w:eastAsia="Times New Roman" w:hAnsi="Times New Roman" w:cs="Times New Roman"/>
          <w:sz w:val="24"/>
          <w:szCs w:val="24"/>
          <w:u w:val="single"/>
        </w:rPr>
      </w:pPr>
      <w:r w:rsidRPr="006E3973">
        <w:rPr>
          <w:rFonts w:ascii="Times New Roman" w:eastAsia="Times New Roman" w:hAnsi="Times New Roman" w:cs="Times New Roman"/>
          <w:sz w:val="24"/>
          <w:szCs w:val="24"/>
        </w:rPr>
        <w:t xml:space="preserve">Избрать секретарем публичных слушаний: </w:t>
      </w:r>
      <w:r w:rsidRPr="006E3973">
        <w:rPr>
          <w:rFonts w:ascii="Times New Roman" w:eastAsia="Times New Roman" w:hAnsi="Times New Roman" w:cs="Times New Roman"/>
          <w:sz w:val="24"/>
          <w:szCs w:val="24"/>
          <w:u w:val="single"/>
        </w:rPr>
        <w:t>Мартыненко Н.В.</w:t>
      </w:r>
    </w:p>
    <w:p w:rsidR="006E3973" w:rsidRPr="006E3973" w:rsidRDefault="006E3973" w:rsidP="006E3973">
      <w:pPr>
        <w:spacing w:after="0" w:line="240" w:lineRule="auto"/>
        <w:rPr>
          <w:rFonts w:ascii="Times New Roman" w:eastAsia="Times New Roman" w:hAnsi="Times New Roman" w:cs="Times New Roman"/>
          <w:sz w:val="24"/>
          <w:szCs w:val="24"/>
        </w:rPr>
      </w:pPr>
    </w:p>
    <w:p w:rsidR="006E3973" w:rsidRPr="006E3973" w:rsidRDefault="006E3973" w:rsidP="006E3973">
      <w:pPr>
        <w:spacing w:after="0" w:line="240" w:lineRule="auto"/>
        <w:jc w:val="right"/>
        <w:rPr>
          <w:rFonts w:ascii="Times New Roman" w:eastAsia="Times New Roman" w:hAnsi="Times New Roman" w:cs="Times New Roman"/>
          <w:sz w:val="24"/>
          <w:szCs w:val="24"/>
        </w:rPr>
      </w:pPr>
    </w:p>
    <w:p w:rsidR="006E3973" w:rsidRPr="006E3973" w:rsidRDefault="006E3973" w:rsidP="006E3973">
      <w:pPr>
        <w:spacing w:after="0" w:line="240" w:lineRule="auto"/>
        <w:jc w:val="center"/>
        <w:rPr>
          <w:rFonts w:ascii="Times New Roman" w:eastAsia="Times New Roman" w:hAnsi="Times New Roman" w:cs="Times New Roman"/>
          <w:sz w:val="24"/>
          <w:szCs w:val="24"/>
        </w:rPr>
      </w:pPr>
      <w:proofErr w:type="gramStart"/>
      <w:r w:rsidRPr="006E3973">
        <w:rPr>
          <w:rFonts w:ascii="Times New Roman" w:eastAsia="Times New Roman" w:hAnsi="Times New Roman" w:cs="Times New Roman"/>
          <w:sz w:val="24"/>
          <w:szCs w:val="24"/>
        </w:rPr>
        <w:t xml:space="preserve">Председатель:   </w:t>
      </w:r>
      <w:proofErr w:type="gramEnd"/>
      <w:r w:rsidRPr="006E3973">
        <w:rPr>
          <w:rFonts w:ascii="Times New Roman" w:eastAsia="Times New Roman" w:hAnsi="Times New Roman" w:cs="Times New Roman"/>
          <w:sz w:val="24"/>
          <w:szCs w:val="24"/>
        </w:rPr>
        <w:t xml:space="preserve">                               ________________                                      </w:t>
      </w:r>
      <w:r w:rsidRPr="006E3973">
        <w:rPr>
          <w:rFonts w:ascii="Times New Roman" w:eastAsia="Times New Roman" w:hAnsi="Times New Roman" w:cs="Times New Roman"/>
          <w:sz w:val="24"/>
          <w:szCs w:val="24"/>
          <w:u w:val="single"/>
        </w:rPr>
        <w:t>А. Л. Федоров</w:t>
      </w:r>
    </w:p>
    <w:p w:rsidR="006E3973" w:rsidRPr="006E3973" w:rsidRDefault="006E3973" w:rsidP="006E3973">
      <w:pPr>
        <w:spacing w:after="0" w:line="240" w:lineRule="auto"/>
        <w:jc w:val="center"/>
        <w:rPr>
          <w:rFonts w:ascii="Times New Roman" w:eastAsia="Times New Roman" w:hAnsi="Times New Roman" w:cs="Times New Roman"/>
          <w:sz w:val="24"/>
          <w:szCs w:val="24"/>
        </w:rPr>
      </w:pPr>
      <w:r w:rsidRPr="006E3973">
        <w:rPr>
          <w:rFonts w:ascii="Times New Roman" w:eastAsia="Times New Roman" w:hAnsi="Times New Roman" w:cs="Times New Roman"/>
          <w:sz w:val="24"/>
          <w:szCs w:val="24"/>
        </w:rPr>
        <w:t xml:space="preserve">                                                          (</w:t>
      </w:r>
      <w:proofErr w:type="gramStart"/>
      <w:r w:rsidRPr="006E3973">
        <w:rPr>
          <w:rFonts w:ascii="Times New Roman" w:eastAsia="Times New Roman" w:hAnsi="Times New Roman" w:cs="Times New Roman"/>
          <w:sz w:val="24"/>
          <w:szCs w:val="24"/>
        </w:rPr>
        <w:t xml:space="preserve">подпись)   </w:t>
      </w:r>
      <w:proofErr w:type="gramEnd"/>
      <w:r w:rsidRPr="006E3973">
        <w:rPr>
          <w:rFonts w:ascii="Times New Roman" w:eastAsia="Times New Roman" w:hAnsi="Times New Roman" w:cs="Times New Roman"/>
          <w:sz w:val="24"/>
          <w:szCs w:val="24"/>
        </w:rPr>
        <w:t xml:space="preserve">                                               (</w:t>
      </w:r>
      <w:proofErr w:type="spellStart"/>
      <w:r w:rsidRPr="006E3973">
        <w:rPr>
          <w:rFonts w:ascii="Times New Roman" w:eastAsia="Times New Roman" w:hAnsi="Times New Roman" w:cs="Times New Roman"/>
          <w:sz w:val="24"/>
          <w:szCs w:val="24"/>
        </w:rPr>
        <w:t>ф.и.о.</w:t>
      </w:r>
      <w:proofErr w:type="spellEnd"/>
      <w:r w:rsidRPr="006E3973">
        <w:rPr>
          <w:rFonts w:ascii="Times New Roman" w:eastAsia="Times New Roman" w:hAnsi="Times New Roman" w:cs="Times New Roman"/>
          <w:sz w:val="24"/>
          <w:szCs w:val="24"/>
        </w:rPr>
        <w:t>)</w:t>
      </w:r>
    </w:p>
    <w:p w:rsidR="006E3973" w:rsidRPr="006E3973" w:rsidRDefault="006E3973" w:rsidP="006E3973">
      <w:pPr>
        <w:spacing w:after="0" w:line="240" w:lineRule="auto"/>
        <w:jc w:val="right"/>
        <w:rPr>
          <w:rFonts w:ascii="Times New Roman" w:eastAsia="Times New Roman" w:hAnsi="Times New Roman" w:cs="Times New Roman"/>
          <w:sz w:val="24"/>
          <w:szCs w:val="24"/>
        </w:rPr>
      </w:pPr>
    </w:p>
    <w:p w:rsidR="006E3973" w:rsidRPr="006E3973" w:rsidRDefault="006E3973" w:rsidP="006E3973">
      <w:pPr>
        <w:spacing w:after="0" w:line="240" w:lineRule="auto"/>
        <w:rPr>
          <w:rFonts w:ascii="Times New Roman" w:eastAsia="Times New Roman" w:hAnsi="Times New Roman" w:cs="Times New Roman"/>
          <w:sz w:val="24"/>
          <w:szCs w:val="24"/>
        </w:rPr>
      </w:pPr>
      <w:r w:rsidRPr="006E3973">
        <w:rPr>
          <w:rFonts w:ascii="Times New Roman" w:eastAsia="Times New Roman" w:hAnsi="Times New Roman" w:cs="Times New Roman"/>
          <w:sz w:val="24"/>
          <w:szCs w:val="24"/>
        </w:rPr>
        <w:t xml:space="preserve">   Секретарь:</w:t>
      </w:r>
    </w:p>
    <w:p w:rsidR="006E3973" w:rsidRPr="006E3973" w:rsidRDefault="006E3973" w:rsidP="006E3973">
      <w:pPr>
        <w:spacing w:after="0" w:line="240" w:lineRule="auto"/>
        <w:jc w:val="center"/>
        <w:rPr>
          <w:rFonts w:ascii="Times New Roman" w:eastAsia="Times New Roman" w:hAnsi="Times New Roman" w:cs="Times New Roman"/>
          <w:sz w:val="24"/>
          <w:szCs w:val="24"/>
          <w:u w:val="single"/>
        </w:rPr>
      </w:pPr>
      <w:r w:rsidRPr="006E3973">
        <w:rPr>
          <w:rFonts w:ascii="Times New Roman" w:eastAsia="Times New Roman" w:hAnsi="Times New Roman" w:cs="Times New Roman"/>
          <w:sz w:val="24"/>
          <w:szCs w:val="24"/>
        </w:rPr>
        <w:t xml:space="preserve">                                                        ________________                                  </w:t>
      </w:r>
      <w:r w:rsidRPr="006E3973">
        <w:rPr>
          <w:rFonts w:ascii="Times New Roman" w:eastAsia="Times New Roman" w:hAnsi="Times New Roman" w:cs="Times New Roman"/>
          <w:sz w:val="24"/>
          <w:szCs w:val="24"/>
          <w:u w:val="single"/>
        </w:rPr>
        <w:t xml:space="preserve">Н.В. Мартыненко </w:t>
      </w:r>
    </w:p>
    <w:p w:rsidR="006E3973" w:rsidRPr="006E3973" w:rsidRDefault="006E3973" w:rsidP="006E3973">
      <w:pPr>
        <w:spacing w:after="0" w:line="240" w:lineRule="auto"/>
        <w:jc w:val="center"/>
        <w:rPr>
          <w:rFonts w:ascii="Times New Roman" w:eastAsia="Times New Roman" w:hAnsi="Times New Roman" w:cs="Times New Roman"/>
          <w:sz w:val="24"/>
          <w:szCs w:val="24"/>
        </w:rPr>
      </w:pPr>
      <w:r w:rsidRPr="006E3973">
        <w:rPr>
          <w:rFonts w:ascii="Times New Roman" w:eastAsia="Times New Roman" w:hAnsi="Times New Roman" w:cs="Times New Roman"/>
          <w:sz w:val="24"/>
          <w:szCs w:val="24"/>
        </w:rPr>
        <w:t xml:space="preserve">                                                            (</w:t>
      </w:r>
      <w:proofErr w:type="gramStart"/>
      <w:r w:rsidRPr="006E3973">
        <w:rPr>
          <w:rFonts w:ascii="Times New Roman" w:eastAsia="Times New Roman" w:hAnsi="Times New Roman" w:cs="Times New Roman"/>
          <w:sz w:val="24"/>
          <w:szCs w:val="24"/>
        </w:rPr>
        <w:t xml:space="preserve">подпись)   </w:t>
      </w:r>
      <w:proofErr w:type="gramEnd"/>
      <w:r w:rsidRPr="006E3973">
        <w:rPr>
          <w:rFonts w:ascii="Times New Roman" w:eastAsia="Times New Roman" w:hAnsi="Times New Roman" w:cs="Times New Roman"/>
          <w:sz w:val="24"/>
          <w:szCs w:val="24"/>
        </w:rPr>
        <w:t xml:space="preserve">                                                (</w:t>
      </w:r>
      <w:proofErr w:type="spellStart"/>
      <w:r w:rsidRPr="006E3973">
        <w:rPr>
          <w:rFonts w:ascii="Times New Roman" w:eastAsia="Times New Roman" w:hAnsi="Times New Roman" w:cs="Times New Roman"/>
          <w:sz w:val="24"/>
          <w:szCs w:val="24"/>
        </w:rPr>
        <w:t>ф.и.о.</w:t>
      </w:r>
      <w:proofErr w:type="spellEnd"/>
      <w:r w:rsidRPr="006E3973">
        <w:rPr>
          <w:rFonts w:ascii="Times New Roman" w:eastAsia="Times New Roman" w:hAnsi="Times New Roman" w:cs="Times New Roman"/>
          <w:sz w:val="24"/>
          <w:szCs w:val="24"/>
        </w:rPr>
        <w:t>)</w:t>
      </w:r>
    </w:p>
    <w:p w:rsidR="00633C06" w:rsidRDefault="00633C06" w:rsidP="0097487D">
      <w:pPr>
        <w:spacing w:after="0" w:line="240" w:lineRule="auto"/>
        <w:rPr>
          <w:rFonts w:ascii="Times New Roman" w:eastAsia="Times New Roman" w:hAnsi="Times New Roman" w:cs="Times New Roman"/>
          <w:sz w:val="24"/>
          <w:szCs w:val="24"/>
        </w:rPr>
      </w:pPr>
    </w:p>
    <w:p w:rsidR="00633C06" w:rsidRDefault="00633C06" w:rsidP="0097487D">
      <w:pPr>
        <w:spacing w:after="0" w:line="240" w:lineRule="auto"/>
        <w:rPr>
          <w:rFonts w:ascii="Times New Roman" w:eastAsia="Times New Roman" w:hAnsi="Times New Roman" w:cs="Times New Roman"/>
          <w:sz w:val="24"/>
          <w:szCs w:val="24"/>
        </w:rPr>
      </w:pPr>
    </w:p>
    <w:p w:rsidR="00C86BFF" w:rsidRDefault="00C86BFF" w:rsidP="00C86BFF">
      <w:pPr>
        <w:spacing w:after="0" w:line="240" w:lineRule="auto"/>
        <w:rPr>
          <w:rFonts w:ascii="Times New Roman" w:eastAsia="Times New Roman" w:hAnsi="Times New Roman" w:cs="Times New Roman"/>
          <w:sz w:val="24"/>
          <w:szCs w:val="24"/>
        </w:rPr>
      </w:pPr>
    </w:p>
    <w:p w:rsidR="00C86BFF" w:rsidRDefault="00C86BFF" w:rsidP="0097487D">
      <w:pPr>
        <w:spacing w:after="0" w:line="240" w:lineRule="auto"/>
        <w:jc w:val="center"/>
        <w:rPr>
          <w:rFonts w:ascii="Times New Roman" w:eastAsia="Times New Roman" w:hAnsi="Times New Roman" w:cs="Times New Roman"/>
          <w:sz w:val="24"/>
          <w:szCs w:val="24"/>
        </w:rPr>
      </w:pPr>
    </w:p>
    <w:p w:rsidR="006E3973" w:rsidRDefault="006E3973" w:rsidP="0097487D">
      <w:pPr>
        <w:spacing w:after="0" w:line="240" w:lineRule="auto"/>
        <w:jc w:val="center"/>
        <w:rPr>
          <w:rFonts w:ascii="Times New Roman" w:eastAsia="Times New Roman" w:hAnsi="Times New Roman" w:cs="Times New Roman"/>
          <w:sz w:val="24"/>
          <w:szCs w:val="24"/>
        </w:rPr>
      </w:pPr>
    </w:p>
    <w:p w:rsidR="006E3973" w:rsidRDefault="006E3973" w:rsidP="0097487D">
      <w:pPr>
        <w:spacing w:after="0" w:line="240" w:lineRule="auto"/>
        <w:jc w:val="center"/>
        <w:rPr>
          <w:rFonts w:ascii="Times New Roman" w:eastAsia="Times New Roman" w:hAnsi="Times New Roman" w:cs="Times New Roman"/>
          <w:sz w:val="24"/>
          <w:szCs w:val="24"/>
        </w:rPr>
      </w:pPr>
    </w:p>
    <w:p w:rsidR="006E3973" w:rsidRDefault="006E3973" w:rsidP="0097487D">
      <w:pPr>
        <w:spacing w:after="0" w:line="240" w:lineRule="auto"/>
        <w:jc w:val="center"/>
        <w:rPr>
          <w:rFonts w:ascii="Times New Roman" w:eastAsia="Times New Roman" w:hAnsi="Times New Roman" w:cs="Times New Roman"/>
          <w:sz w:val="24"/>
          <w:szCs w:val="24"/>
        </w:rPr>
      </w:pPr>
    </w:p>
    <w:p w:rsidR="006E3973" w:rsidRDefault="006E3973" w:rsidP="0097487D">
      <w:pPr>
        <w:spacing w:after="0" w:line="240" w:lineRule="auto"/>
        <w:jc w:val="center"/>
        <w:rPr>
          <w:rFonts w:ascii="Times New Roman" w:eastAsia="Times New Roman" w:hAnsi="Times New Roman" w:cs="Times New Roman"/>
          <w:sz w:val="24"/>
          <w:szCs w:val="24"/>
        </w:rPr>
      </w:pPr>
    </w:p>
    <w:p w:rsidR="006E3973" w:rsidRDefault="006E3973" w:rsidP="0097487D">
      <w:pPr>
        <w:spacing w:after="0" w:line="240" w:lineRule="auto"/>
        <w:jc w:val="center"/>
        <w:rPr>
          <w:rFonts w:ascii="Times New Roman" w:eastAsia="Times New Roman" w:hAnsi="Times New Roman" w:cs="Times New Roman"/>
          <w:sz w:val="24"/>
          <w:szCs w:val="24"/>
        </w:rPr>
      </w:pPr>
    </w:p>
    <w:p w:rsidR="00C86BFF" w:rsidRDefault="00C86BFF" w:rsidP="0097487D">
      <w:pPr>
        <w:spacing w:after="0" w:line="240" w:lineRule="auto"/>
        <w:jc w:val="center"/>
        <w:rPr>
          <w:rFonts w:ascii="Times New Roman" w:eastAsia="Times New Roman" w:hAnsi="Times New Roman" w:cs="Times New Roman"/>
          <w:sz w:val="24"/>
          <w:szCs w:val="24"/>
        </w:rPr>
      </w:pPr>
    </w:p>
    <w:p w:rsidR="00C86BFF" w:rsidRDefault="00C86BFF" w:rsidP="0097487D">
      <w:pPr>
        <w:spacing w:after="0" w:line="240" w:lineRule="auto"/>
        <w:jc w:val="center"/>
        <w:rPr>
          <w:rFonts w:ascii="Times New Roman" w:eastAsia="Times New Roman" w:hAnsi="Times New Roman" w:cs="Times New Roman"/>
          <w:sz w:val="24"/>
          <w:szCs w:val="24"/>
        </w:rPr>
      </w:pPr>
    </w:p>
    <w:p w:rsidR="00796D89" w:rsidRDefault="00D759E0" w:rsidP="00D759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ПОВЕСТКА ДНЯ</w:t>
      </w:r>
    </w:p>
    <w:p w:rsidR="006E3973" w:rsidRPr="006E3973" w:rsidRDefault="0097487D" w:rsidP="003442F2">
      <w:pPr>
        <w:pStyle w:val="a5"/>
        <w:numPr>
          <w:ilvl w:val="0"/>
          <w:numId w:val="2"/>
        </w:numPr>
        <w:spacing w:after="0" w:line="240" w:lineRule="auto"/>
        <w:jc w:val="both"/>
        <w:rPr>
          <w:rFonts w:ascii="Times New Roman" w:eastAsia="Times New Roman" w:hAnsi="Times New Roman" w:cs="Times New Roman"/>
          <w:sz w:val="24"/>
          <w:szCs w:val="24"/>
        </w:rPr>
      </w:pPr>
      <w:r w:rsidRPr="006E3973">
        <w:rPr>
          <w:rFonts w:ascii="Times New Roman" w:eastAsia="Times New Roman" w:hAnsi="Times New Roman" w:cs="Times New Roman"/>
          <w:sz w:val="24"/>
          <w:szCs w:val="24"/>
        </w:rPr>
        <w:t>Обсуждение возможности утверждени</w:t>
      </w:r>
      <w:r w:rsidR="00B731DA" w:rsidRPr="006E3973">
        <w:rPr>
          <w:rFonts w:ascii="Times New Roman" w:eastAsia="Times New Roman" w:hAnsi="Times New Roman" w:cs="Times New Roman"/>
          <w:sz w:val="24"/>
          <w:szCs w:val="24"/>
        </w:rPr>
        <w:t xml:space="preserve">я </w:t>
      </w:r>
      <w:r w:rsidR="006E3973" w:rsidRPr="006E3973">
        <w:rPr>
          <w:rFonts w:ascii="Times New Roman" w:eastAsia="Calibri" w:hAnsi="Times New Roman" w:cs="Times New Roman"/>
          <w:sz w:val="24"/>
          <w:szCs w:val="24"/>
          <w:lang w:eastAsia="zh-CN"/>
        </w:rPr>
        <w:t xml:space="preserve">проекта </w:t>
      </w:r>
      <w:r w:rsidR="006E3973" w:rsidRPr="006E3973">
        <w:rPr>
          <w:rFonts w:ascii="Times New Roman" w:eastAsia="Calibri" w:hAnsi="Times New Roman" w:cs="Times New Roman"/>
          <w:spacing w:val="-20"/>
          <w:sz w:val="24"/>
          <w:szCs w:val="24"/>
          <w:lang w:eastAsia="zh-CN"/>
        </w:rPr>
        <w:t xml:space="preserve">внесения </w:t>
      </w:r>
      <w:proofErr w:type="gramStart"/>
      <w:r w:rsidR="006E3973" w:rsidRPr="006E3973">
        <w:rPr>
          <w:rFonts w:ascii="Times New Roman" w:eastAsia="Calibri" w:hAnsi="Times New Roman" w:cs="Times New Roman"/>
          <w:spacing w:val="-20"/>
          <w:sz w:val="24"/>
          <w:szCs w:val="24"/>
          <w:lang w:eastAsia="zh-CN"/>
        </w:rPr>
        <w:t xml:space="preserve">изменений </w:t>
      </w:r>
      <w:r w:rsidR="006E3973" w:rsidRPr="006E3973">
        <w:rPr>
          <w:rFonts w:ascii="Times New Roman" w:eastAsia="Calibri" w:hAnsi="Times New Roman" w:cs="Times New Roman"/>
          <w:sz w:val="24"/>
          <w:szCs w:val="24"/>
          <w:lang w:eastAsia="zh-CN"/>
        </w:rPr>
        <w:t xml:space="preserve"> </w:t>
      </w:r>
      <w:r w:rsidR="006E3973" w:rsidRPr="006E3973">
        <w:rPr>
          <w:rFonts w:ascii="Times New Roman" w:eastAsia="Calibri" w:hAnsi="Times New Roman" w:cs="Times New Roman"/>
          <w:spacing w:val="-20"/>
          <w:sz w:val="24"/>
          <w:szCs w:val="24"/>
          <w:lang w:eastAsia="zh-CN"/>
        </w:rPr>
        <w:t>(</w:t>
      </w:r>
      <w:proofErr w:type="gramEnd"/>
      <w:r w:rsidR="006E3973" w:rsidRPr="006E3973">
        <w:rPr>
          <w:rFonts w:ascii="Times New Roman" w:eastAsia="Calibri" w:hAnsi="Times New Roman" w:cs="Times New Roman"/>
          <w:spacing w:val="-20"/>
          <w:sz w:val="24"/>
          <w:szCs w:val="24"/>
          <w:lang w:eastAsia="zh-CN"/>
        </w:rPr>
        <w:t>новая редакция) в проект планировки территории малоэтажной застройки жилых районов «Дубовая роща» и «Дубовая роща-2»</w:t>
      </w:r>
    </w:p>
    <w:p w:rsidR="00790BFA" w:rsidRPr="006E3973" w:rsidRDefault="0097487D" w:rsidP="006E3973">
      <w:pPr>
        <w:pStyle w:val="a5"/>
        <w:spacing w:after="0" w:line="240" w:lineRule="auto"/>
        <w:ind w:left="502"/>
        <w:jc w:val="both"/>
        <w:rPr>
          <w:rFonts w:ascii="Times New Roman" w:eastAsia="Times New Roman" w:hAnsi="Times New Roman" w:cs="Times New Roman"/>
          <w:sz w:val="24"/>
          <w:szCs w:val="24"/>
        </w:rPr>
      </w:pPr>
      <w:r w:rsidRPr="006E3973">
        <w:rPr>
          <w:rFonts w:ascii="Times New Roman" w:eastAsia="Times New Roman" w:hAnsi="Times New Roman" w:cs="Times New Roman"/>
          <w:sz w:val="24"/>
          <w:szCs w:val="24"/>
        </w:rPr>
        <w:t xml:space="preserve">Суть выступления: </w:t>
      </w:r>
    </w:p>
    <w:p w:rsidR="006E3973" w:rsidRPr="00A70AE4" w:rsidRDefault="006E3973" w:rsidP="006E3973">
      <w:pPr>
        <w:pStyle w:val="a5"/>
        <w:spacing w:after="0" w:line="240" w:lineRule="auto"/>
        <w:ind w:left="502"/>
        <w:jc w:val="both"/>
        <w:rPr>
          <w:rFonts w:ascii="Times New Roman" w:eastAsia="Times New Roman" w:hAnsi="Times New Roman" w:cs="Times New Roman"/>
          <w:sz w:val="24"/>
          <w:szCs w:val="24"/>
        </w:rPr>
      </w:pPr>
      <w:r w:rsidRPr="00E00828">
        <w:rPr>
          <w:rFonts w:ascii="Times New Roman" w:eastAsia="Times New Roman" w:hAnsi="Times New Roman" w:cs="Times New Roman"/>
          <w:b/>
          <w:sz w:val="24"/>
          <w:szCs w:val="24"/>
          <w:u w:val="single"/>
        </w:rPr>
        <w:t>Выступление:</w:t>
      </w:r>
      <w:r>
        <w:rPr>
          <w:rFonts w:ascii="Times New Roman" w:eastAsia="Times New Roman" w:hAnsi="Times New Roman" w:cs="Times New Roman"/>
          <w:sz w:val="24"/>
          <w:szCs w:val="24"/>
        </w:rPr>
        <w:t xml:space="preserve"> начальника отдела архитектуры и землеустройства Кононовой Н.Ф.                                                                                                               </w:t>
      </w:r>
    </w:p>
    <w:p w:rsidR="006E3973" w:rsidRDefault="006E3973" w:rsidP="006E3973">
      <w:pPr>
        <w:pStyle w:val="a5"/>
        <w:spacing w:after="0" w:line="240" w:lineRule="auto"/>
        <w:ind w:left="502"/>
        <w:rPr>
          <w:rFonts w:ascii="Times New Roman" w:eastAsia="Times New Roman" w:hAnsi="Times New Roman" w:cs="Times New Roman"/>
          <w:b/>
          <w:sz w:val="24"/>
          <w:szCs w:val="24"/>
          <w:u w:val="single"/>
        </w:rPr>
      </w:pPr>
    </w:p>
    <w:p w:rsidR="003442F2" w:rsidRPr="009B072B" w:rsidRDefault="006E3973" w:rsidP="009B072B">
      <w:pPr>
        <w:pStyle w:val="a5"/>
        <w:numPr>
          <w:ilvl w:val="0"/>
          <w:numId w:val="2"/>
        </w:numPr>
        <w:spacing w:after="0" w:line="240" w:lineRule="auto"/>
        <w:jc w:val="both"/>
        <w:rPr>
          <w:rFonts w:ascii="Times New Roman" w:eastAsia="Times New Roman" w:hAnsi="Times New Roman" w:cs="Times New Roman"/>
          <w:sz w:val="24"/>
          <w:szCs w:val="24"/>
        </w:rPr>
      </w:pPr>
      <w:r w:rsidRPr="006E3973">
        <w:rPr>
          <w:rFonts w:ascii="Times New Roman" w:eastAsia="Times New Roman" w:hAnsi="Times New Roman" w:cs="Times New Roman"/>
          <w:b/>
          <w:sz w:val="24"/>
          <w:szCs w:val="24"/>
          <w:u w:val="single"/>
        </w:rPr>
        <w:t xml:space="preserve">Суть </w:t>
      </w:r>
      <w:proofErr w:type="gramStart"/>
      <w:r w:rsidRPr="006E3973">
        <w:rPr>
          <w:rFonts w:ascii="Times New Roman" w:eastAsia="Times New Roman" w:hAnsi="Times New Roman" w:cs="Times New Roman"/>
          <w:b/>
          <w:sz w:val="24"/>
          <w:szCs w:val="24"/>
          <w:u w:val="single"/>
        </w:rPr>
        <w:t xml:space="preserve">выступления:   </w:t>
      </w:r>
      <w:proofErr w:type="gramEnd"/>
      <w:r w:rsidR="009240DF" w:rsidRPr="009240DF">
        <w:rPr>
          <w:rFonts w:ascii="Times New Roman" w:eastAsia="Times New Roman" w:hAnsi="Times New Roman" w:cs="Times New Roman"/>
          <w:sz w:val="24"/>
          <w:szCs w:val="24"/>
        </w:rPr>
        <w:t>На основании заявления</w:t>
      </w:r>
      <w:r w:rsidR="009240DF">
        <w:rPr>
          <w:rFonts w:ascii="Times New Roman" w:eastAsia="Times New Roman" w:hAnsi="Times New Roman" w:cs="Times New Roman"/>
          <w:b/>
          <w:sz w:val="24"/>
          <w:szCs w:val="24"/>
          <w:u w:val="single"/>
        </w:rPr>
        <w:t xml:space="preserve"> </w:t>
      </w:r>
      <w:r w:rsidR="009240DF">
        <w:rPr>
          <w:rFonts w:ascii="Times New Roman" w:hAnsi="Times New Roman" w:cs="Times New Roman"/>
          <w:sz w:val="24"/>
          <w:szCs w:val="24"/>
        </w:rPr>
        <w:t>и</w:t>
      </w:r>
      <w:r w:rsidR="009240DF" w:rsidRPr="006E3973">
        <w:rPr>
          <w:rFonts w:ascii="Times New Roman" w:hAnsi="Times New Roman" w:cs="Times New Roman"/>
          <w:sz w:val="24"/>
          <w:szCs w:val="24"/>
        </w:rPr>
        <w:t>сполнительн</w:t>
      </w:r>
      <w:r w:rsidR="009240DF">
        <w:rPr>
          <w:rFonts w:ascii="Times New Roman" w:hAnsi="Times New Roman" w:cs="Times New Roman"/>
          <w:sz w:val="24"/>
          <w:szCs w:val="24"/>
        </w:rPr>
        <w:t>ого</w:t>
      </w:r>
      <w:r w:rsidR="009240DF" w:rsidRPr="006E3973">
        <w:rPr>
          <w:rFonts w:ascii="Times New Roman" w:hAnsi="Times New Roman" w:cs="Times New Roman"/>
          <w:sz w:val="24"/>
          <w:szCs w:val="24"/>
        </w:rPr>
        <w:t xml:space="preserve"> директор</w:t>
      </w:r>
      <w:r w:rsidR="009240DF">
        <w:rPr>
          <w:rFonts w:ascii="Times New Roman" w:hAnsi="Times New Roman" w:cs="Times New Roman"/>
          <w:sz w:val="24"/>
          <w:szCs w:val="24"/>
        </w:rPr>
        <w:t>а</w:t>
      </w:r>
      <w:r w:rsidR="009240DF" w:rsidRPr="006E3973">
        <w:rPr>
          <w:rFonts w:ascii="Times New Roman" w:hAnsi="Times New Roman" w:cs="Times New Roman"/>
          <w:sz w:val="24"/>
          <w:szCs w:val="24"/>
        </w:rPr>
        <w:t xml:space="preserve"> ООО «</w:t>
      </w:r>
      <w:proofErr w:type="spellStart"/>
      <w:r w:rsidR="009240DF" w:rsidRPr="006E3973">
        <w:rPr>
          <w:rFonts w:ascii="Times New Roman" w:hAnsi="Times New Roman" w:cs="Times New Roman"/>
          <w:sz w:val="24"/>
          <w:szCs w:val="24"/>
        </w:rPr>
        <w:t>ЕвроХим-ВолгаКалий</w:t>
      </w:r>
      <w:proofErr w:type="spellEnd"/>
      <w:r w:rsidR="009240DF" w:rsidRPr="006E3973">
        <w:rPr>
          <w:rFonts w:ascii="Times New Roman" w:hAnsi="Times New Roman" w:cs="Times New Roman"/>
          <w:sz w:val="24"/>
          <w:szCs w:val="24"/>
        </w:rPr>
        <w:t xml:space="preserve">» Е.М. Сахарова  от 24.11.2020.2020г. </w:t>
      </w:r>
      <w:proofErr w:type="spellStart"/>
      <w:r w:rsidR="009240DF" w:rsidRPr="006E3973">
        <w:rPr>
          <w:rFonts w:ascii="Times New Roman" w:hAnsi="Times New Roman" w:cs="Times New Roman"/>
          <w:sz w:val="24"/>
          <w:szCs w:val="24"/>
        </w:rPr>
        <w:t>вх</w:t>
      </w:r>
      <w:proofErr w:type="spellEnd"/>
      <w:r w:rsidR="009240DF" w:rsidRPr="006E3973">
        <w:rPr>
          <w:rFonts w:ascii="Times New Roman" w:hAnsi="Times New Roman" w:cs="Times New Roman"/>
          <w:sz w:val="24"/>
          <w:szCs w:val="24"/>
        </w:rPr>
        <w:t xml:space="preserve">. №1774 (э) </w:t>
      </w:r>
      <w:r w:rsidRPr="006E3973">
        <w:rPr>
          <w:rFonts w:ascii="Times New Roman" w:eastAsia="Times New Roman" w:hAnsi="Times New Roman" w:cs="Times New Roman"/>
          <w:vanish/>
          <w:sz w:val="24"/>
          <w:szCs w:val="24"/>
          <w:lang w:eastAsia="en-US"/>
        </w:rPr>
        <w:t xml:space="preserve"> Нлий»     В. Н. Старцева земельного</w:t>
      </w:r>
      <w:r w:rsidRPr="006E3973">
        <w:rPr>
          <w:rFonts w:ascii="Times New Roman" w:eastAsia="Times New Roman" w:hAnsi="Times New Roman" w:cs="Times New Roman"/>
          <w:sz w:val="24"/>
          <w:szCs w:val="24"/>
          <w:lang w:eastAsia="en-US"/>
        </w:rPr>
        <w:t xml:space="preserve">, Положения «О порядке организации и проведения публичных слушаний в </w:t>
      </w:r>
      <w:proofErr w:type="spellStart"/>
      <w:r w:rsidRPr="006E3973">
        <w:rPr>
          <w:rFonts w:ascii="Times New Roman" w:eastAsia="Times New Roman" w:hAnsi="Times New Roman" w:cs="Times New Roman"/>
          <w:sz w:val="24"/>
          <w:szCs w:val="24"/>
          <w:lang w:eastAsia="en-US"/>
        </w:rPr>
        <w:t>Котельниковском</w:t>
      </w:r>
      <w:proofErr w:type="spellEnd"/>
      <w:r w:rsidRPr="006E3973">
        <w:rPr>
          <w:rFonts w:ascii="Times New Roman" w:eastAsia="Times New Roman" w:hAnsi="Times New Roman" w:cs="Times New Roman"/>
          <w:sz w:val="24"/>
          <w:szCs w:val="24"/>
          <w:lang w:eastAsia="en-US"/>
        </w:rPr>
        <w:t xml:space="preserve"> городском поселении Котельниковского муниципального района Волгоградской области», утвержденного решением Совета народных депутатов Котельниковского городского поселения от 24.02.2011г. №81/373, </w:t>
      </w:r>
      <w:r w:rsidRPr="006E3973">
        <w:rPr>
          <w:rFonts w:ascii="Times New Roman" w:eastAsia="Calibri" w:hAnsi="Times New Roman" w:cs="Times New Roman"/>
          <w:sz w:val="24"/>
          <w:szCs w:val="24"/>
          <w:lang w:eastAsia="en-US"/>
        </w:rPr>
        <w:t>Правил землепользования и застройки Котельниковского городского поселения, утвержденных решением Совета народных депутатов Котельниковского городского поселения от 15.11.2009г. №41/232,</w:t>
      </w:r>
      <w:r w:rsidR="009240DF">
        <w:rPr>
          <w:rFonts w:ascii="Times New Roman" w:eastAsia="Calibri" w:hAnsi="Times New Roman" w:cs="Times New Roman"/>
          <w:sz w:val="24"/>
          <w:szCs w:val="24"/>
          <w:lang w:eastAsia="en-US"/>
        </w:rPr>
        <w:t>постановления администрации Котельниковского городского</w:t>
      </w:r>
      <w:r w:rsidR="003442F2">
        <w:rPr>
          <w:rFonts w:ascii="Times New Roman" w:eastAsia="Calibri" w:hAnsi="Times New Roman" w:cs="Times New Roman"/>
          <w:sz w:val="24"/>
          <w:szCs w:val="24"/>
          <w:lang w:eastAsia="en-US"/>
        </w:rPr>
        <w:t xml:space="preserve"> </w:t>
      </w:r>
      <w:r w:rsidR="009240DF">
        <w:rPr>
          <w:rFonts w:ascii="Times New Roman" w:eastAsia="Calibri" w:hAnsi="Times New Roman" w:cs="Times New Roman"/>
          <w:sz w:val="24"/>
          <w:szCs w:val="24"/>
          <w:lang w:eastAsia="en-US"/>
        </w:rPr>
        <w:t xml:space="preserve">поселения </w:t>
      </w:r>
      <w:r w:rsidR="003442F2" w:rsidRPr="006E3973">
        <w:rPr>
          <w:rFonts w:ascii="Times New Roman" w:hAnsi="Times New Roman" w:cs="Times New Roman"/>
          <w:sz w:val="24"/>
          <w:szCs w:val="24"/>
        </w:rPr>
        <w:t>«</w:t>
      </w:r>
      <w:r w:rsidR="003442F2" w:rsidRPr="003442F2">
        <w:rPr>
          <w:rFonts w:ascii="Times New Roman" w:eastAsia="Calibri" w:hAnsi="Times New Roman" w:cs="Times New Roman"/>
          <w:sz w:val="24"/>
          <w:szCs w:val="24"/>
          <w:lang w:eastAsia="zh-CN"/>
        </w:rPr>
        <w:t xml:space="preserve">О проведении публичных слушаний по </w:t>
      </w:r>
      <w:r w:rsidR="003442F2" w:rsidRPr="006E3973">
        <w:rPr>
          <w:rFonts w:ascii="Times New Roman" w:eastAsia="Calibri" w:hAnsi="Times New Roman" w:cs="Times New Roman"/>
          <w:sz w:val="24"/>
          <w:szCs w:val="24"/>
          <w:lang w:eastAsia="zh-CN"/>
        </w:rPr>
        <w:t xml:space="preserve">вопросу утверждения проекта </w:t>
      </w:r>
      <w:r w:rsidR="003442F2" w:rsidRPr="006E3973">
        <w:rPr>
          <w:rFonts w:ascii="Times New Roman" w:eastAsia="Calibri" w:hAnsi="Times New Roman" w:cs="Times New Roman"/>
          <w:spacing w:val="-20"/>
          <w:sz w:val="24"/>
          <w:szCs w:val="24"/>
          <w:lang w:eastAsia="zh-CN"/>
        </w:rPr>
        <w:t xml:space="preserve">внесения изменений </w:t>
      </w:r>
      <w:r w:rsidR="003442F2" w:rsidRPr="003442F2">
        <w:rPr>
          <w:rFonts w:ascii="Times New Roman" w:eastAsia="Calibri" w:hAnsi="Times New Roman" w:cs="Times New Roman"/>
          <w:sz w:val="24"/>
          <w:szCs w:val="24"/>
          <w:lang w:eastAsia="zh-CN"/>
        </w:rPr>
        <w:t xml:space="preserve"> </w:t>
      </w:r>
      <w:r w:rsidR="003442F2" w:rsidRPr="006E3973">
        <w:rPr>
          <w:rFonts w:ascii="Times New Roman" w:eastAsia="Calibri" w:hAnsi="Times New Roman" w:cs="Times New Roman"/>
          <w:spacing w:val="-20"/>
          <w:sz w:val="24"/>
          <w:szCs w:val="24"/>
          <w:lang w:eastAsia="zh-CN"/>
        </w:rPr>
        <w:t>(новая редакция) в проект планировки территории малоэтажной застройки жилых районов «Дубовая роща» и «Дубовая роща-2»</w:t>
      </w:r>
      <w:r w:rsidRPr="003442F2">
        <w:rPr>
          <w:rFonts w:ascii="Times New Roman" w:eastAsia="Times New Roman" w:hAnsi="Times New Roman" w:cs="Times New Roman"/>
          <w:sz w:val="24"/>
          <w:szCs w:val="24"/>
        </w:rPr>
        <w:t xml:space="preserve"> </w:t>
      </w:r>
      <w:r w:rsidR="003442F2" w:rsidRPr="003442F2">
        <w:rPr>
          <w:rFonts w:ascii="Times New Roman" w:eastAsia="Times New Roman" w:hAnsi="Times New Roman" w:cs="Times New Roman"/>
          <w:sz w:val="24"/>
          <w:szCs w:val="24"/>
        </w:rPr>
        <w:t>« от 26.11.2020 № 883</w:t>
      </w:r>
      <w:r w:rsidRPr="003442F2">
        <w:rPr>
          <w:rFonts w:ascii="Times New Roman" w:eastAsia="Times New Roman" w:hAnsi="Times New Roman" w:cs="Times New Roman"/>
          <w:sz w:val="24"/>
          <w:szCs w:val="24"/>
        </w:rPr>
        <w:t xml:space="preserve">                                                                                                   </w:t>
      </w:r>
      <w:r w:rsidR="00C86BFF" w:rsidRPr="003442F2">
        <w:rPr>
          <w:rFonts w:ascii="Times New Roman" w:eastAsia="Times New Roman" w:hAnsi="Times New Roman" w:cs="Times New Roman"/>
          <w:sz w:val="24"/>
          <w:szCs w:val="24"/>
        </w:rPr>
        <w:t xml:space="preserve">            </w:t>
      </w:r>
    </w:p>
    <w:p w:rsidR="003442F2" w:rsidRPr="003442F2" w:rsidRDefault="003442F2" w:rsidP="003442F2">
      <w:pPr>
        <w:spacing w:after="0" w:line="240" w:lineRule="auto"/>
        <w:ind w:left="709"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Предусматривается развитие большой части территории города Котельниково Волгоградской области как территории обеспечивающей комфортное проживание населения, включающей в себя цепочку основных и обеспечивающих сооружений и объектов в окружении природно-антропогенных ландшафтов, объектов благоустройства и общественных пространств.</w:t>
      </w:r>
    </w:p>
    <w:p w:rsidR="003442F2" w:rsidRPr="003442F2" w:rsidRDefault="003442F2" w:rsidP="003442F2">
      <w:pPr>
        <w:spacing w:after="0" w:line="240" w:lineRule="auto"/>
        <w:ind w:left="709" w:right="281" w:firstLine="709"/>
        <w:jc w:val="both"/>
        <w:rPr>
          <w:rFonts w:ascii="Times New Roman" w:eastAsia="Calibri" w:hAnsi="Times New Roman" w:cs="Times New Roman"/>
          <w:sz w:val="16"/>
          <w:szCs w:val="16"/>
          <w:lang w:eastAsia="en-US"/>
        </w:rPr>
      </w:pPr>
      <w:r w:rsidRPr="003442F2">
        <w:rPr>
          <w:rFonts w:ascii="Times New Roman" w:eastAsia="Calibri" w:hAnsi="Times New Roman" w:cs="Times New Roman"/>
          <w:sz w:val="16"/>
          <w:szCs w:val="16"/>
          <w:lang w:eastAsia="en-US"/>
        </w:rPr>
        <w:t xml:space="preserve">Границами проекта планировки территории «жилого района «Дубовая роща» зона «А»» являются: Лесная ул., ул. Пугачева, ул. </w:t>
      </w:r>
      <w:proofErr w:type="spellStart"/>
      <w:r w:rsidRPr="003442F2">
        <w:rPr>
          <w:rFonts w:ascii="Times New Roman" w:eastAsia="Calibri" w:hAnsi="Times New Roman" w:cs="Times New Roman"/>
          <w:sz w:val="16"/>
          <w:szCs w:val="16"/>
          <w:lang w:eastAsia="en-US"/>
        </w:rPr>
        <w:t>Ротмистрова</w:t>
      </w:r>
      <w:proofErr w:type="spellEnd"/>
      <w:r w:rsidRPr="003442F2">
        <w:rPr>
          <w:rFonts w:ascii="Times New Roman" w:eastAsia="Calibri" w:hAnsi="Times New Roman" w:cs="Times New Roman"/>
          <w:sz w:val="16"/>
          <w:szCs w:val="16"/>
          <w:lang w:eastAsia="en-US"/>
        </w:rPr>
        <w:t xml:space="preserve">, планируемая улица № 7 (граница Котельниковского городского поселения), планируемая улица № 6, планируемая улица № 11, планируемая улица № 19, ул. Некрасова, Восточный пер. </w:t>
      </w:r>
      <w:proofErr w:type="gramStart"/>
      <w:r w:rsidRPr="003442F2">
        <w:rPr>
          <w:rFonts w:ascii="Times New Roman" w:eastAsia="Calibri" w:hAnsi="Times New Roman" w:cs="Times New Roman"/>
          <w:sz w:val="16"/>
          <w:szCs w:val="16"/>
          <w:lang w:eastAsia="en-US"/>
        </w:rPr>
        <w:t xml:space="preserve">в  </w:t>
      </w:r>
      <w:proofErr w:type="spellStart"/>
      <w:r w:rsidRPr="003442F2">
        <w:rPr>
          <w:rFonts w:ascii="Times New Roman" w:eastAsia="Calibri" w:hAnsi="Times New Roman" w:cs="Times New Roman"/>
          <w:sz w:val="16"/>
          <w:szCs w:val="16"/>
          <w:lang w:eastAsia="en-US"/>
        </w:rPr>
        <w:t>Котельниковском</w:t>
      </w:r>
      <w:proofErr w:type="spellEnd"/>
      <w:proofErr w:type="gramEnd"/>
      <w:r w:rsidRPr="003442F2">
        <w:rPr>
          <w:rFonts w:ascii="Times New Roman" w:eastAsia="Calibri" w:hAnsi="Times New Roman" w:cs="Times New Roman"/>
          <w:sz w:val="16"/>
          <w:szCs w:val="16"/>
          <w:lang w:eastAsia="en-US"/>
        </w:rPr>
        <w:t xml:space="preserve"> городском поселении Котельниковского муниципального района Волгоградской области:</w:t>
      </w:r>
    </w:p>
    <w:p w:rsidR="003442F2" w:rsidRPr="003442F2" w:rsidRDefault="003442F2" w:rsidP="003442F2">
      <w:pPr>
        <w:spacing w:after="0" w:line="240" w:lineRule="auto"/>
        <w:ind w:left="709" w:right="281" w:firstLine="709"/>
        <w:jc w:val="both"/>
        <w:rPr>
          <w:rFonts w:ascii="Times New Roman" w:eastAsia="Calibri" w:hAnsi="Times New Roman" w:cs="Times New Roman"/>
          <w:sz w:val="16"/>
          <w:szCs w:val="16"/>
          <w:lang w:eastAsia="en-US"/>
        </w:rPr>
      </w:pPr>
      <w:r w:rsidRPr="003442F2">
        <w:rPr>
          <w:rFonts w:ascii="Times New Roman" w:eastAsia="Calibri" w:hAnsi="Times New Roman" w:cs="Times New Roman"/>
          <w:sz w:val="16"/>
          <w:szCs w:val="16"/>
          <w:lang w:eastAsia="en-US"/>
        </w:rPr>
        <w:t>на юге – планируемой улицей № 6, планируемой улицей № 11.</w:t>
      </w:r>
    </w:p>
    <w:p w:rsidR="003442F2" w:rsidRPr="003442F2" w:rsidRDefault="003442F2" w:rsidP="003442F2">
      <w:pPr>
        <w:spacing w:after="0" w:line="240" w:lineRule="auto"/>
        <w:ind w:left="709" w:right="281" w:firstLine="709"/>
        <w:jc w:val="both"/>
        <w:rPr>
          <w:rFonts w:ascii="Times New Roman" w:eastAsia="Calibri" w:hAnsi="Times New Roman" w:cs="Times New Roman"/>
          <w:sz w:val="16"/>
          <w:szCs w:val="16"/>
          <w:lang w:eastAsia="en-US"/>
        </w:rPr>
      </w:pPr>
      <w:r w:rsidRPr="003442F2">
        <w:rPr>
          <w:rFonts w:ascii="Times New Roman" w:eastAsia="Calibri" w:hAnsi="Times New Roman" w:cs="Times New Roman"/>
          <w:sz w:val="16"/>
          <w:szCs w:val="16"/>
          <w:lang w:eastAsia="en-US"/>
        </w:rPr>
        <w:t xml:space="preserve">на севере – Лесная ул., ул. Пугачева, ул. </w:t>
      </w:r>
      <w:proofErr w:type="spellStart"/>
      <w:r w:rsidRPr="003442F2">
        <w:rPr>
          <w:rFonts w:ascii="Times New Roman" w:eastAsia="Calibri" w:hAnsi="Times New Roman" w:cs="Times New Roman"/>
          <w:sz w:val="16"/>
          <w:szCs w:val="16"/>
          <w:lang w:eastAsia="en-US"/>
        </w:rPr>
        <w:t>Ротмистрова</w:t>
      </w:r>
      <w:proofErr w:type="spellEnd"/>
      <w:r w:rsidRPr="003442F2">
        <w:rPr>
          <w:rFonts w:ascii="Times New Roman" w:eastAsia="Calibri" w:hAnsi="Times New Roman" w:cs="Times New Roman"/>
          <w:sz w:val="16"/>
          <w:szCs w:val="16"/>
          <w:lang w:eastAsia="en-US"/>
        </w:rPr>
        <w:t>.</w:t>
      </w:r>
    </w:p>
    <w:p w:rsidR="003442F2" w:rsidRPr="003442F2" w:rsidRDefault="003442F2" w:rsidP="003442F2">
      <w:pPr>
        <w:spacing w:after="0" w:line="240" w:lineRule="auto"/>
        <w:ind w:left="709" w:right="281" w:firstLine="709"/>
        <w:jc w:val="both"/>
        <w:rPr>
          <w:rFonts w:ascii="Times New Roman" w:eastAsia="Calibri" w:hAnsi="Times New Roman" w:cs="Times New Roman"/>
          <w:sz w:val="16"/>
          <w:szCs w:val="16"/>
          <w:lang w:eastAsia="en-US"/>
        </w:rPr>
      </w:pPr>
      <w:r w:rsidRPr="003442F2">
        <w:rPr>
          <w:rFonts w:ascii="Times New Roman" w:eastAsia="Calibri" w:hAnsi="Times New Roman" w:cs="Times New Roman"/>
          <w:sz w:val="16"/>
          <w:szCs w:val="16"/>
          <w:lang w:eastAsia="en-US"/>
        </w:rPr>
        <w:t>на западе и северо-западе – планируемой улицей № 19, ул. Некрасова, Восточный пер., Лесная ул.</w:t>
      </w:r>
    </w:p>
    <w:p w:rsidR="003442F2" w:rsidRPr="003442F2" w:rsidRDefault="003442F2" w:rsidP="003442F2">
      <w:pPr>
        <w:spacing w:after="0" w:line="240" w:lineRule="auto"/>
        <w:ind w:left="709" w:right="281" w:firstLine="709"/>
        <w:jc w:val="both"/>
        <w:rPr>
          <w:rFonts w:ascii="Times New Roman" w:eastAsia="Calibri" w:hAnsi="Times New Roman" w:cs="Times New Roman"/>
          <w:sz w:val="16"/>
          <w:szCs w:val="16"/>
          <w:lang w:eastAsia="en-US"/>
        </w:rPr>
      </w:pPr>
      <w:r w:rsidRPr="003442F2">
        <w:rPr>
          <w:rFonts w:ascii="Times New Roman" w:eastAsia="Calibri" w:hAnsi="Times New Roman" w:cs="Times New Roman"/>
          <w:sz w:val="16"/>
          <w:szCs w:val="16"/>
          <w:lang w:eastAsia="en-US"/>
        </w:rPr>
        <w:t>на востоке – планируемой улицей № 7 (граница Котельниковского городского поселения).</w:t>
      </w:r>
    </w:p>
    <w:p w:rsidR="003442F2" w:rsidRPr="003442F2" w:rsidRDefault="003442F2" w:rsidP="003442F2">
      <w:pPr>
        <w:spacing w:after="0" w:line="240" w:lineRule="auto"/>
        <w:ind w:right="281" w:firstLine="567"/>
        <w:jc w:val="both"/>
        <w:rPr>
          <w:rFonts w:ascii="Times New Roman" w:eastAsiaTheme="minorHAnsi" w:hAnsi="Times New Roman"/>
          <w:bCs/>
          <w:sz w:val="16"/>
          <w:szCs w:val="16"/>
          <w:lang w:eastAsia="en-US"/>
        </w:rPr>
      </w:pPr>
    </w:p>
    <w:p w:rsidR="003442F2" w:rsidRPr="003442F2" w:rsidRDefault="003442F2" w:rsidP="003442F2">
      <w:pPr>
        <w:spacing w:after="0" w:line="240" w:lineRule="auto"/>
        <w:ind w:right="281" w:firstLine="567"/>
        <w:jc w:val="both"/>
        <w:rPr>
          <w:rFonts w:ascii="Times New Roman" w:eastAsiaTheme="minorHAnsi" w:hAnsi="Times New Roman"/>
          <w:bCs/>
          <w:i/>
          <w:sz w:val="16"/>
          <w:szCs w:val="16"/>
          <w:lang w:eastAsia="en-US"/>
        </w:rPr>
      </w:pPr>
      <w:r w:rsidRPr="003442F2">
        <w:rPr>
          <w:rFonts w:ascii="Times New Roman" w:eastAsiaTheme="minorHAnsi" w:hAnsi="Times New Roman"/>
          <w:bCs/>
          <w:i/>
          <w:sz w:val="16"/>
          <w:szCs w:val="16"/>
          <w:lang w:eastAsia="en-US"/>
        </w:rPr>
        <w:t>Характеристика планируемого развития территории</w:t>
      </w:r>
    </w:p>
    <w:p w:rsidR="003442F2" w:rsidRPr="003442F2" w:rsidRDefault="003442F2" w:rsidP="003442F2">
      <w:pPr>
        <w:spacing w:after="0" w:line="240" w:lineRule="auto"/>
        <w:ind w:right="281" w:firstLine="567"/>
        <w:jc w:val="both"/>
        <w:rPr>
          <w:rFonts w:ascii="Times New Roman" w:eastAsiaTheme="minorHAnsi" w:hAnsi="Times New Roman"/>
          <w:bCs/>
          <w:sz w:val="16"/>
          <w:szCs w:val="16"/>
          <w:lang w:eastAsia="en-US"/>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134"/>
        <w:gridCol w:w="4301"/>
        <w:gridCol w:w="1582"/>
        <w:gridCol w:w="1877"/>
      </w:tblGrid>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п/п</w:t>
            </w:r>
          </w:p>
        </w:tc>
        <w:tc>
          <w:tcPr>
            <w:tcW w:w="1134" w:type="dxa"/>
            <w:tcBorders>
              <w:top w:val="single" w:sz="4" w:space="0" w:color="auto"/>
              <w:left w:val="single" w:sz="4" w:space="0" w:color="auto"/>
              <w:bottom w:val="single" w:sz="4" w:space="0" w:color="auto"/>
              <w:right w:val="single" w:sz="4" w:space="0" w:color="auto"/>
            </w:tcBorders>
            <w:hideMark/>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Количество зон </w:t>
            </w:r>
          </w:p>
        </w:tc>
        <w:tc>
          <w:tcPr>
            <w:tcW w:w="4301" w:type="dxa"/>
            <w:tcBorders>
              <w:top w:val="single" w:sz="4" w:space="0" w:color="auto"/>
              <w:left w:val="single" w:sz="4" w:space="0" w:color="auto"/>
              <w:bottom w:val="single" w:sz="4" w:space="0" w:color="auto"/>
              <w:right w:val="single" w:sz="4" w:space="0" w:color="auto"/>
            </w:tcBorders>
            <w:hideMark/>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планируемого размещения объектов капитального строительства</w:t>
            </w:r>
          </w:p>
        </w:tc>
        <w:tc>
          <w:tcPr>
            <w:tcW w:w="1582" w:type="dxa"/>
            <w:tcBorders>
              <w:top w:val="single" w:sz="4" w:space="0" w:color="auto"/>
              <w:left w:val="single" w:sz="4" w:space="0" w:color="auto"/>
              <w:bottom w:val="single" w:sz="4" w:space="0" w:color="auto"/>
              <w:right w:val="single" w:sz="4" w:space="0" w:color="auto"/>
            </w:tcBorders>
            <w:hideMark/>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Существующее состояние,</w:t>
            </w:r>
          </w:p>
          <w:p w:rsidR="003442F2" w:rsidRPr="003442F2" w:rsidRDefault="003442F2" w:rsidP="003442F2">
            <w:pPr>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p>
        </w:tc>
        <w:tc>
          <w:tcPr>
            <w:tcW w:w="1877" w:type="dxa"/>
            <w:tcBorders>
              <w:top w:val="single" w:sz="4" w:space="0" w:color="auto"/>
              <w:left w:val="single" w:sz="4" w:space="0" w:color="auto"/>
              <w:bottom w:val="single" w:sz="4" w:space="0" w:color="auto"/>
              <w:right w:val="single" w:sz="4" w:space="0" w:color="auto"/>
            </w:tcBorders>
            <w:hideMark/>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Проект,</w:t>
            </w:r>
          </w:p>
          <w:p w:rsidR="003442F2" w:rsidRPr="003442F2" w:rsidRDefault="003442F2" w:rsidP="003442F2">
            <w:pPr>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xml:space="preserve"> </w:t>
            </w:r>
          </w:p>
        </w:tc>
      </w:tr>
      <w:tr w:rsidR="003442F2" w:rsidRPr="003442F2" w:rsidTr="003442F2">
        <w:trPr>
          <w:jc w:val="center"/>
        </w:trPr>
        <w:tc>
          <w:tcPr>
            <w:tcW w:w="5967" w:type="dxa"/>
            <w:gridSpan w:val="3"/>
            <w:tcBorders>
              <w:top w:val="single" w:sz="4" w:space="0" w:color="auto"/>
              <w:left w:val="single" w:sz="4" w:space="0" w:color="auto"/>
              <w:bottom w:val="single" w:sz="4" w:space="0" w:color="auto"/>
              <w:right w:val="single" w:sz="4" w:space="0" w:color="auto"/>
            </w:tcBorders>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Площадь планируемой территории, из нее:</w:t>
            </w:r>
          </w:p>
        </w:tc>
        <w:tc>
          <w:tcPr>
            <w:tcW w:w="3459" w:type="dxa"/>
            <w:gridSpan w:val="2"/>
            <w:tcBorders>
              <w:top w:val="single" w:sz="4" w:space="0" w:color="auto"/>
              <w:left w:val="single" w:sz="4" w:space="0" w:color="auto"/>
              <w:bottom w:val="single" w:sz="4" w:space="0" w:color="auto"/>
              <w:right w:val="single" w:sz="4" w:space="0" w:color="auto"/>
            </w:tcBorders>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 xml:space="preserve">1820842,32 </w:t>
            </w:r>
          </w:p>
        </w:tc>
      </w:tr>
      <w:tr w:rsidR="003442F2" w:rsidRPr="003442F2" w:rsidTr="003442F2">
        <w:trPr>
          <w:jc w:val="center"/>
        </w:trPr>
        <w:tc>
          <w:tcPr>
            <w:tcW w:w="5967" w:type="dxa"/>
            <w:gridSpan w:val="3"/>
            <w:tcBorders>
              <w:top w:val="single" w:sz="4" w:space="0" w:color="auto"/>
              <w:left w:val="single" w:sz="4" w:space="0" w:color="auto"/>
              <w:bottom w:val="single" w:sz="4" w:space="0" w:color="auto"/>
              <w:right w:val="single" w:sz="4" w:space="0" w:color="auto"/>
            </w:tcBorders>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Площадь в границах территории общего пользования, в том числе:</w:t>
            </w:r>
          </w:p>
        </w:tc>
        <w:tc>
          <w:tcPr>
            <w:tcW w:w="1582" w:type="dxa"/>
            <w:tcBorders>
              <w:top w:val="single" w:sz="4" w:space="0" w:color="auto"/>
              <w:left w:val="single" w:sz="4" w:space="0" w:color="auto"/>
              <w:bottom w:val="single" w:sz="4" w:space="0" w:color="auto"/>
              <w:right w:val="single" w:sz="4" w:space="0" w:color="auto"/>
            </w:tcBorders>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781916,5</w:t>
            </w:r>
          </w:p>
          <w:p w:rsidR="003442F2" w:rsidRPr="003442F2" w:rsidRDefault="003442F2" w:rsidP="003442F2">
            <w:pPr>
              <w:spacing w:after="0" w:line="240" w:lineRule="auto"/>
              <w:jc w:val="center"/>
              <w:rPr>
                <w:rFonts w:ascii="Times New Roman" w:eastAsia="Times New Roman" w:hAnsi="Times New Roman" w:cs="Times New Roman"/>
                <w:b/>
                <w:sz w:val="16"/>
                <w:szCs w:val="16"/>
              </w:rPr>
            </w:pP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4301" w:type="dxa"/>
            <w:tcBorders>
              <w:top w:val="single" w:sz="4" w:space="0" w:color="auto"/>
              <w:left w:val="single" w:sz="4" w:space="0" w:color="auto"/>
              <w:bottom w:val="single" w:sz="4" w:space="0" w:color="auto"/>
              <w:right w:val="single" w:sz="4" w:space="0" w:color="auto"/>
            </w:tcBorders>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транспортной и инженерной инфраструктур, объектов озеленения С-1</w:t>
            </w:r>
          </w:p>
        </w:tc>
        <w:tc>
          <w:tcPr>
            <w:tcW w:w="1582" w:type="dxa"/>
            <w:tcBorders>
              <w:top w:val="single" w:sz="4" w:space="0" w:color="auto"/>
              <w:left w:val="single" w:sz="4" w:space="0" w:color="auto"/>
              <w:bottom w:val="single" w:sz="4" w:space="0" w:color="auto"/>
              <w:right w:val="single" w:sz="4" w:space="0" w:color="auto"/>
            </w:tcBorders>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647216,5</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tcPr>
          <w:p w:rsidR="003442F2" w:rsidRPr="003442F2" w:rsidRDefault="003442F2" w:rsidP="003442F2">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w:t>
            </w:r>
          </w:p>
        </w:tc>
        <w:tc>
          <w:tcPr>
            <w:tcW w:w="4301" w:type="dxa"/>
            <w:tcBorders>
              <w:top w:val="single" w:sz="4" w:space="0" w:color="auto"/>
              <w:left w:val="single" w:sz="4" w:space="0" w:color="auto"/>
              <w:bottom w:val="single" w:sz="4" w:space="0" w:color="auto"/>
              <w:right w:val="single" w:sz="4" w:space="0" w:color="auto"/>
            </w:tcBorders>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отдыха и рекреации</w:t>
            </w:r>
          </w:p>
        </w:tc>
        <w:tc>
          <w:tcPr>
            <w:tcW w:w="1582" w:type="dxa"/>
            <w:tcBorders>
              <w:top w:val="single" w:sz="4" w:space="0" w:color="auto"/>
              <w:left w:val="single" w:sz="4" w:space="0" w:color="auto"/>
              <w:bottom w:val="single" w:sz="4" w:space="0" w:color="auto"/>
              <w:right w:val="single" w:sz="4" w:space="0" w:color="auto"/>
            </w:tcBorders>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134700</w:t>
            </w:r>
          </w:p>
        </w:tc>
      </w:tr>
      <w:tr w:rsidR="003442F2" w:rsidRPr="003442F2" w:rsidTr="003442F2">
        <w:trPr>
          <w:trHeight w:val="411"/>
          <w:jc w:val="center"/>
        </w:trPr>
        <w:tc>
          <w:tcPr>
            <w:tcW w:w="5967" w:type="dxa"/>
            <w:gridSpan w:val="3"/>
            <w:tcBorders>
              <w:top w:val="single" w:sz="4" w:space="0" w:color="auto"/>
              <w:left w:val="single" w:sz="4" w:space="0" w:color="auto"/>
              <w:bottom w:val="single" w:sz="4" w:space="0" w:color="auto"/>
              <w:right w:val="single" w:sz="4" w:space="0" w:color="auto"/>
            </w:tcBorders>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Площадь территории в границах кварталов, из нее:</w:t>
            </w:r>
          </w:p>
        </w:tc>
        <w:tc>
          <w:tcPr>
            <w:tcW w:w="1582" w:type="dxa"/>
            <w:tcBorders>
              <w:top w:val="single" w:sz="4" w:space="0" w:color="auto"/>
              <w:left w:val="single" w:sz="4" w:space="0" w:color="auto"/>
              <w:bottom w:val="single" w:sz="4" w:space="0" w:color="auto"/>
              <w:right w:val="single" w:sz="4" w:space="0" w:color="auto"/>
            </w:tcBorders>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jc w:val="center"/>
              <w:rPr>
                <w:rFonts w:ascii="Times New Roman" w:eastAsiaTheme="minorHAnsi" w:hAnsi="Times New Roman" w:cs="Times New Roman"/>
                <w:b/>
                <w:bCs/>
                <w:sz w:val="16"/>
                <w:szCs w:val="16"/>
                <w:lang w:eastAsia="en-US"/>
              </w:rPr>
            </w:pPr>
            <w:r w:rsidRPr="003442F2">
              <w:rPr>
                <w:rFonts w:ascii="Times New Roman" w:eastAsiaTheme="minorHAnsi" w:hAnsi="Times New Roman" w:cs="Times New Roman"/>
                <w:b/>
                <w:bCs/>
                <w:sz w:val="16"/>
                <w:szCs w:val="16"/>
                <w:lang w:eastAsia="en-US"/>
              </w:rPr>
              <w:t>1038925,83</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коммерческого назначения, деловой активности, торговли (Ц-2)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9575,71</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trHeight w:val="70"/>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w:t>
            </w:r>
          </w:p>
        </w:tc>
      </w:tr>
      <w:tr w:rsidR="003442F2" w:rsidRPr="003442F2" w:rsidTr="003442F2">
        <w:trPr>
          <w:trHeight w:val="70"/>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коммерческого назначения, деловой активности, торговли (Ц-2)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19764,79</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trHeight w:val="220"/>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3</w:t>
            </w:r>
          </w:p>
        </w:tc>
      </w:tr>
      <w:tr w:rsidR="003442F2" w:rsidRPr="003442F2" w:rsidTr="003442F2">
        <w:trPr>
          <w:trHeight w:val="220"/>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(Ж-1А), </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2186,56</w:t>
            </w:r>
          </w:p>
        </w:tc>
      </w:tr>
      <w:tr w:rsidR="003442F2" w:rsidRPr="003442F2" w:rsidTr="003442F2">
        <w:trPr>
          <w:trHeight w:val="220"/>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3442F2">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коммерческого назначения, деловой активности, торговли (Ц-2)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11406,35</w:t>
            </w:r>
          </w:p>
        </w:tc>
      </w:tr>
      <w:tr w:rsidR="003442F2" w:rsidRPr="003442F2" w:rsidTr="003442F2">
        <w:trPr>
          <w:trHeight w:val="220"/>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Итого по кварталу 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13592,91</w:t>
            </w:r>
          </w:p>
        </w:tc>
      </w:tr>
      <w:tr w:rsidR="003442F2" w:rsidRPr="003442F2" w:rsidTr="003442F2">
        <w:trPr>
          <w:trHeight w:val="75"/>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3а</w:t>
            </w:r>
          </w:p>
        </w:tc>
      </w:tr>
      <w:tr w:rsidR="003442F2" w:rsidRPr="003442F2" w:rsidTr="003442F2">
        <w:trPr>
          <w:trHeight w:val="75"/>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3а</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3а.1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(Ж-1А), </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12747,13</w:t>
            </w:r>
          </w:p>
          <w:p w:rsidR="003442F2" w:rsidRPr="003442F2" w:rsidRDefault="003442F2" w:rsidP="003442F2">
            <w:pPr>
              <w:spacing w:after="0" w:line="240" w:lineRule="auto"/>
              <w:jc w:val="center"/>
              <w:rPr>
                <w:rFonts w:ascii="Times New Roman" w:eastAsia="Times New Roman" w:hAnsi="Times New Roman" w:cs="Times New Roman"/>
                <w:b/>
                <w:sz w:val="16"/>
                <w:szCs w:val="16"/>
              </w:rPr>
            </w:pPr>
          </w:p>
        </w:tc>
      </w:tr>
      <w:tr w:rsidR="003442F2" w:rsidRPr="003442F2" w:rsidTr="003442F2">
        <w:trPr>
          <w:trHeight w:val="210"/>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4</w:t>
            </w:r>
          </w:p>
        </w:tc>
      </w:tr>
      <w:tr w:rsidR="003442F2" w:rsidRPr="003442F2" w:rsidTr="003442F2">
        <w:trPr>
          <w:trHeight w:val="210"/>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(Ж-1А),сущ.</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24461,28</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24461,28</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5</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w:t>
            </w:r>
            <w:r w:rsidRPr="003442F2">
              <w:rPr>
                <w:rFonts w:ascii="Times New Roman" w:eastAsia="Times New Roman" w:hAnsi="Times New Roman" w:cs="Times New Roman"/>
                <w:sz w:val="16"/>
                <w:szCs w:val="16"/>
                <w:shd w:val="clear" w:color="auto" w:fill="FFFFFF"/>
              </w:rPr>
              <w:lastRenderedPageBreak/>
              <w:t xml:space="preserve">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(Ж-1А),сущ.</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12643,57</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12643,57</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Квартал 6</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23668,58</w:t>
            </w:r>
          </w:p>
          <w:p w:rsidR="003442F2" w:rsidRPr="003442F2" w:rsidRDefault="003442F2" w:rsidP="003442F2">
            <w:pPr>
              <w:spacing w:after="0" w:line="240" w:lineRule="auto"/>
              <w:jc w:val="center"/>
              <w:rPr>
                <w:rFonts w:ascii="Times New Roman" w:eastAsia="Times New Roman" w:hAnsi="Times New Roman" w:cs="Times New Roman"/>
                <w:b/>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7</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11735,10</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8</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10134,84</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9</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10011,38</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10</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29385,32</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3442F2">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3434,28</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10:</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32819,60</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11</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11773,22</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12</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18296,05</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3442F2">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2922,49</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12: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21218,54</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13</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11620,06</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14</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11219,66</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15</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18596,7</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3442F2">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3668,42</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15:</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22265,12</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16</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застройки объектами здравоохранения (Ц-3А)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62649,47</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17</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17</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17.1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застройки индивидуальными жилыми домами с частичной застройкой малоэтажными жилыми домами блокированной застройки (зона объектов дошкольного образования)</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r w:rsidRPr="003442F2">
              <w:rPr>
                <w:rFonts w:ascii="Times New Roman" w:eastAsia="Times New Roman" w:hAnsi="Times New Roman" w:cs="Times New Roman"/>
                <w:sz w:val="16"/>
                <w:szCs w:val="16"/>
              </w:rPr>
              <w:t>)</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9353,29</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18</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Зона застройки индивидуальными жилыми домами с частичной застройкой малоэтажными жилыми домами блокированной застройки (Ж-1А</w:t>
            </w:r>
            <w:r w:rsidRPr="003442F2">
              <w:rPr>
                <w:rFonts w:ascii="Times New Roman" w:eastAsia="Times New Roman" w:hAnsi="Times New Roman" w:cs="Times New Roman"/>
                <w:sz w:val="16"/>
                <w:szCs w:val="16"/>
              </w:rPr>
              <w:t>)</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41975,04</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3442F2">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10090,84</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18:</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52065,88</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Квартал 19</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19</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19.1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технических объектов (зона объектов коммунального обслуживания),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15703,79</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20</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20.1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Зона застройки индивидуальными жилыми домами с частичной застройкой малоэтажными жилыми домами блокированной застройки (Ж-1А</w:t>
            </w:r>
            <w:r w:rsidRPr="003442F2">
              <w:rPr>
                <w:rFonts w:ascii="Times New Roman" w:eastAsia="Times New Roman" w:hAnsi="Times New Roman" w:cs="Times New Roman"/>
                <w:sz w:val="16"/>
                <w:szCs w:val="16"/>
              </w:rPr>
              <w:t>)</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43805,06</w:t>
            </w:r>
          </w:p>
        </w:tc>
      </w:tr>
      <w:tr w:rsidR="003442F2" w:rsidRPr="003442F2" w:rsidTr="003442F2">
        <w:trPr>
          <w:jc w:val="center"/>
        </w:trPr>
        <w:tc>
          <w:tcPr>
            <w:tcW w:w="532" w:type="dxa"/>
            <w:vMerge/>
            <w:tcBorders>
              <w:left w:val="single" w:sz="4" w:space="0" w:color="auto"/>
              <w:right w:val="single" w:sz="4" w:space="0" w:color="auto"/>
            </w:tcBorders>
            <w:vAlign w:val="center"/>
          </w:tcPr>
          <w:p w:rsidR="003442F2" w:rsidRPr="003442F2" w:rsidRDefault="003442F2" w:rsidP="003442F2">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20.2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 xml:space="preserve">Зона застройки </w:t>
            </w:r>
            <w:proofErr w:type="spellStart"/>
            <w:r w:rsidRPr="003442F2">
              <w:rPr>
                <w:rFonts w:ascii="Times New Roman" w:eastAsia="Times New Roman" w:hAnsi="Times New Roman" w:cs="Times New Roman"/>
                <w:sz w:val="16"/>
                <w:szCs w:val="16"/>
                <w:shd w:val="clear" w:color="auto" w:fill="FFFFFF"/>
              </w:rPr>
              <w:t>среднеэтажными</w:t>
            </w:r>
            <w:proofErr w:type="spellEnd"/>
            <w:r w:rsidRPr="003442F2">
              <w:rPr>
                <w:rFonts w:ascii="Times New Roman" w:eastAsia="Times New Roman" w:hAnsi="Times New Roman" w:cs="Times New Roman"/>
                <w:sz w:val="16"/>
                <w:szCs w:val="16"/>
                <w:shd w:val="clear" w:color="auto" w:fill="FFFFFF"/>
              </w:rPr>
              <w:t xml:space="preserve"> многоквартирными домами (Ж-3)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91016,12</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3442F2">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20.3</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26256,38</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20:</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161077,56</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21</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 xml:space="preserve">Зона застройки </w:t>
            </w:r>
            <w:proofErr w:type="spellStart"/>
            <w:r w:rsidRPr="003442F2">
              <w:rPr>
                <w:rFonts w:ascii="Times New Roman" w:eastAsia="Times New Roman" w:hAnsi="Times New Roman" w:cs="Times New Roman"/>
                <w:sz w:val="16"/>
                <w:szCs w:val="16"/>
                <w:shd w:val="clear" w:color="auto" w:fill="FFFFFF"/>
              </w:rPr>
              <w:t>среднеэтажными</w:t>
            </w:r>
            <w:proofErr w:type="spellEnd"/>
            <w:r w:rsidRPr="003442F2">
              <w:rPr>
                <w:rFonts w:ascii="Times New Roman" w:eastAsia="Times New Roman" w:hAnsi="Times New Roman" w:cs="Times New Roman"/>
                <w:sz w:val="16"/>
                <w:szCs w:val="16"/>
                <w:shd w:val="clear" w:color="auto" w:fill="FFFFFF"/>
              </w:rPr>
              <w:t xml:space="preserve"> многоквартирными домами (Ж-3)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93038,83</w:t>
            </w:r>
          </w:p>
        </w:tc>
      </w:tr>
      <w:tr w:rsidR="003442F2" w:rsidRPr="003442F2" w:rsidTr="003442F2">
        <w:trPr>
          <w:jc w:val="center"/>
        </w:trPr>
        <w:tc>
          <w:tcPr>
            <w:tcW w:w="532" w:type="dxa"/>
            <w:vMerge/>
            <w:tcBorders>
              <w:top w:val="single" w:sz="4" w:space="0" w:color="auto"/>
              <w:left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w:t>
            </w:r>
            <w:proofErr w:type="spellStart"/>
            <w:r w:rsidRPr="003442F2">
              <w:rPr>
                <w:rFonts w:ascii="Times New Roman" w:eastAsia="Times New Roman" w:hAnsi="Times New Roman" w:cs="Times New Roman"/>
                <w:sz w:val="16"/>
                <w:szCs w:val="16"/>
                <w:shd w:val="clear" w:color="auto" w:fill="FFFFFF"/>
              </w:rPr>
              <w:t>обьъектов</w:t>
            </w:r>
            <w:proofErr w:type="spellEnd"/>
            <w:r w:rsidRPr="003442F2">
              <w:rPr>
                <w:rFonts w:ascii="Times New Roman" w:eastAsia="Times New Roman" w:hAnsi="Times New Roman" w:cs="Times New Roman"/>
                <w:sz w:val="16"/>
                <w:szCs w:val="16"/>
                <w:shd w:val="clear" w:color="auto" w:fill="FFFFFF"/>
              </w:rPr>
              <w:t xml:space="preserve"> спорта в помещениях</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18143,91</w:t>
            </w:r>
          </w:p>
        </w:tc>
      </w:tr>
      <w:tr w:rsidR="003442F2" w:rsidRPr="003442F2" w:rsidTr="003442F2">
        <w:trPr>
          <w:jc w:val="center"/>
        </w:trPr>
        <w:tc>
          <w:tcPr>
            <w:tcW w:w="532" w:type="dxa"/>
            <w:vMerge/>
            <w:tcBorders>
              <w:left w:val="single" w:sz="4" w:space="0" w:color="auto"/>
              <w:right w:val="single" w:sz="4" w:space="0" w:color="auto"/>
            </w:tcBorders>
            <w:vAlign w:val="center"/>
          </w:tcPr>
          <w:p w:rsidR="003442F2" w:rsidRPr="003442F2" w:rsidRDefault="003442F2" w:rsidP="003442F2">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21.3</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коммерческого назначения, деловой активности, торговли (Ц-2)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62977,12</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3442F2">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21.4</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26638,53</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Итого по кварталу 21: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200798,39</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23</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23</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23.1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Зона застройки индивидуальными жилыми домами с частичной застройкой малоэтажными жилыми домами блокированной застройки (Ж-1А</w:t>
            </w:r>
            <w:r w:rsidRPr="003442F2">
              <w:rPr>
                <w:rFonts w:ascii="Times New Roman" w:eastAsia="Times New Roman" w:hAnsi="Times New Roman" w:cs="Times New Roman"/>
                <w:sz w:val="16"/>
                <w:szCs w:val="16"/>
              </w:rPr>
              <w:t>)</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55255,33</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23.2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19060,64</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23: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74315,97</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24</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24</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24.1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 xml:space="preserve">Зона застройки </w:t>
            </w:r>
            <w:proofErr w:type="spellStart"/>
            <w:r w:rsidRPr="003442F2">
              <w:rPr>
                <w:rFonts w:ascii="Times New Roman" w:eastAsia="Times New Roman" w:hAnsi="Times New Roman" w:cs="Times New Roman"/>
                <w:sz w:val="16"/>
                <w:szCs w:val="16"/>
                <w:shd w:val="clear" w:color="auto" w:fill="FFFFFF"/>
              </w:rPr>
              <w:t>среднеэтажными</w:t>
            </w:r>
            <w:proofErr w:type="spellEnd"/>
            <w:r w:rsidRPr="003442F2">
              <w:rPr>
                <w:rFonts w:ascii="Times New Roman" w:eastAsia="Times New Roman" w:hAnsi="Times New Roman" w:cs="Times New Roman"/>
                <w:sz w:val="16"/>
                <w:szCs w:val="16"/>
                <w:shd w:val="clear" w:color="auto" w:fill="FFFFFF"/>
              </w:rPr>
              <w:t xml:space="preserve"> многоквартирными домами (Ж-3)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48900,75</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25</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25</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25.1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proofErr w:type="gramStart"/>
            <w:r w:rsidRPr="003442F2">
              <w:rPr>
                <w:rFonts w:ascii="Times New Roman" w:eastAsia="Times New Roman" w:hAnsi="Times New Roman" w:cs="Times New Roman"/>
                <w:sz w:val="16"/>
                <w:szCs w:val="16"/>
                <w:shd w:val="clear" w:color="auto" w:fill="FFFFFF"/>
              </w:rPr>
              <w:t>Зона  застройки</w:t>
            </w:r>
            <w:proofErr w:type="gramEnd"/>
            <w:r w:rsidRPr="003442F2">
              <w:rPr>
                <w:rFonts w:ascii="Times New Roman" w:eastAsia="Times New Roman" w:hAnsi="Times New Roman" w:cs="Times New Roman"/>
                <w:sz w:val="16"/>
                <w:szCs w:val="16"/>
                <w:shd w:val="clear" w:color="auto" w:fill="FFFFFF"/>
              </w:rPr>
              <w:t xml:space="preserve"> малоэтажными жилыми домами 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22604,21</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25.2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5462,09</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25:</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28066,30</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26</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Зона застройки индивидуальными жилыми домами с частичной застройкой малоэтажными жилыми домами блокированной застройки (Ж-1А</w:t>
            </w:r>
            <w:r w:rsidRPr="003442F2">
              <w:rPr>
                <w:rFonts w:ascii="Times New Roman" w:eastAsia="Times New Roman" w:hAnsi="Times New Roman" w:cs="Times New Roman"/>
                <w:sz w:val="16"/>
                <w:szCs w:val="16"/>
              </w:rPr>
              <w:t>)</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26159,70</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8542,22</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26:</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34701,92</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27</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27</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21.16</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технических объектов (зона объектов коммунального обслуживания),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8539,63</w:t>
            </w:r>
          </w:p>
          <w:p w:rsidR="003442F2" w:rsidRPr="003442F2" w:rsidRDefault="003442F2" w:rsidP="003442F2">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28</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28</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28.1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Зона застройки индивидуальными жилыми домами с частичной застройкой малоэтажными жилыми домами блокированной застройки (Ж-1А</w:t>
            </w:r>
            <w:r w:rsidRPr="003442F2">
              <w:rPr>
                <w:rFonts w:ascii="Times New Roman" w:eastAsia="Times New Roman" w:hAnsi="Times New Roman" w:cs="Times New Roman"/>
                <w:sz w:val="16"/>
                <w:szCs w:val="16"/>
              </w:rPr>
              <w:t>)</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29347,21</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28.2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10479,15</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28:</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39826,36</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43</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tabs>
                <w:tab w:val="left" w:pos="851"/>
                <w:tab w:val="left" w:pos="3402"/>
              </w:tabs>
              <w:spacing w:after="0" w:line="240" w:lineRule="auto"/>
              <w:rPr>
                <w:rFonts w:ascii="Times New Roman" w:eastAsia="Times New Roman" w:hAnsi="Times New Roman" w:cs="Times New Roman"/>
                <w:sz w:val="16"/>
                <w:szCs w:val="16"/>
                <w:shd w:val="clear" w:color="auto" w:fill="FFFFFF"/>
              </w:rPr>
            </w:pPr>
            <w:proofErr w:type="gramStart"/>
            <w:r w:rsidRPr="003442F2">
              <w:rPr>
                <w:rFonts w:ascii="Times New Roman" w:eastAsia="Times New Roman" w:hAnsi="Times New Roman" w:cs="Times New Roman"/>
                <w:sz w:val="16"/>
                <w:szCs w:val="16"/>
                <w:shd w:val="clear" w:color="auto" w:fill="FFFFFF"/>
              </w:rPr>
              <w:t>Зона  застройки</w:t>
            </w:r>
            <w:proofErr w:type="gramEnd"/>
            <w:r w:rsidRPr="003442F2">
              <w:rPr>
                <w:rFonts w:ascii="Times New Roman" w:eastAsia="Times New Roman" w:hAnsi="Times New Roman" w:cs="Times New Roman"/>
                <w:sz w:val="16"/>
                <w:szCs w:val="16"/>
                <w:shd w:val="clear" w:color="auto" w:fill="FFFFFF"/>
              </w:rPr>
              <w:t xml:space="preserve"> малоэтажными жилыми домами блокированной застройки  </w:t>
            </w:r>
          </w:p>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8750,46</w:t>
            </w:r>
          </w:p>
        </w:tc>
      </w:tr>
      <w:tr w:rsidR="003442F2" w:rsidRPr="003442F2" w:rsidTr="003442F2">
        <w:trPr>
          <w:jc w:val="center"/>
        </w:trPr>
        <w:tc>
          <w:tcPr>
            <w:tcW w:w="532" w:type="dxa"/>
            <w:vMerge/>
            <w:tcBorders>
              <w:left w:val="single" w:sz="4" w:space="0" w:color="auto"/>
              <w:right w:val="single" w:sz="4" w:space="0" w:color="auto"/>
            </w:tcBorders>
            <w:vAlign w:val="center"/>
          </w:tcPr>
          <w:p w:rsidR="003442F2" w:rsidRPr="003442F2" w:rsidRDefault="003442F2" w:rsidP="003442F2">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Зона застройки </w:t>
            </w:r>
            <w:proofErr w:type="spellStart"/>
            <w:r w:rsidRPr="003442F2">
              <w:rPr>
                <w:rFonts w:ascii="Times New Roman" w:eastAsia="Times New Roman" w:hAnsi="Times New Roman" w:cs="Times New Roman"/>
                <w:sz w:val="16"/>
                <w:szCs w:val="16"/>
              </w:rPr>
              <w:t>среднеэтажными</w:t>
            </w:r>
            <w:proofErr w:type="spellEnd"/>
            <w:r w:rsidRPr="003442F2">
              <w:rPr>
                <w:rFonts w:ascii="Times New Roman" w:eastAsia="Times New Roman" w:hAnsi="Times New Roman" w:cs="Times New Roman"/>
                <w:sz w:val="16"/>
                <w:szCs w:val="16"/>
              </w:rPr>
              <w:t xml:space="preserve"> многоквартирными домами (Ж-3)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27741,90</w:t>
            </w:r>
          </w:p>
        </w:tc>
      </w:tr>
      <w:tr w:rsidR="003442F2" w:rsidRPr="003442F2" w:rsidTr="003442F2">
        <w:trPr>
          <w:jc w:val="center"/>
        </w:trPr>
        <w:tc>
          <w:tcPr>
            <w:tcW w:w="532" w:type="dxa"/>
            <w:vMerge/>
            <w:tcBorders>
              <w:left w:val="single" w:sz="4" w:space="0" w:color="auto"/>
              <w:right w:val="single" w:sz="4" w:space="0" w:color="auto"/>
            </w:tcBorders>
            <w:vAlign w:val="center"/>
          </w:tcPr>
          <w:p w:rsidR="003442F2" w:rsidRPr="003442F2" w:rsidRDefault="003442F2" w:rsidP="003442F2">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43,3</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7182,67</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Итого по кварталу 43: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3442F2">
            <w:pPr>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43675,03</w:t>
            </w:r>
          </w:p>
        </w:tc>
      </w:tr>
    </w:tbl>
    <w:p w:rsidR="003442F2" w:rsidRPr="003442F2" w:rsidRDefault="003442F2" w:rsidP="003442F2">
      <w:pPr>
        <w:spacing w:after="0" w:line="240" w:lineRule="auto"/>
        <w:ind w:right="281" w:firstLine="567"/>
        <w:jc w:val="both"/>
        <w:rPr>
          <w:rFonts w:ascii="Times New Roman" w:eastAsiaTheme="minorHAnsi" w:hAnsi="Times New Roman"/>
          <w:bCs/>
          <w:sz w:val="16"/>
          <w:szCs w:val="16"/>
          <w:lang w:eastAsia="en-US"/>
        </w:rPr>
      </w:pPr>
    </w:p>
    <w:p w:rsidR="003442F2" w:rsidRPr="003442F2" w:rsidRDefault="003442F2" w:rsidP="003442F2">
      <w:pPr>
        <w:spacing w:after="0" w:line="240" w:lineRule="auto"/>
        <w:ind w:right="281" w:firstLine="567"/>
        <w:jc w:val="both"/>
        <w:rPr>
          <w:rFonts w:ascii="Times New Roman" w:eastAsiaTheme="minorHAnsi" w:hAnsi="Times New Roman"/>
          <w:bCs/>
          <w:sz w:val="16"/>
          <w:szCs w:val="16"/>
          <w:lang w:eastAsia="en-US"/>
        </w:rPr>
      </w:pPr>
    </w:p>
    <w:p w:rsidR="003442F2" w:rsidRPr="003442F2" w:rsidRDefault="003442F2" w:rsidP="003442F2">
      <w:pPr>
        <w:spacing w:after="0" w:line="240" w:lineRule="auto"/>
        <w:ind w:right="281" w:firstLine="567"/>
        <w:jc w:val="both"/>
        <w:rPr>
          <w:rFonts w:ascii="Times New Roman" w:eastAsiaTheme="minorHAnsi" w:hAnsi="Times New Roman"/>
          <w:bCs/>
          <w:sz w:val="16"/>
          <w:szCs w:val="16"/>
          <w:lang w:eastAsia="en-US"/>
        </w:rPr>
      </w:pPr>
    </w:p>
    <w:p w:rsidR="003442F2" w:rsidRPr="003442F2" w:rsidRDefault="003442F2" w:rsidP="003442F2">
      <w:pPr>
        <w:spacing w:after="0" w:line="240" w:lineRule="auto"/>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2.Сведения о застройке территории</w:t>
      </w:r>
    </w:p>
    <w:p w:rsidR="003442F2" w:rsidRPr="003442F2" w:rsidRDefault="003442F2" w:rsidP="003442F2">
      <w:pPr>
        <w:spacing w:after="0" w:line="240" w:lineRule="auto"/>
        <w:ind w:right="281" w:firstLine="567"/>
        <w:jc w:val="both"/>
        <w:rPr>
          <w:rFonts w:ascii="Times New Roman" w:eastAsiaTheme="minorHAnsi" w:hAnsi="Times New Roman"/>
          <w:bCs/>
          <w:sz w:val="16"/>
          <w:szCs w:val="16"/>
          <w:lang w:eastAsia="en-US"/>
        </w:rPr>
      </w:pPr>
    </w:p>
    <w:p w:rsidR="003442F2" w:rsidRPr="003442F2" w:rsidRDefault="003442F2" w:rsidP="003442F2">
      <w:pPr>
        <w:numPr>
          <w:ilvl w:val="1"/>
          <w:numId w:val="11"/>
        </w:numPr>
        <w:spacing w:after="0" w:line="240" w:lineRule="auto"/>
        <w:ind w:left="709" w:right="281" w:hanging="1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Сведения о застройке территории применительно к территориальным зонам правил землепользования и застройки муниципального образования и применительно к функциональным зонам Генерального плана городского </w:t>
      </w:r>
      <w:proofErr w:type="gramStart"/>
      <w:r w:rsidRPr="003442F2">
        <w:rPr>
          <w:rFonts w:ascii="Times New Roman" w:eastAsiaTheme="minorHAnsi" w:hAnsi="Times New Roman" w:cs="Times New Roman"/>
          <w:sz w:val="16"/>
          <w:szCs w:val="16"/>
          <w:lang w:eastAsia="en-US"/>
        </w:rPr>
        <w:t>поселения .</w:t>
      </w:r>
      <w:proofErr w:type="gramEnd"/>
      <w:r w:rsidRPr="003442F2">
        <w:rPr>
          <w:rFonts w:ascii="Times New Roman" w:eastAsiaTheme="minorHAnsi" w:hAnsi="Times New Roman" w:cs="Times New Roman"/>
          <w:sz w:val="16"/>
          <w:szCs w:val="16"/>
          <w:lang w:eastAsia="en-US"/>
        </w:rPr>
        <w:t xml:space="preserve"> </w:t>
      </w: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709"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lastRenderedPageBreak/>
        <w:t>В соответствии с территориальным зонированием Правил землепользования и застройки городского поселения Котельниково Котельниковского муниципального района Волгоградской области в границах рассматриваемой территории находятся следующие территориальные зоны:</w:t>
      </w: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Ж–1А зона застройки индивидуальными жилыми домами;</w:t>
      </w: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Ж–2 зона застройки малоэтажными жилыми домами;</w:t>
      </w: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Ж–3 зона застройки </w:t>
      </w:r>
      <w:proofErr w:type="spellStart"/>
      <w:r w:rsidRPr="003442F2">
        <w:rPr>
          <w:rFonts w:ascii="Times New Roman" w:eastAsiaTheme="minorHAnsi" w:hAnsi="Times New Roman" w:cs="Times New Roman"/>
          <w:sz w:val="16"/>
          <w:szCs w:val="16"/>
          <w:lang w:eastAsia="en-US"/>
        </w:rPr>
        <w:t>среднеэтажными</w:t>
      </w:r>
      <w:proofErr w:type="spellEnd"/>
      <w:r w:rsidRPr="003442F2">
        <w:rPr>
          <w:rFonts w:ascii="Times New Roman" w:eastAsiaTheme="minorHAnsi" w:hAnsi="Times New Roman" w:cs="Times New Roman"/>
          <w:sz w:val="16"/>
          <w:szCs w:val="16"/>
          <w:lang w:eastAsia="en-US"/>
        </w:rPr>
        <w:t xml:space="preserve"> жилыми домами;</w:t>
      </w: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Ц–2 зона объектов коммерческого назначения, деловой активности, торговли;</w:t>
      </w: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Ц–ЗА зона объектов здравоохранения;</w:t>
      </w: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Р–1 зона городских парков, бульваров, скверов и набережных;</w:t>
      </w: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С–1 зона технических объектов.</w:t>
      </w: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709"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соответствии с функциональным зонированием Генерального плана Котельниковского городского поселения в границах рассматриваемой территории находятся следующие функциональные зоны:</w:t>
      </w:r>
    </w:p>
    <w:p w:rsidR="003442F2" w:rsidRPr="003442F2" w:rsidRDefault="003442F2" w:rsidP="003442F2">
      <w:pPr>
        <w:spacing w:after="0" w:line="240" w:lineRule="auto"/>
        <w:ind w:left="709" w:right="281" w:firstLine="85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зона застройки жилыми домами;</w:t>
      </w: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-общественно-деловая зона;</w:t>
      </w: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зона рекреационного назначения;</w:t>
      </w: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-зона производственного использования</w:t>
      </w: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p>
    <w:p w:rsidR="003442F2" w:rsidRPr="003442F2" w:rsidRDefault="003442F2" w:rsidP="003442F2">
      <w:pPr>
        <w:numPr>
          <w:ilvl w:val="1"/>
          <w:numId w:val="11"/>
        </w:numPr>
        <w:spacing w:after="0" w:line="240" w:lineRule="auto"/>
        <w:ind w:left="709" w:right="281" w:hanging="1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Сведения о характеристиках </w:t>
      </w:r>
      <w:proofErr w:type="gramStart"/>
      <w:r w:rsidRPr="003442F2">
        <w:rPr>
          <w:rFonts w:ascii="Times New Roman" w:eastAsiaTheme="minorHAnsi" w:hAnsi="Times New Roman" w:cs="Times New Roman"/>
          <w:sz w:val="16"/>
          <w:szCs w:val="16"/>
          <w:lang w:eastAsia="en-US"/>
        </w:rPr>
        <w:t>объектов капитального строительства</w:t>
      </w:r>
      <w:proofErr w:type="gramEnd"/>
      <w:r w:rsidRPr="003442F2">
        <w:rPr>
          <w:rFonts w:ascii="Times New Roman" w:eastAsiaTheme="minorHAnsi" w:hAnsi="Times New Roman" w:cs="Times New Roman"/>
          <w:sz w:val="16"/>
          <w:szCs w:val="16"/>
          <w:lang w:eastAsia="en-US"/>
        </w:rPr>
        <w:t xml:space="preserve"> размещаемых на территории.</w:t>
      </w:r>
    </w:p>
    <w:p w:rsidR="003442F2" w:rsidRPr="003442F2" w:rsidRDefault="003442F2" w:rsidP="003442F2">
      <w:pPr>
        <w:spacing w:after="0" w:line="240" w:lineRule="auto"/>
        <w:ind w:right="281" w:firstLine="709"/>
        <w:jc w:val="both"/>
        <w:rPr>
          <w:rFonts w:ascii="Times New Roman" w:eastAsiaTheme="minorHAnsi" w:hAnsi="Times New Roman" w:cs="Times New Roman"/>
          <w:sz w:val="16"/>
          <w:szCs w:val="16"/>
          <w:lang w:eastAsia="en-US"/>
        </w:rPr>
      </w:pPr>
    </w:p>
    <w:p w:rsidR="003442F2" w:rsidRPr="00D759E0" w:rsidRDefault="003442F2" w:rsidP="00D759E0">
      <w:pPr>
        <w:tabs>
          <w:tab w:val="num" w:pos="709"/>
        </w:tabs>
        <w:spacing w:after="0" w:line="240" w:lineRule="auto"/>
        <w:ind w:left="709" w:right="281"/>
        <w:jc w:val="both"/>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 xml:space="preserve">Сведения об </w:t>
      </w:r>
      <w:proofErr w:type="gramStart"/>
      <w:r w:rsidRPr="003442F2">
        <w:rPr>
          <w:rFonts w:ascii="Times New Roman" w:eastAsiaTheme="minorHAnsi" w:hAnsi="Times New Roman" w:cs="Times New Roman"/>
          <w:i/>
          <w:sz w:val="16"/>
          <w:szCs w:val="16"/>
          <w:lang w:eastAsia="en-US"/>
        </w:rPr>
        <w:t>основных и обеспечивающих объектах капитального строительства</w:t>
      </w:r>
      <w:proofErr w:type="gramEnd"/>
      <w:r w:rsidRPr="003442F2">
        <w:rPr>
          <w:rFonts w:ascii="Times New Roman" w:eastAsiaTheme="minorHAnsi" w:hAnsi="Times New Roman" w:cs="Times New Roman"/>
          <w:i/>
          <w:sz w:val="16"/>
          <w:szCs w:val="16"/>
          <w:lang w:eastAsia="en-US"/>
        </w:rPr>
        <w:t xml:space="preserve"> размещаемых в границах проектирования.</w:t>
      </w:r>
      <w:r w:rsidR="00D759E0">
        <w:rPr>
          <w:rFonts w:ascii="Times New Roman" w:eastAsiaTheme="minorHAnsi" w:hAnsi="Times New Roman" w:cs="Times New Roman"/>
          <w:i/>
          <w:sz w:val="16"/>
          <w:szCs w:val="16"/>
          <w:lang w:eastAsia="en-US"/>
        </w:rPr>
        <w:t xml:space="preserve"> (см. </w:t>
      </w:r>
      <w:proofErr w:type="spellStart"/>
      <w:r w:rsidR="00D759E0">
        <w:rPr>
          <w:rFonts w:ascii="Times New Roman" w:eastAsiaTheme="minorHAnsi" w:hAnsi="Times New Roman" w:cs="Times New Roman"/>
          <w:i/>
          <w:sz w:val="16"/>
          <w:szCs w:val="16"/>
          <w:lang w:eastAsia="en-US"/>
        </w:rPr>
        <w:t>электроно</w:t>
      </w:r>
      <w:proofErr w:type="spellEnd"/>
      <w:r w:rsidR="00D759E0">
        <w:rPr>
          <w:rFonts w:ascii="Times New Roman" w:eastAsiaTheme="minorHAnsi" w:hAnsi="Times New Roman" w:cs="Times New Roman"/>
          <w:i/>
          <w:sz w:val="16"/>
          <w:szCs w:val="16"/>
          <w:lang w:eastAsia="en-US"/>
        </w:rPr>
        <w:t>)</w:t>
      </w:r>
    </w:p>
    <w:p w:rsidR="00D759E0" w:rsidRPr="003442F2" w:rsidRDefault="00D759E0" w:rsidP="003442F2">
      <w:pPr>
        <w:spacing w:after="0" w:line="240" w:lineRule="auto"/>
        <w:ind w:right="281" w:firstLine="709"/>
        <w:rPr>
          <w:rFonts w:ascii="Times New Roman" w:eastAsiaTheme="minorHAnsi" w:hAnsi="Times New Roman" w:cs="Times New Roman"/>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4111"/>
        <w:gridCol w:w="3649"/>
      </w:tblGrid>
      <w:tr w:rsidR="00D759E0" w:rsidRPr="003442F2" w:rsidTr="00600241">
        <w:trPr>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Линейные объекты</w:t>
            </w:r>
          </w:p>
        </w:tc>
      </w:tr>
      <w:tr w:rsidR="00D759E0" w:rsidRPr="003442F2" w:rsidTr="00600241">
        <w:trPr>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Инженерные коммуникации</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Наименование линейного объекта</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Протяженность в границах территории общего пользования, м</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442</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Сети электроснабжения 10кВ </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9050</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443</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Кабельная линия освещения 0,4кВ </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2600</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444</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Сети теплоснабжения </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445</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Сети газоснабжения среднего давления </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300</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446</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Сети газоснабжения высокого давления </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900</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447</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Сети газоснабжения низкого давления </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10200</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448</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Сети хозяйственно-питьевого водопровода </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1100</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449</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Сети поливочного водопровода </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4000</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450</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Сети хозяйственно-бытовой канализации </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3950</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451</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Сети ливневой канализации </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2600</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452</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Сети связи</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11300</w:t>
            </w:r>
          </w:p>
        </w:tc>
      </w:tr>
      <w:tr w:rsidR="00D759E0" w:rsidRPr="003442F2" w:rsidTr="00600241">
        <w:trPr>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Улично-дорожная сеть</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453</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Магистральные улицы районного значения, транспортно-пешеходные</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7,59</w:t>
            </w:r>
          </w:p>
        </w:tc>
      </w:tr>
      <w:tr w:rsidR="00D759E0" w:rsidRPr="003442F2" w:rsidTr="00600241">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454</w:t>
            </w:r>
          </w:p>
        </w:tc>
        <w:tc>
          <w:tcPr>
            <w:tcW w:w="4111"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Улицы местного значения, проезды</w:t>
            </w:r>
          </w:p>
        </w:tc>
        <w:tc>
          <w:tcPr>
            <w:tcW w:w="3649" w:type="dxa"/>
            <w:tcBorders>
              <w:top w:val="single" w:sz="4" w:space="0" w:color="auto"/>
              <w:left w:val="single" w:sz="4" w:space="0" w:color="auto"/>
              <w:bottom w:val="single" w:sz="4" w:space="0" w:color="auto"/>
              <w:right w:val="single" w:sz="4" w:space="0" w:color="auto"/>
            </w:tcBorders>
            <w:vAlign w:val="center"/>
          </w:tcPr>
          <w:p w:rsidR="00D759E0" w:rsidRPr="003442F2" w:rsidRDefault="00D759E0" w:rsidP="00600241">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12,91</w:t>
            </w:r>
          </w:p>
        </w:tc>
      </w:tr>
    </w:tbl>
    <w:p w:rsidR="00D759E0" w:rsidRDefault="00D759E0" w:rsidP="00D759E0">
      <w:pPr>
        <w:spacing w:after="0" w:line="240" w:lineRule="auto"/>
        <w:ind w:right="281"/>
        <w:contextualSpacing/>
        <w:jc w:val="both"/>
        <w:rPr>
          <w:rFonts w:ascii="Times New Roman" w:eastAsiaTheme="minorHAnsi" w:hAnsi="Times New Roman" w:cs="Times New Roman"/>
          <w:sz w:val="16"/>
          <w:szCs w:val="16"/>
          <w:lang w:eastAsia="en-US"/>
        </w:rPr>
      </w:pPr>
    </w:p>
    <w:p w:rsidR="00D759E0" w:rsidRDefault="00D759E0" w:rsidP="00D759E0">
      <w:pPr>
        <w:spacing w:after="0" w:line="240" w:lineRule="auto"/>
        <w:ind w:right="28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709"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2.3.</w:t>
      </w:r>
      <w:r w:rsidRPr="003442F2">
        <w:rPr>
          <w:rFonts w:ascii="Times New Roman" w:eastAsiaTheme="minorHAnsi" w:hAnsi="Times New Roman" w:cs="Times New Roman"/>
          <w:sz w:val="16"/>
          <w:szCs w:val="16"/>
          <w:lang w:eastAsia="en-US"/>
        </w:rPr>
        <w:tab/>
        <w:t>Сведения о характеристиках  объектов иного назначения, необходимых для функционирования объектов капитального строительства (ОКС) жилого, производственного, общественно-делового обеспечения жизнедеятельности граждан (ООЖ) и объектов коммунальной, транспортной, социальной инфраструктур (в том числе объектов, включенных в программы комплексного развития коммунальной, транспортной, социальной инфраструктур и необходимых для развития территории в границах элементов планировочной структуры в границах проектирования).</w:t>
      </w:r>
    </w:p>
    <w:p w:rsidR="003442F2" w:rsidRPr="003442F2" w:rsidRDefault="003442F2" w:rsidP="003442F2">
      <w:pPr>
        <w:spacing w:after="0" w:line="240" w:lineRule="auto"/>
        <w:ind w:left="709" w:right="281"/>
        <w:contextualSpacing/>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right="281" w:firstLine="709"/>
        <w:jc w:val="center"/>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Сведения о размещаемых обеспечивающих объектах капитального строительства</w:t>
      </w:r>
    </w:p>
    <w:p w:rsidR="003442F2" w:rsidRPr="003442F2" w:rsidRDefault="003442F2" w:rsidP="003442F2">
      <w:pPr>
        <w:spacing w:after="0" w:line="240" w:lineRule="auto"/>
        <w:ind w:right="281" w:firstLine="709"/>
        <w:rPr>
          <w:rFonts w:ascii="Times New Roman" w:eastAsiaTheme="minorHAnsi" w:hAnsi="Times New Roman" w:cs="Times New Roman"/>
          <w:sz w:val="16"/>
          <w:szCs w:val="16"/>
          <w:lang w:eastAsia="en-US"/>
        </w:rPr>
      </w:pPr>
    </w:p>
    <w:tbl>
      <w:tblPr>
        <w:tblStyle w:val="a6"/>
        <w:tblW w:w="0" w:type="auto"/>
        <w:tblInd w:w="959" w:type="dxa"/>
        <w:tblLayout w:type="fixed"/>
        <w:tblLook w:val="04A0" w:firstRow="1" w:lastRow="0" w:firstColumn="1" w:lastColumn="0" w:noHBand="0" w:noVBand="1"/>
      </w:tblPr>
      <w:tblGrid>
        <w:gridCol w:w="638"/>
        <w:gridCol w:w="212"/>
        <w:gridCol w:w="2127"/>
        <w:gridCol w:w="2368"/>
        <w:gridCol w:w="2983"/>
      </w:tblGrid>
      <w:tr w:rsidR="003442F2" w:rsidRPr="003442F2" w:rsidTr="003442F2">
        <w:tc>
          <w:tcPr>
            <w:tcW w:w="638" w:type="dxa"/>
          </w:tcPr>
          <w:p w:rsidR="003442F2" w:rsidRPr="003442F2" w:rsidRDefault="003442F2" w:rsidP="003442F2">
            <w:pPr>
              <w:ind w:right="281"/>
              <w:rPr>
                <w:rFonts w:eastAsia="Times New Roman"/>
                <w:sz w:val="16"/>
                <w:szCs w:val="16"/>
              </w:rPr>
            </w:pPr>
            <w:r w:rsidRPr="003442F2">
              <w:rPr>
                <w:rFonts w:eastAsia="Times New Roman"/>
                <w:sz w:val="16"/>
                <w:szCs w:val="16"/>
              </w:rPr>
              <w:t>№</w:t>
            </w:r>
          </w:p>
          <w:p w:rsidR="003442F2" w:rsidRPr="003442F2" w:rsidRDefault="003442F2" w:rsidP="003442F2">
            <w:pPr>
              <w:ind w:right="281"/>
              <w:rPr>
                <w:rFonts w:eastAsia="Times New Roman"/>
                <w:sz w:val="16"/>
                <w:szCs w:val="16"/>
              </w:rPr>
            </w:pPr>
            <w:r w:rsidRPr="003442F2">
              <w:rPr>
                <w:rFonts w:eastAsia="Times New Roman"/>
                <w:sz w:val="16"/>
                <w:szCs w:val="16"/>
              </w:rPr>
              <w:t>п/п</w:t>
            </w:r>
          </w:p>
        </w:tc>
        <w:tc>
          <w:tcPr>
            <w:tcW w:w="2339"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Размеры земельных участков (</w:t>
            </w:r>
            <w:proofErr w:type="spellStart"/>
            <w:proofErr w:type="gramStart"/>
            <w:r w:rsidRPr="003442F2">
              <w:rPr>
                <w:rFonts w:eastAsia="Times New Roman"/>
                <w:sz w:val="16"/>
                <w:szCs w:val="16"/>
              </w:rPr>
              <w:t>кв.м</w:t>
            </w:r>
            <w:proofErr w:type="spellEnd"/>
            <w:proofErr w:type="gramEnd"/>
            <w:r w:rsidRPr="003442F2">
              <w:rPr>
                <w:rFonts w:eastAsia="Times New Roman"/>
                <w:sz w:val="16"/>
                <w:szCs w:val="16"/>
              </w:rPr>
              <w:t>)</w:t>
            </w:r>
          </w:p>
          <w:p w:rsidR="003442F2" w:rsidRPr="003442F2" w:rsidRDefault="003442F2" w:rsidP="003442F2">
            <w:pPr>
              <w:ind w:right="281"/>
              <w:rPr>
                <w:rFonts w:eastAsia="Times New Roman"/>
                <w:sz w:val="16"/>
                <w:szCs w:val="16"/>
              </w:rPr>
            </w:pP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Объект капитального строительства</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Максимальная емкость (мощность) объекта капитального строительства, место/объект</w:t>
            </w:r>
          </w:p>
        </w:tc>
      </w:tr>
      <w:tr w:rsidR="003442F2" w:rsidRPr="003442F2" w:rsidTr="003442F2">
        <w:tc>
          <w:tcPr>
            <w:tcW w:w="8328" w:type="dxa"/>
            <w:gridSpan w:val="5"/>
            <w:vAlign w:val="center"/>
          </w:tcPr>
          <w:p w:rsidR="003442F2" w:rsidRPr="003442F2" w:rsidRDefault="003442F2" w:rsidP="003442F2">
            <w:pPr>
              <w:ind w:right="281"/>
              <w:jc w:val="center"/>
              <w:rPr>
                <w:rFonts w:eastAsia="Times New Roman"/>
                <w:sz w:val="16"/>
                <w:szCs w:val="16"/>
              </w:rPr>
            </w:pPr>
            <w:r w:rsidRPr="003442F2">
              <w:rPr>
                <w:rFonts w:eastAsia="Times New Roman"/>
                <w:sz w:val="16"/>
                <w:szCs w:val="16"/>
              </w:rPr>
              <w:t>Учреждения образования и воспитания</w:t>
            </w:r>
          </w:p>
        </w:tc>
      </w:tr>
      <w:tr w:rsidR="003442F2" w:rsidRPr="003442F2" w:rsidTr="003442F2">
        <w:tc>
          <w:tcPr>
            <w:tcW w:w="638" w:type="dxa"/>
          </w:tcPr>
          <w:p w:rsidR="003442F2" w:rsidRPr="003442F2" w:rsidRDefault="003442F2" w:rsidP="003442F2">
            <w:pPr>
              <w:ind w:right="281"/>
              <w:rPr>
                <w:rFonts w:eastAsia="Times New Roman"/>
                <w:sz w:val="16"/>
                <w:szCs w:val="16"/>
              </w:rPr>
            </w:pPr>
            <w:r w:rsidRPr="003442F2">
              <w:rPr>
                <w:rFonts w:eastAsia="Times New Roman"/>
                <w:sz w:val="16"/>
                <w:szCs w:val="16"/>
              </w:rPr>
              <w:t>1</w:t>
            </w:r>
          </w:p>
        </w:tc>
        <w:tc>
          <w:tcPr>
            <w:tcW w:w="2339"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6447</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Детское дошкольное учреждение</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100 мест</w:t>
            </w:r>
          </w:p>
        </w:tc>
      </w:tr>
      <w:tr w:rsidR="003442F2" w:rsidRPr="003442F2" w:rsidTr="003442F2">
        <w:tc>
          <w:tcPr>
            <w:tcW w:w="638" w:type="dxa"/>
          </w:tcPr>
          <w:p w:rsidR="003442F2" w:rsidRPr="003442F2" w:rsidRDefault="003442F2" w:rsidP="003442F2">
            <w:pPr>
              <w:ind w:right="281"/>
              <w:rPr>
                <w:rFonts w:eastAsia="Times New Roman"/>
                <w:sz w:val="16"/>
                <w:szCs w:val="16"/>
              </w:rPr>
            </w:pPr>
            <w:r w:rsidRPr="003442F2">
              <w:rPr>
                <w:rFonts w:eastAsia="Times New Roman"/>
                <w:sz w:val="16"/>
                <w:szCs w:val="16"/>
              </w:rPr>
              <w:t>2</w:t>
            </w:r>
          </w:p>
        </w:tc>
        <w:tc>
          <w:tcPr>
            <w:tcW w:w="2339"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6447</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Детское дошкольное учреждение</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100 мест</w:t>
            </w:r>
          </w:p>
        </w:tc>
      </w:tr>
      <w:tr w:rsidR="003442F2" w:rsidRPr="003442F2" w:rsidTr="003442F2">
        <w:tc>
          <w:tcPr>
            <w:tcW w:w="638" w:type="dxa"/>
          </w:tcPr>
          <w:p w:rsidR="003442F2" w:rsidRPr="003442F2" w:rsidRDefault="003442F2" w:rsidP="003442F2">
            <w:pPr>
              <w:ind w:right="281"/>
              <w:rPr>
                <w:rFonts w:eastAsia="Times New Roman"/>
                <w:sz w:val="16"/>
                <w:szCs w:val="16"/>
              </w:rPr>
            </w:pPr>
            <w:r w:rsidRPr="003442F2">
              <w:rPr>
                <w:rFonts w:eastAsia="Times New Roman"/>
                <w:sz w:val="16"/>
                <w:szCs w:val="16"/>
              </w:rPr>
              <w:t>3</w:t>
            </w:r>
          </w:p>
        </w:tc>
        <w:tc>
          <w:tcPr>
            <w:tcW w:w="2339"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9353</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Детское дошкольное учреждение</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100 мест</w:t>
            </w:r>
          </w:p>
        </w:tc>
      </w:tr>
      <w:tr w:rsidR="003442F2" w:rsidRPr="003442F2" w:rsidTr="003442F2">
        <w:tc>
          <w:tcPr>
            <w:tcW w:w="638" w:type="dxa"/>
          </w:tcPr>
          <w:p w:rsidR="003442F2" w:rsidRPr="003442F2" w:rsidRDefault="003442F2" w:rsidP="003442F2">
            <w:pPr>
              <w:ind w:right="281"/>
              <w:rPr>
                <w:rFonts w:eastAsia="Times New Roman"/>
                <w:sz w:val="16"/>
                <w:szCs w:val="16"/>
              </w:rPr>
            </w:pPr>
            <w:r w:rsidRPr="003442F2">
              <w:rPr>
                <w:rFonts w:eastAsia="Times New Roman"/>
                <w:sz w:val="16"/>
                <w:szCs w:val="16"/>
              </w:rPr>
              <w:t>4</w:t>
            </w:r>
          </w:p>
        </w:tc>
        <w:tc>
          <w:tcPr>
            <w:tcW w:w="2339"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30433</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Общеобразовательное учреждение</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550 мест</w:t>
            </w:r>
          </w:p>
        </w:tc>
      </w:tr>
      <w:tr w:rsidR="003442F2" w:rsidRPr="003442F2" w:rsidTr="003442F2">
        <w:tc>
          <w:tcPr>
            <w:tcW w:w="8328" w:type="dxa"/>
            <w:gridSpan w:val="5"/>
          </w:tcPr>
          <w:p w:rsidR="003442F2" w:rsidRPr="003442F2" w:rsidRDefault="003442F2" w:rsidP="003442F2">
            <w:pPr>
              <w:ind w:right="281"/>
              <w:jc w:val="center"/>
              <w:rPr>
                <w:rFonts w:eastAsia="Times New Roman"/>
                <w:sz w:val="16"/>
                <w:szCs w:val="16"/>
                <w:highlight w:val="magenta"/>
              </w:rPr>
            </w:pPr>
            <w:r w:rsidRPr="003442F2">
              <w:rPr>
                <w:rFonts w:eastAsia="Times New Roman"/>
                <w:sz w:val="16"/>
                <w:szCs w:val="16"/>
              </w:rPr>
              <w:t>Учреждения здравоохранения, социального обеспечения, спортивные и физкультурно-оздоровительные сооружения</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5</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62648</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Медицинская организация (больница), оказывающая специализированную помощь;</w:t>
            </w:r>
          </w:p>
          <w:p w:rsidR="003442F2" w:rsidRPr="003442F2" w:rsidRDefault="003442F2" w:rsidP="003442F2">
            <w:pPr>
              <w:ind w:right="281"/>
              <w:rPr>
                <w:rFonts w:eastAsia="Times New Roman"/>
                <w:sz w:val="16"/>
                <w:szCs w:val="16"/>
              </w:rPr>
            </w:pP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225 мест</w:t>
            </w:r>
          </w:p>
          <w:p w:rsidR="003442F2" w:rsidRPr="003442F2" w:rsidRDefault="003442F2" w:rsidP="003442F2">
            <w:pPr>
              <w:ind w:right="281"/>
              <w:rPr>
                <w:rFonts w:eastAsia="Times New Roman"/>
                <w:sz w:val="16"/>
                <w:szCs w:val="16"/>
              </w:rPr>
            </w:pPr>
          </w:p>
          <w:p w:rsidR="003442F2" w:rsidRPr="003442F2" w:rsidRDefault="003442F2" w:rsidP="003442F2">
            <w:pPr>
              <w:ind w:right="281"/>
              <w:rPr>
                <w:rFonts w:eastAsia="Times New Roman"/>
                <w:sz w:val="16"/>
                <w:szCs w:val="16"/>
              </w:rPr>
            </w:pPr>
          </w:p>
          <w:p w:rsidR="003442F2" w:rsidRPr="003442F2" w:rsidRDefault="003442F2" w:rsidP="003442F2">
            <w:pPr>
              <w:ind w:right="281"/>
              <w:rPr>
                <w:rFonts w:eastAsia="Times New Roman"/>
                <w:sz w:val="16"/>
                <w:szCs w:val="16"/>
              </w:rPr>
            </w:pPr>
          </w:p>
          <w:p w:rsidR="003442F2" w:rsidRPr="003442F2" w:rsidRDefault="003442F2" w:rsidP="003442F2">
            <w:pPr>
              <w:ind w:right="281"/>
              <w:rPr>
                <w:rFonts w:eastAsia="Times New Roman"/>
                <w:sz w:val="16"/>
                <w:szCs w:val="16"/>
              </w:rPr>
            </w:pPr>
          </w:p>
          <w:p w:rsidR="003442F2" w:rsidRPr="003442F2" w:rsidRDefault="003442F2" w:rsidP="003442F2">
            <w:pPr>
              <w:ind w:right="281"/>
              <w:rPr>
                <w:rFonts w:eastAsia="Times New Roman"/>
                <w:sz w:val="16"/>
                <w:szCs w:val="16"/>
              </w:rPr>
            </w:pPr>
          </w:p>
          <w:p w:rsidR="003442F2" w:rsidRPr="003442F2" w:rsidRDefault="003442F2" w:rsidP="003442F2">
            <w:pPr>
              <w:ind w:right="281"/>
              <w:rPr>
                <w:rFonts w:eastAsia="Times New Roman"/>
                <w:sz w:val="16"/>
                <w:szCs w:val="16"/>
              </w:rPr>
            </w:pP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На территории больницы</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Поликлиника</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500 посещений/  смена</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6</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В здании больницы</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Фельдшерско-акушерский пункт</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1</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7</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В здании поликлиники</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Аптека</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1</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8</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18144</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Физкультурно-оздоровительный центр</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220чел / смена</w:t>
            </w:r>
          </w:p>
        </w:tc>
      </w:tr>
      <w:tr w:rsidR="003442F2" w:rsidRPr="003442F2" w:rsidTr="003442F2">
        <w:tc>
          <w:tcPr>
            <w:tcW w:w="8328" w:type="dxa"/>
            <w:gridSpan w:val="5"/>
            <w:vAlign w:val="center"/>
          </w:tcPr>
          <w:p w:rsidR="003442F2" w:rsidRPr="003442F2" w:rsidRDefault="003442F2" w:rsidP="003442F2">
            <w:pPr>
              <w:ind w:right="281"/>
              <w:jc w:val="center"/>
              <w:rPr>
                <w:rFonts w:eastAsia="Times New Roman"/>
                <w:sz w:val="16"/>
                <w:szCs w:val="16"/>
              </w:rPr>
            </w:pPr>
            <w:r w:rsidRPr="003442F2">
              <w:rPr>
                <w:rFonts w:eastAsia="Times New Roman"/>
                <w:sz w:val="16"/>
                <w:szCs w:val="16"/>
              </w:rPr>
              <w:lastRenderedPageBreak/>
              <w:t>Учреждения культуры и искусства</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Объекты предполагается расположить в зоне Б и В  района «Дубовая роща»</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r>
      <w:tr w:rsidR="003442F2" w:rsidRPr="003442F2" w:rsidTr="003442F2">
        <w:tc>
          <w:tcPr>
            <w:tcW w:w="8328" w:type="dxa"/>
            <w:gridSpan w:val="5"/>
          </w:tcPr>
          <w:p w:rsidR="003442F2" w:rsidRPr="003442F2" w:rsidRDefault="003442F2" w:rsidP="003442F2">
            <w:pPr>
              <w:keepNext/>
              <w:ind w:left="709" w:right="281"/>
              <w:contextualSpacing/>
              <w:outlineLvl w:val="1"/>
              <w:rPr>
                <w:rFonts w:eastAsia="Times New Roman"/>
                <w:kern w:val="28"/>
                <w:sz w:val="16"/>
                <w:szCs w:val="16"/>
              </w:rPr>
            </w:pPr>
            <w:r w:rsidRPr="003442F2">
              <w:rPr>
                <w:rFonts w:eastAsia="Times New Roman"/>
                <w:kern w:val="28"/>
                <w:sz w:val="16"/>
                <w:szCs w:val="16"/>
              </w:rPr>
              <w:t>Инженерно-техническое обеспечение территории</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9</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Трансформаторная подстанция</w:t>
            </w:r>
          </w:p>
        </w:tc>
        <w:tc>
          <w:tcPr>
            <w:tcW w:w="2983" w:type="dxa"/>
          </w:tcPr>
          <w:p w:rsidR="003442F2" w:rsidRPr="003442F2" w:rsidRDefault="003442F2" w:rsidP="003442F2">
            <w:pPr>
              <w:ind w:right="281"/>
              <w:rPr>
                <w:rFonts w:eastAsia="Times New Roman"/>
                <w:sz w:val="16"/>
                <w:szCs w:val="16"/>
              </w:rPr>
            </w:pPr>
            <w:proofErr w:type="spellStart"/>
            <w:r w:rsidRPr="003442F2">
              <w:rPr>
                <w:rFonts w:eastAsia="Times New Roman"/>
                <w:sz w:val="16"/>
                <w:szCs w:val="16"/>
              </w:rPr>
              <w:t>двухтрансформаторная</w:t>
            </w:r>
            <w:proofErr w:type="spellEnd"/>
            <w:r w:rsidRPr="003442F2">
              <w:rPr>
                <w:rFonts w:eastAsia="Times New Roman"/>
                <w:sz w:val="16"/>
                <w:szCs w:val="16"/>
              </w:rPr>
              <w:t xml:space="preserve"> 10/0,4 </w:t>
            </w:r>
            <w:proofErr w:type="spellStart"/>
            <w:r w:rsidRPr="003442F2">
              <w:rPr>
                <w:rFonts w:eastAsia="Times New Roman"/>
                <w:sz w:val="16"/>
                <w:szCs w:val="16"/>
              </w:rPr>
              <w:t>кВ</w:t>
            </w:r>
            <w:proofErr w:type="spellEnd"/>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10</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Трансформаторная подстанция</w:t>
            </w:r>
          </w:p>
        </w:tc>
        <w:tc>
          <w:tcPr>
            <w:tcW w:w="2983" w:type="dxa"/>
          </w:tcPr>
          <w:p w:rsidR="003442F2" w:rsidRPr="003442F2" w:rsidRDefault="003442F2" w:rsidP="003442F2">
            <w:pPr>
              <w:ind w:right="281"/>
              <w:rPr>
                <w:rFonts w:eastAsia="Times New Roman"/>
                <w:sz w:val="16"/>
                <w:szCs w:val="16"/>
              </w:rPr>
            </w:pPr>
            <w:proofErr w:type="spellStart"/>
            <w:r w:rsidRPr="003442F2">
              <w:rPr>
                <w:rFonts w:eastAsia="Times New Roman"/>
                <w:sz w:val="16"/>
                <w:szCs w:val="16"/>
              </w:rPr>
              <w:t>двухтрансформаторная</w:t>
            </w:r>
            <w:proofErr w:type="spellEnd"/>
            <w:r w:rsidRPr="003442F2">
              <w:rPr>
                <w:rFonts w:eastAsia="Times New Roman"/>
                <w:sz w:val="16"/>
                <w:szCs w:val="16"/>
              </w:rPr>
              <w:t xml:space="preserve"> 10/0,4 </w:t>
            </w:r>
            <w:proofErr w:type="spellStart"/>
            <w:r w:rsidRPr="003442F2">
              <w:rPr>
                <w:rFonts w:eastAsia="Times New Roman"/>
                <w:sz w:val="16"/>
                <w:szCs w:val="16"/>
              </w:rPr>
              <w:t>кВ</w:t>
            </w:r>
            <w:proofErr w:type="spellEnd"/>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11</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Трансформаторная подстанция</w:t>
            </w:r>
          </w:p>
        </w:tc>
        <w:tc>
          <w:tcPr>
            <w:tcW w:w="2983" w:type="dxa"/>
          </w:tcPr>
          <w:p w:rsidR="003442F2" w:rsidRPr="003442F2" w:rsidRDefault="003442F2" w:rsidP="003442F2">
            <w:pPr>
              <w:ind w:right="281"/>
              <w:rPr>
                <w:rFonts w:eastAsia="Times New Roman"/>
                <w:sz w:val="16"/>
                <w:szCs w:val="16"/>
              </w:rPr>
            </w:pPr>
            <w:proofErr w:type="spellStart"/>
            <w:r w:rsidRPr="003442F2">
              <w:rPr>
                <w:rFonts w:eastAsia="Times New Roman"/>
                <w:sz w:val="16"/>
                <w:szCs w:val="16"/>
              </w:rPr>
              <w:t>двухтрансформаторная</w:t>
            </w:r>
            <w:proofErr w:type="spellEnd"/>
            <w:r w:rsidRPr="003442F2">
              <w:rPr>
                <w:rFonts w:eastAsia="Times New Roman"/>
                <w:sz w:val="16"/>
                <w:szCs w:val="16"/>
              </w:rPr>
              <w:t xml:space="preserve"> 10/0,4 </w:t>
            </w:r>
            <w:proofErr w:type="spellStart"/>
            <w:r w:rsidRPr="003442F2">
              <w:rPr>
                <w:rFonts w:eastAsia="Times New Roman"/>
                <w:sz w:val="16"/>
                <w:szCs w:val="16"/>
              </w:rPr>
              <w:t>кВ</w:t>
            </w:r>
            <w:proofErr w:type="spellEnd"/>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12</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Трансформаторная подстанция</w:t>
            </w:r>
          </w:p>
        </w:tc>
        <w:tc>
          <w:tcPr>
            <w:tcW w:w="2983" w:type="dxa"/>
          </w:tcPr>
          <w:p w:rsidR="003442F2" w:rsidRPr="003442F2" w:rsidRDefault="003442F2" w:rsidP="003442F2">
            <w:pPr>
              <w:ind w:right="281"/>
              <w:rPr>
                <w:rFonts w:eastAsia="Times New Roman"/>
                <w:sz w:val="16"/>
                <w:szCs w:val="16"/>
              </w:rPr>
            </w:pPr>
            <w:proofErr w:type="spellStart"/>
            <w:r w:rsidRPr="003442F2">
              <w:rPr>
                <w:rFonts w:eastAsia="Times New Roman"/>
                <w:sz w:val="16"/>
                <w:szCs w:val="16"/>
              </w:rPr>
              <w:t>двухтрансформаторная</w:t>
            </w:r>
            <w:proofErr w:type="spellEnd"/>
            <w:r w:rsidRPr="003442F2">
              <w:rPr>
                <w:rFonts w:eastAsia="Times New Roman"/>
                <w:sz w:val="16"/>
                <w:szCs w:val="16"/>
              </w:rPr>
              <w:t xml:space="preserve"> 10/0,4 </w:t>
            </w:r>
            <w:proofErr w:type="spellStart"/>
            <w:r w:rsidRPr="003442F2">
              <w:rPr>
                <w:rFonts w:eastAsia="Times New Roman"/>
                <w:sz w:val="16"/>
                <w:szCs w:val="16"/>
              </w:rPr>
              <w:t>кВ</w:t>
            </w:r>
            <w:proofErr w:type="spellEnd"/>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13</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Трансформаторная подстанция</w:t>
            </w:r>
          </w:p>
        </w:tc>
        <w:tc>
          <w:tcPr>
            <w:tcW w:w="2983" w:type="dxa"/>
          </w:tcPr>
          <w:p w:rsidR="003442F2" w:rsidRPr="003442F2" w:rsidRDefault="003442F2" w:rsidP="003442F2">
            <w:pPr>
              <w:ind w:right="281"/>
              <w:rPr>
                <w:rFonts w:eastAsia="Times New Roman"/>
                <w:sz w:val="16"/>
                <w:szCs w:val="16"/>
              </w:rPr>
            </w:pPr>
            <w:proofErr w:type="spellStart"/>
            <w:r w:rsidRPr="003442F2">
              <w:rPr>
                <w:rFonts w:eastAsia="Times New Roman"/>
                <w:sz w:val="16"/>
                <w:szCs w:val="16"/>
              </w:rPr>
              <w:t>двухтрансформаторная</w:t>
            </w:r>
            <w:proofErr w:type="spellEnd"/>
            <w:r w:rsidRPr="003442F2">
              <w:rPr>
                <w:rFonts w:eastAsia="Times New Roman"/>
                <w:sz w:val="16"/>
                <w:szCs w:val="16"/>
              </w:rPr>
              <w:t xml:space="preserve"> 10/0,4 </w:t>
            </w:r>
            <w:proofErr w:type="spellStart"/>
            <w:r w:rsidRPr="003442F2">
              <w:rPr>
                <w:rFonts w:eastAsia="Times New Roman"/>
                <w:sz w:val="16"/>
                <w:szCs w:val="16"/>
              </w:rPr>
              <w:t>кВ</w:t>
            </w:r>
            <w:proofErr w:type="spellEnd"/>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14</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Трансформаторная БКТП</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с масляными трансформаторами</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15</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Трансформаторная БКТП</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с масляными трансформаторами</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16</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КНС №2</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производительность Q=40 м3/ч;</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17</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КНС №3</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производительность Q=35 м3/ч;</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18</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КНС №4</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производительность Q=242 м3/ч</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19</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Блок очистных сооружений ливневой канализации</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4 линий производительностью 100 л/с каждая</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20</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ГРП</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с высокого до среднего давления</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21</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ШРП</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с высокого до низкого давления</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22</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ШРП</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с высокого до низкого давления</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23</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ШРП</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с высокого до низкого давления</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24</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ШРП</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с высокого до низкого давления</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25</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ГРПШ газорегуляторный пункт шкафного типа</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со среднего на низкое давление</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26</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ГРПШ газорегуляторный пункт шкафного типа</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со среднего на низкое давление</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27</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газорегуляторный пункт шкафного типа</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со среднего на низкое давление</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28</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газорегуляторный пункт шкафного типа</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со среднего на низкое давление</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29</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газорегуляторный пункт шкафного типа</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со среднего на низкое давление</w:t>
            </w:r>
          </w:p>
        </w:tc>
      </w:tr>
      <w:tr w:rsidR="003442F2" w:rsidRPr="003442F2" w:rsidTr="003442F2">
        <w:tc>
          <w:tcPr>
            <w:tcW w:w="850" w:type="dxa"/>
            <w:gridSpan w:val="2"/>
          </w:tcPr>
          <w:p w:rsidR="003442F2" w:rsidRPr="003442F2" w:rsidRDefault="003442F2" w:rsidP="003442F2">
            <w:pPr>
              <w:ind w:right="281"/>
              <w:rPr>
                <w:rFonts w:eastAsia="Times New Roman"/>
                <w:sz w:val="16"/>
                <w:szCs w:val="16"/>
              </w:rPr>
            </w:pPr>
            <w:r w:rsidRPr="003442F2">
              <w:rPr>
                <w:rFonts w:eastAsia="Times New Roman"/>
                <w:sz w:val="16"/>
                <w:szCs w:val="16"/>
              </w:rPr>
              <w:t>30</w:t>
            </w:r>
          </w:p>
        </w:tc>
        <w:tc>
          <w:tcPr>
            <w:tcW w:w="2127" w:type="dxa"/>
          </w:tcPr>
          <w:p w:rsidR="003442F2" w:rsidRPr="003442F2" w:rsidRDefault="003442F2" w:rsidP="003442F2">
            <w:pPr>
              <w:ind w:right="281"/>
              <w:rPr>
                <w:rFonts w:eastAsia="Times New Roman"/>
                <w:sz w:val="16"/>
                <w:szCs w:val="16"/>
              </w:rPr>
            </w:pPr>
            <w:r w:rsidRPr="003442F2">
              <w:rPr>
                <w:rFonts w:eastAsia="Times New Roman"/>
                <w:sz w:val="16"/>
                <w:szCs w:val="16"/>
              </w:rPr>
              <w:t>-</w:t>
            </w:r>
          </w:p>
        </w:tc>
        <w:tc>
          <w:tcPr>
            <w:tcW w:w="2368" w:type="dxa"/>
          </w:tcPr>
          <w:p w:rsidR="003442F2" w:rsidRPr="003442F2" w:rsidRDefault="003442F2" w:rsidP="003442F2">
            <w:pPr>
              <w:ind w:right="281"/>
              <w:rPr>
                <w:rFonts w:eastAsia="Times New Roman"/>
                <w:sz w:val="16"/>
                <w:szCs w:val="16"/>
              </w:rPr>
            </w:pPr>
            <w:r w:rsidRPr="003442F2">
              <w:rPr>
                <w:rFonts w:eastAsia="Times New Roman"/>
                <w:sz w:val="16"/>
                <w:szCs w:val="16"/>
              </w:rPr>
              <w:t>газорегуляторный пункт шкафного типа</w:t>
            </w:r>
          </w:p>
        </w:tc>
        <w:tc>
          <w:tcPr>
            <w:tcW w:w="2983" w:type="dxa"/>
          </w:tcPr>
          <w:p w:rsidR="003442F2" w:rsidRPr="003442F2" w:rsidRDefault="003442F2" w:rsidP="003442F2">
            <w:pPr>
              <w:ind w:right="281"/>
              <w:rPr>
                <w:rFonts w:eastAsia="Times New Roman"/>
                <w:sz w:val="16"/>
                <w:szCs w:val="16"/>
              </w:rPr>
            </w:pPr>
            <w:r w:rsidRPr="003442F2">
              <w:rPr>
                <w:rFonts w:eastAsia="Times New Roman"/>
                <w:sz w:val="16"/>
                <w:szCs w:val="16"/>
              </w:rPr>
              <w:t>со среднего на низкое давление</w:t>
            </w:r>
          </w:p>
        </w:tc>
      </w:tr>
    </w:tbl>
    <w:p w:rsidR="003442F2" w:rsidRPr="003442F2" w:rsidRDefault="003442F2" w:rsidP="003442F2">
      <w:pPr>
        <w:spacing w:after="0" w:line="240" w:lineRule="auto"/>
        <w:ind w:right="281" w:firstLine="709"/>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right="281" w:firstLine="709"/>
        <w:jc w:val="center"/>
        <w:rPr>
          <w:rFonts w:ascii="Times New Roman" w:eastAsiaTheme="minorHAnsi" w:hAnsi="Times New Roman" w:cs="Times New Roman"/>
          <w:sz w:val="16"/>
          <w:szCs w:val="16"/>
          <w:lang w:eastAsia="en-US"/>
        </w:rPr>
      </w:pPr>
      <w:r w:rsidRPr="003442F2">
        <w:rPr>
          <w:rFonts w:ascii="Times New Roman" w:eastAsiaTheme="minorHAnsi" w:hAnsi="Times New Roman" w:cs="Times New Roman"/>
          <w:i/>
          <w:sz w:val="16"/>
          <w:szCs w:val="16"/>
          <w:lang w:eastAsia="en-US"/>
        </w:rPr>
        <w:t xml:space="preserve">Сведения о размещаемых объектах, необходимых </w:t>
      </w:r>
      <w:proofErr w:type="gramStart"/>
      <w:r w:rsidRPr="003442F2">
        <w:rPr>
          <w:rFonts w:ascii="Times New Roman" w:eastAsiaTheme="minorHAnsi" w:hAnsi="Times New Roman" w:cs="Times New Roman"/>
          <w:i/>
          <w:sz w:val="16"/>
          <w:szCs w:val="16"/>
          <w:lang w:eastAsia="en-US"/>
        </w:rPr>
        <w:t>для  функционирования</w:t>
      </w:r>
      <w:proofErr w:type="gramEnd"/>
      <w:r w:rsidRPr="003442F2">
        <w:rPr>
          <w:rFonts w:ascii="Times New Roman" w:eastAsiaTheme="minorHAnsi" w:hAnsi="Times New Roman" w:cs="Times New Roman"/>
          <w:i/>
          <w:sz w:val="16"/>
          <w:szCs w:val="16"/>
          <w:lang w:eastAsia="en-US"/>
        </w:rPr>
        <w:t xml:space="preserve"> объектов капитального строительства</w:t>
      </w:r>
    </w:p>
    <w:p w:rsidR="003442F2" w:rsidRPr="003442F2" w:rsidRDefault="003442F2" w:rsidP="003442F2">
      <w:pPr>
        <w:spacing w:after="0" w:line="240" w:lineRule="auto"/>
        <w:ind w:left="709" w:right="281"/>
        <w:contextualSpacing/>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851" w:right="281" w:hanging="1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Размещаемое количество </w:t>
      </w:r>
      <w:proofErr w:type="spellStart"/>
      <w:r w:rsidRPr="003442F2">
        <w:rPr>
          <w:rFonts w:ascii="Times New Roman" w:eastAsiaTheme="minorHAnsi" w:hAnsi="Times New Roman" w:cs="Times New Roman"/>
          <w:sz w:val="16"/>
          <w:szCs w:val="16"/>
          <w:lang w:eastAsia="en-US"/>
        </w:rPr>
        <w:t>машино</w:t>
      </w:r>
      <w:proofErr w:type="spellEnd"/>
      <w:r w:rsidRPr="003442F2">
        <w:rPr>
          <w:rFonts w:ascii="Times New Roman" w:eastAsiaTheme="minorHAnsi" w:hAnsi="Times New Roman" w:cs="Times New Roman"/>
          <w:sz w:val="16"/>
          <w:szCs w:val="16"/>
          <w:lang w:eastAsia="en-US"/>
        </w:rPr>
        <w:t xml:space="preserve">-мест для хранения и </w:t>
      </w:r>
      <w:proofErr w:type="spellStart"/>
      <w:r w:rsidRPr="003442F2">
        <w:rPr>
          <w:rFonts w:ascii="Times New Roman" w:eastAsiaTheme="minorHAnsi" w:hAnsi="Times New Roman" w:cs="Times New Roman"/>
          <w:sz w:val="16"/>
          <w:szCs w:val="16"/>
          <w:lang w:eastAsia="en-US"/>
        </w:rPr>
        <w:t>паркирования</w:t>
      </w:r>
      <w:proofErr w:type="spellEnd"/>
      <w:r w:rsidRPr="003442F2">
        <w:rPr>
          <w:rFonts w:ascii="Times New Roman" w:eastAsiaTheme="minorHAnsi" w:hAnsi="Times New Roman" w:cs="Times New Roman"/>
          <w:sz w:val="16"/>
          <w:szCs w:val="16"/>
          <w:lang w:eastAsia="en-US"/>
        </w:rPr>
        <w:t xml:space="preserve"> легковых автомобилей для многоквартирных жилых домов</w:t>
      </w:r>
    </w:p>
    <w:p w:rsidR="003442F2" w:rsidRPr="003442F2" w:rsidRDefault="003442F2" w:rsidP="003442F2">
      <w:pPr>
        <w:spacing w:after="0" w:line="240" w:lineRule="auto"/>
        <w:ind w:left="2160" w:right="281" w:hanging="11"/>
        <w:contextualSpacing/>
        <w:jc w:val="both"/>
        <w:rPr>
          <w:rFonts w:ascii="Times New Roman" w:eastAsiaTheme="minorHAnsi" w:hAnsi="Times New Roman" w:cs="Times New Roman"/>
          <w:sz w:val="16"/>
          <w:szCs w:val="16"/>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244"/>
        <w:gridCol w:w="3544"/>
      </w:tblGrid>
      <w:tr w:rsidR="003442F2" w:rsidRPr="003442F2" w:rsidTr="003442F2">
        <w:trPr>
          <w:cantSplit/>
          <w:trHeight w:val="1134"/>
          <w:tblHeader/>
        </w:trPr>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по </w:t>
            </w:r>
            <w:proofErr w:type="spellStart"/>
            <w:r w:rsidRPr="003442F2">
              <w:rPr>
                <w:rFonts w:ascii="Times New Roman" w:eastAsia="Times New Roman" w:hAnsi="Times New Roman" w:cs="Times New Roman"/>
                <w:sz w:val="16"/>
                <w:szCs w:val="16"/>
              </w:rPr>
              <w:t>экспл</w:t>
            </w:r>
            <w:proofErr w:type="spellEnd"/>
            <w:r w:rsidRPr="003442F2">
              <w:rPr>
                <w:rFonts w:ascii="Times New Roman" w:eastAsia="Times New Roman" w:hAnsi="Times New Roman" w:cs="Times New Roman"/>
                <w:sz w:val="16"/>
                <w:szCs w:val="16"/>
              </w:rPr>
              <w:t>.</w:t>
            </w:r>
          </w:p>
        </w:tc>
        <w:tc>
          <w:tcPr>
            <w:tcW w:w="5244"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Наименование</w:t>
            </w:r>
          </w:p>
        </w:tc>
        <w:tc>
          <w:tcPr>
            <w:tcW w:w="3544" w:type="dxa"/>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Размещаемое количество </w:t>
            </w:r>
            <w:proofErr w:type="spellStart"/>
            <w:r w:rsidRPr="003442F2">
              <w:rPr>
                <w:rFonts w:ascii="Times New Roman" w:eastAsia="Times New Roman" w:hAnsi="Times New Roman" w:cs="Times New Roman"/>
                <w:sz w:val="16"/>
                <w:szCs w:val="16"/>
              </w:rPr>
              <w:t>машино</w:t>
            </w:r>
            <w:proofErr w:type="spellEnd"/>
            <w:r w:rsidRPr="003442F2">
              <w:rPr>
                <w:rFonts w:ascii="Times New Roman" w:eastAsia="Times New Roman" w:hAnsi="Times New Roman" w:cs="Times New Roman"/>
                <w:sz w:val="16"/>
                <w:szCs w:val="16"/>
              </w:rPr>
              <w:t>-мест</w:t>
            </w:r>
          </w:p>
        </w:tc>
      </w:tr>
      <w:tr w:rsidR="003442F2" w:rsidRPr="003442F2" w:rsidTr="003442F2">
        <w:tc>
          <w:tcPr>
            <w:tcW w:w="9889" w:type="dxa"/>
            <w:gridSpan w:val="3"/>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20</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20.40</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71</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20.41</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68</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20.42</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107</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20.43</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94</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20.45</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100</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20.46</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74</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b/>
                <w:spacing w:val="-4"/>
                <w:sz w:val="16"/>
                <w:szCs w:val="16"/>
              </w:rPr>
              <w:t>Итого</w:t>
            </w:r>
            <w:r w:rsidRPr="003442F2">
              <w:rPr>
                <w:rFonts w:ascii="Times New Roman" w:eastAsia="Times New Roman" w:hAnsi="Times New Roman" w:cs="Times New Roman"/>
                <w:spacing w:val="-4"/>
                <w:sz w:val="16"/>
                <w:szCs w:val="16"/>
              </w:rPr>
              <w:t>:</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b/>
                <w:strike/>
                <w:sz w:val="16"/>
                <w:szCs w:val="16"/>
              </w:rPr>
            </w:pPr>
            <w:r w:rsidRPr="003442F2">
              <w:rPr>
                <w:rFonts w:ascii="Times New Roman" w:eastAsia="Times New Roman" w:hAnsi="Times New Roman" w:cs="Times New Roman"/>
                <w:b/>
                <w:sz w:val="16"/>
                <w:szCs w:val="16"/>
              </w:rPr>
              <w:t>514</w:t>
            </w:r>
          </w:p>
        </w:tc>
      </w:tr>
      <w:tr w:rsidR="003442F2" w:rsidRPr="003442F2" w:rsidTr="003442F2">
        <w:tc>
          <w:tcPr>
            <w:tcW w:w="9889" w:type="dxa"/>
            <w:gridSpan w:val="3"/>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21</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21.1</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116</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21.2</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115</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21.3</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143</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21.5</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63</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b/>
                <w:spacing w:val="-4"/>
                <w:sz w:val="16"/>
                <w:szCs w:val="16"/>
              </w:rPr>
            </w:pPr>
            <w:r w:rsidRPr="003442F2">
              <w:rPr>
                <w:rFonts w:ascii="Times New Roman" w:eastAsia="Times New Roman" w:hAnsi="Times New Roman" w:cs="Times New Roman"/>
                <w:b/>
                <w:spacing w:val="-4"/>
                <w:sz w:val="16"/>
                <w:szCs w:val="16"/>
              </w:rPr>
              <w:t>Итого:</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b/>
                <w:strike/>
                <w:sz w:val="16"/>
                <w:szCs w:val="16"/>
              </w:rPr>
            </w:pPr>
            <w:r w:rsidRPr="003442F2">
              <w:rPr>
                <w:rFonts w:ascii="Times New Roman" w:eastAsia="Times New Roman" w:hAnsi="Times New Roman" w:cs="Times New Roman"/>
                <w:b/>
                <w:sz w:val="16"/>
                <w:szCs w:val="16"/>
              </w:rPr>
              <w:t>437</w:t>
            </w:r>
          </w:p>
        </w:tc>
      </w:tr>
      <w:tr w:rsidR="003442F2" w:rsidRPr="003442F2" w:rsidTr="003442F2">
        <w:tc>
          <w:tcPr>
            <w:tcW w:w="9889" w:type="dxa"/>
            <w:gridSpan w:val="3"/>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24</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24.1</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134</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24.2</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127</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b/>
                <w:spacing w:val="-4"/>
                <w:sz w:val="16"/>
                <w:szCs w:val="16"/>
              </w:rPr>
            </w:pPr>
            <w:r w:rsidRPr="003442F2">
              <w:rPr>
                <w:rFonts w:ascii="Times New Roman" w:eastAsia="Times New Roman" w:hAnsi="Times New Roman" w:cs="Times New Roman"/>
                <w:b/>
                <w:spacing w:val="-4"/>
                <w:sz w:val="16"/>
                <w:szCs w:val="16"/>
              </w:rPr>
              <w:t>Итого:</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261</w:t>
            </w:r>
          </w:p>
        </w:tc>
      </w:tr>
      <w:tr w:rsidR="003442F2" w:rsidRPr="003442F2" w:rsidTr="003442F2">
        <w:tc>
          <w:tcPr>
            <w:tcW w:w="9889" w:type="dxa"/>
            <w:gridSpan w:val="3"/>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43</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43.1</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99</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b/>
                <w:spacing w:val="-4"/>
                <w:sz w:val="16"/>
                <w:szCs w:val="16"/>
              </w:rPr>
              <w:t>Итого по многоквартирным домам</w:t>
            </w:r>
            <w:r w:rsidRPr="003442F2">
              <w:rPr>
                <w:rFonts w:ascii="Times New Roman" w:eastAsia="Times New Roman" w:hAnsi="Times New Roman" w:cs="Times New Roman"/>
                <w:spacing w:val="-4"/>
                <w:sz w:val="16"/>
                <w:szCs w:val="16"/>
              </w:rPr>
              <w:t>:</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w:t>
            </w:r>
            <w:r w:rsidRPr="003442F2">
              <w:rPr>
                <w:rFonts w:ascii="Times New Roman" w:eastAsia="Times New Roman" w:hAnsi="Times New Roman" w:cs="Times New Roman"/>
                <w:b/>
                <w:sz w:val="16"/>
                <w:szCs w:val="16"/>
                <w:lang w:val="en-US"/>
              </w:rPr>
              <w:t>3</w:t>
            </w:r>
            <w:r w:rsidRPr="003442F2">
              <w:rPr>
                <w:rFonts w:ascii="Times New Roman" w:eastAsia="Times New Roman" w:hAnsi="Times New Roman" w:cs="Times New Roman"/>
                <w:b/>
                <w:sz w:val="16"/>
                <w:szCs w:val="16"/>
              </w:rPr>
              <w:t>11</w:t>
            </w:r>
          </w:p>
        </w:tc>
      </w:tr>
    </w:tbl>
    <w:p w:rsidR="003442F2" w:rsidRPr="003442F2" w:rsidRDefault="003442F2" w:rsidP="003442F2">
      <w:pPr>
        <w:spacing w:after="0" w:line="240" w:lineRule="auto"/>
        <w:ind w:right="281" w:firstLine="720"/>
        <w:jc w:val="both"/>
        <w:rPr>
          <w:rFonts w:ascii="Times New Roman" w:eastAsia="Times New Roman" w:hAnsi="Times New Roman" w:cs="Times New Roman"/>
          <w:spacing w:val="1"/>
          <w:sz w:val="16"/>
          <w:szCs w:val="16"/>
          <w:shd w:val="clear" w:color="auto" w:fill="FFFFFF"/>
        </w:rPr>
      </w:pPr>
    </w:p>
    <w:p w:rsidR="003442F2" w:rsidRPr="003442F2" w:rsidRDefault="003442F2" w:rsidP="003442F2">
      <w:pPr>
        <w:spacing w:after="0" w:line="240" w:lineRule="auto"/>
        <w:ind w:right="281" w:firstLine="720"/>
        <w:jc w:val="both"/>
        <w:rPr>
          <w:rFonts w:ascii="Times New Roman" w:eastAsia="Times New Roman" w:hAnsi="Times New Roman" w:cs="Times New Roman"/>
          <w:spacing w:val="1"/>
          <w:sz w:val="16"/>
          <w:szCs w:val="16"/>
          <w:shd w:val="clear" w:color="auto" w:fill="FFFFFF"/>
        </w:rPr>
      </w:pPr>
    </w:p>
    <w:p w:rsidR="003442F2" w:rsidRPr="003442F2" w:rsidRDefault="003442F2" w:rsidP="003442F2">
      <w:pPr>
        <w:spacing w:after="0" w:line="240" w:lineRule="auto"/>
        <w:ind w:left="851" w:right="281" w:hanging="1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Размещаемое количество </w:t>
      </w:r>
      <w:proofErr w:type="spellStart"/>
      <w:r w:rsidRPr="003442F2">
        <w:rPr>
          <w:rFonts w:ascii="Times New Roman" w:eastAsiaTheme="minorHAnsi" w:hAnsi="Times New Roman" w:cs="Times New Roman"/>
          <w:sz w:val="16"/>
          <w:szCs w:val="16"/>
          <w:lang w:eastAsia="en-US"/>
        </w:rPr>
        <w:t>приобъектных</w:t>
      </w:r>
      <w:proofErr w:type="spellEnd"/>
      <w:r w:rsidRPr="003442F2">
        <w:rPr>
          <w:rFonts w:ascii="Times New Roman" w:eastAsiaTheme="minorHAnsi" w:hAnsi="Times New Roman" w:cs="Times New Roman"/>
          <w:sz w:val="16"/>
          <w:szCs w:val="16"/>
          <w:lang w:eastAsia="en-US"/>
        </w:rPr>
        <w:t xml:space="preserve"> стоянок легковых автомобилей для учреждений, организаций и предприятий обслуживания</w:t>
      </w:r>
    </w:p>
    <w:p w:rsidR="003442F2" w:rsidRPr="003442F2" w:rsidRDefault="003442F2" w:rsidP="003442F2">
      <w:pPr>
        <w:spacing w:after="0" w:line="240" w:lineRule="auto"/>
        <w:ind w:right="281" w:firstLine="720"/>
        <w:jc w:val="both"/>
        <w:rPr>
          <w:rFonts w:ascii="Times New Roman" w:eastAsia="Times New Roman" w:hAnsi="Times New Roman" w:cs="Times New Roman"/>
          <w:spacing w:val="1"/>
          <w:sz w:val="16"/>
          <w:szCs w:val="16"/>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244"/>
        <w:gridCol w:w="3544"/>
      </w:tblGrid>
      <w:tr w:rsidR="003442F2" w:rsidRPr="003442F2" w:rsidTr="003442F2">
        <w:trPr>
          <w:cantSplit/>
          <w:trHeight w:val="1134"/>
          <w:tblHeader/>
        </w:trPr>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по </w:t>
            </w:r>
            <w:proofErr w:type="spellStart"/>
            <w:r w:rsidRPr="003442F2">
              <w:rPr>
                <w:rFonts w:ascii="Times New Roman" w:eastAsia="Times New Roman" w:hAnsi="Times New Roman" w:cs="Times New Roman"/>
                <w:sz w:val="16"/>
                <w:szCs w:val="16"/>
              </w:rPr>
              <w:t>экспл</w:t>
            </w:r>
            <w:proofErr w:type="spellEnd"/>
            <w:r w:rsidRPr="003442F2">
              <w:rPr>
                <w:rFonts w:ascii="Times New Roman" w:eastAsia="Times New Roman" w:hAnsi="Times New Roman" w:cs="Times New Roman"/>
                <w:sz w:val="16"/>
                <w:szCs w:val="16"/>
              </w:rPr>
              <w:t>.</w:t>
            </w:r>
          </w:p>
        </w:tc>
        <w:tc>
          <w:tcPr>
            <w:tcW w:w="5244"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Наименование</w:t>
            </w:r>
          </w:p>
        </w:tc>
        <w:tc>
          <w:tcPr>
            <w:tcW w:w="3544" w:type="dxa"/>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Фактически размещаемое количество м/мест</w:t>
            </w:r>
          </w:p>
        </w:tc>
      </w:tr>
      <w:tr w:rsidR="003442F2" w:rsidRPr="003442F2" w:rsidTr="003442F2">
        <w:tc>
          <w:tcPr>
            <w:tcW w:w="9889" w:type="dxa"/>
            <w:gridSpan w:val="3"/>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w:t>
            </w:r>
          </w:p>
        </w:tc>
      </w:tr>
      <w:tr w:rsidR="003442F2" w:rsidRPr="003442F2" w:rsidTr="003442F2">
        <w:tc>
          <w:tcPr>
            <w:tcW w:w="1101" w:type="dxa"/>
            <w:shd w:val="clear" w:color="auto" w:fill="auto"/>
            <w:vAlign w:val="center"/>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5244" w:type="dxa"/>
            <w:shd w:val="clear" w:color="auto" w:fill="auto"/>
            <w:vAlign w:val="center"/>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Объект торговли (торгово-развлекательный центр)</w:t>
            </w:r>
          </w:p>
        </w:tc>
        <w:tc>
          <w:tcPr>
            <w:tcW w:w="3544" w:type="dxa"/>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27</w:t>
            </w:r>
          </w:p>
        </w:tc>
      </w:tr>
      <w:tr w:rsidR="003442F2" w:rsidRPr="003442F2" w:rsidTr="003442F2">
        <w:tc>
          <w:tcPr>
            <w:tcW w:w="9889" w:type="dxa"/>
            <w:gridSpan w:val="3"/>
            <w:shd w:val="clear" w:color="auto" w:fill="auto"/>
            <w:vAlign w:val="center"/>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z w:val="16"/>
                <w:szCs w:val="16"/>
              </w:rPr>
              <w:t>Квартал 2</w:t>
            </w:r>
          </w:p>
        </w:tc>
      </w:tr>
      <w:tr w:rsidR="003442F2" w:rsidRPr="003442F2" w:rsidTr="003442F2">
        <w:tc>
          <w:tcPr>
            <w:tcW w:w="1101" w:type="dxa"/>
            <w:shd w:val="clear" w:color="auto" w:fill="auto"/>
            <w:vAlign w:val="center"/>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w:t>
            </w:r>
          </w:p>
        </w:tc>
        <w:tc>
          <w:tcPr>
            <w:tcW w:w="5244" w:type="dxa"/>
            <w:shd w:val="clear" w:color="auto" w:fill="auto"/>
            <w:vAlign w:val="center"/>
          </w:tcPr>
          <w:p w:rsidR="003442F2" w:rsidRPr="003442F2" w:rsidRDefault="003442F2" w:rsidP="003442F2">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Рынок с/х продукции</w:t>
            </w:r>
          </w:p>
        </w:tc>
        <w:tc>
          <w:tcPr>
            <w:tcW w:w="3544" w:type="dxa"/>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60</w:t>
            </w:r>
          </w:p>
        </w:tc>
      </w:tr>
      <w:tr w:rsidR="003442F2" w:rsidRPr="003442F2" w:rsidTr="003442F2">
        <w:tc>
          <w:tcPr>
            <w:tcW w:w="9889" w:type="dxa"/>
            <w:gridSpan w:val="3"/>
            <w:shd w:val="clear" w:color="auto" w:fill="auto"/>
            <w:vAlign w:val="center"/>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16</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16.1</w:t>
            </w:r>
          </w:p>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16.416.5</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 xml:space="preserve">Районная больница на 225 коек </w:t>
            </w:r>
          </w:p>
        </w:tc>
        <w:tc>
          <w:tcPr>
            <w:tcW w:w="3544" w:type="dxa"/>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16.2</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Поликлиника на 500 помещений в смену</w:t>
            </w:r>
          </w:p>
        </w:tc>
        <w:tc>
          <w:tcPr>
            <w:tcW w:w="3544" w:type="dxa"/>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w:t>
            </w:r>
          </w:p>
        </w:tc>
      </w:tr>
      <w:tr w:rsidR="003442F2" w:rsidRPr="003442F2" w:rsidTr="003442F2">
        <w:tc>
          <w:tcPr>
            <w:tcW w:w="9889" w:type="dxa"/>
            <w:gridSpan w:val="3"/>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21</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21.6</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65</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21.7</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19</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21.8</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21.9</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49</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21.10</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75</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21.11</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14</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21.12</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24</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21.13</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37</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21.15</w:t>
            </w: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44</w:t>
            </w:r>
          </w:p>
        </w:tc>
      </w:tr>
      <w:tr w:rsidR="003442F2" w:rsidRPr="003442F2" w:rsidTr="003442F2">
        <w:tc>
          <w:tcPr>
            <w:tcW w:w="11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pacing w:val="-4"/>
                <w:sz w:val="16"/>
                <w:szCs w:val="16"/>
              </w:rPr>
            </w:pPr>
          </w:p>
        </w:tc>
        <w:tc>
          <w:tcPr>
            <w:tcW w:w="5244" w:type="dxa"/>
            <w:shd w:val="clear" w:color="auto" w:fill="auto"/>
          </w:tcPr>
          <w:p w:rsidR="003442F2" w:rsidRPr="003442F2" w:rsidRDefault="003442F2" w:rsidP="003442F2">
            <w:pPr>
              <w:spacing w:after="0" w:line="240" w:lineRule="auto"/>
              <w:ind w:left="-57" w:right="281"/>
              <w:jc w:val="both"/>
              <w:rPr>
                <w:rFonts w:ascii="Times New Roman" w:eastAsia="Times New Roman" w:hAnsi="Times New Roman" w:cs="Times New Roman"/>
                <w:b/>
                <w:spacing w:val="-4"/>
                <w:sz w:val="16"/>
                <w:szCs w:val="16"/>
              </w:rPr>
            </w:pPr>
            <w:r w:rsidRPr="003442F2">
              <w:rPr>
                <w:rFonts w:ascii="Times New Roman" w:eastAsia="Times New Roman" w:hAnsi="Times New Roman" w:cs="Times New Roman"/>
                <w:b/>
                <w:spacing w:val="-4"/>
                <w:sz w:val="16"/>
                <w:szCs w:val="16"/>
              </w:rPr>
              <w:t>Итого по коммерческим объектам:</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341</w:t>
            </w:r>
          </w:p>
        </w:tc>
      </w:tr>
      <w:tr w:rsidR="003442F2" w:rsidRPr="003442F2" w:rsidTr="003442F2">
        <w:tc>
          <w:tcPr>
            <w:tcW w:w="1101" w:type="dxa"/>
            <w:shd w:val="clear" w:color="auto" w:fill="auto"/>
            <w:vAlign w:val="center"/>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21.14</w:t>
            </w:r>
          </w:p>
        </w:tc>
        <w:tc>
          <w:tcPr>
            <w:tcW w:w="5244" w:type="dxa"/>
            <w:shd w:val="clear" w:color="auto" w:fill="auto"/>
            <w:vAlign w:val="center"/>
          </w:tcPr>
          <w:p w:rsidR="003442F2" w:rsidRPr="003442F2" w:rsidRDefault="003442F2" w:rsidP="003442F2">
            <w:pPr>
              <w:spacing w:after="0" w:line="240" w:lineRule="auto"/>
              <w:ind w:left="-57" w:right="281"/>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Физкультурно-оздоровительный центр</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33</w:t>
            </w:r>
          </w:p>
        </w:tc>
      </w:tr>
      <w:tr w:rsidR="003442F2" w:rsidRPr="003442F2" w:rsidTr="003442F2">
        <w:tc>
          <w:tcPr>
            <w:tcW w:w="1101" w:type="dxa"/>
            <w:shd w:val="clear" w:color="auto" w:fill="auto"/>
            <w:vAlign w:val="center"/>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21.19</w:t>
            </w:r>
          </w:p>
        </w:tc>
        <w:tc>
          <w:tcPr>
            <w:tcW w:w="5244" w:type="dxa"/>
            <w:shd w:val="clear" w:color="auto" w:fill="auto"/>
            <w:vAlign w:val="center"/>
          </w:tcPr>
          <w:p w:rsidR="003442F2" w:rsidRPr="003442F2" w:rsidRDefault="003442F2" w:rsidP="003442F2">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Ресторан</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lang w:val="en-US"/>
              </w:rPr>
            </w:pPr>
            <w:r w:rsidRPr="003442F2">
              <w:rPr>
                <w:rFonts w:ascii="Times New Roman" w:eastAsia="Times New Roman" w:hAnsi="Times New Roman" w:cs="Times New Roman"/>
                <w:sz w:val="16"/>
                <w:szCs w:val="16"/>
              </w:rPr>
              <w:t>11</w:t>
            </w:r>
          </w:p>
        </w:tc>
      </w:tr>
      <w:tr w:rsidR="003442F2" w:rsidRPr="003442F2" w:rsidTr="003442F2">
        <w:tc>
          <w:tcPr>
            <w:tcW w:w="1101" w:type="dxa"/>
            <w:shd w:val="clear" w:color="auto" w:fill="auto"/>
            <w:vAlign w:val="center"/>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21.20</w:t>
            </w:r>
          </w:p>
        </w:tc>
        <w:tc>
          <w:tcPr>
            <w:tcW w:w="5244" w:type="dxa"/>
            <w:shd w:val="clear" w:color="auto" w:fill="auto"/>
            <w:vAlign w:val="center"/>
          </w:tcPr>
          <w:p w:rsidR="003442F2" w:rsidRPr="003442F2" w:rsidRDefault="003442F2" w:rsidP="003442F2">
            <w:pPr>
              <w:spacing w:after="0" w:line="240" w:lineRule="auto"/>
              <w:ind w:right="281"/>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Магазин</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p>
        </w:tc>
      </w:tr>
      <w:tr w:rsidR="003442F2" w:rsidRPr="003442F2" w:rsidTr="003442F2">
        <w:tc>
          <w:tcPr>
            <w:tcW w:w="1101" w:type="dxa"/>
            <w:shd w:val="clear" w:color="auto" w:fill="auto"/>
            <w:vAlign w:val="center"/>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5244" w:type="dxa"/>
            <w:shd w:val="clear" w:color="auto" w:fill="auto"/>
            <w:vAlign w:val="center"/>
          </w:tcPr>
          <w:p w:rsidR="003442F2" w:rsidRPr="003442F2" w:rsidRDefault="003442F2" w:rsidP="003442F2">
            <w:pPr>
              <w:spacing w:after="0" w:line="240" w:lineRule="auto"/>
              <w:ind w:right="281"/>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Итого по кварталу 21 для учреждений обслуживания:</w:t>
            </w:r>
          </w:p>
        </w:tc>
        <w:tc>
          <w:tcPr>
            <w:tcW w:w="3544" w:type="dxa"/>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392</w:t>
            </w:r>
          </w:p>
        </w:tc>
      </w:tr>
    </w:tbl>
    <w:p w:rsidR="003442F2" w:rsidRPr="003442F2" w:rsidRDefault="003442F2" w:rsidP="00D759E0">
      <w:pPr>
        <w:spacing w:after="0" w:line="240" w:lineRule="auto"/>
        <w:ind w:right="28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567" w:right="281"/>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3.Положение об очередности планируемого развития территории в границах проектирования </w:t>
      </w:r>
    </w:p>
    <w:p w:rsidR="003442F2" w:rsidRPr="003442F2" w:rsidRDefault="003442F2" w:rsidP="003442F2">
      <w:pPr>
        <w:spacing w:after="0" w:line="240" w:lineRule="auto"/>
        <w:ind w:left="2160" w:right="281" w:hanging="11"/>
        <w:contextualSpacing/>
        <w:rPr>
          <w:rFonts w:ascii="Times New Roman" w:eastAsiaTheme="minorHAnsi" w:hAnsi="Times New Roman" w:cs="Times New Roman"/>
          <w:sz w:val="16"/>
          <w:szCs w:val="16"/>
          <w:lang w:eastAsia="en-US"/>
        </w:rPr>
      </w:pPr>
    </w:p>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В первую очередь развитие территории предполагает разработку проектной документации на строительство </w:t>
      </w:r>
      <w:proofErr w:type="gramStart"/>
      <w:r w:rsidRPr="003442F2">
        <w:rPr>
          <w:rFonts w:ascii="Times New Roman" w:eastAsiaTheme="minorHAnsi" w:hAnsi="Times New Roman"/>
          <w:bCs/>
          <w:sz w:val="16"/>
          <w:szCs w:val="16"/>
          <w:lang w:eastAsia="en-US"/>
        </w:rPr>
        <w:t>объектов капитального строительства</w:t>
      </w:r>
      <w:proofErr w:type="gramEnd"/>
      <w:r w:rsidRPr="003442F2">
        <w:rPr>
          <w:rFonts w:ascii="Times New Roman" w:eastAsiaTheme="minorHAnsi" w:hAnsi="Times New Roman"/>
          <w:bCs/>
          <w:sz w:val="16"/>
          <w:szCs w:val="16"/>
          <w:lang w:eastAsia="en-US"/>
        </w:rPr>
        <w:t xml:space="preserve"> перечисленных выше и включенных в зону А (зону освоения А). Первая очередь предусматривает так же разработку проектной документации и реализацию мероприятий по обустройству транспортных и пешеходных частей улиц, территорий общего пользования на период до 2025 года. В первую очередь в развитие территории включаются работы по обеспечению объектов капитального строительства проездами для автомобилей и парковочными местами для автомобилей.</w:t>
      </w:r>
    </w:p>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4.</w:t>
      </w:r>
      <w:r w:rsidRPr="003442F2">
        <w:rPr>
          <w:rFonts w:ascii="Times New Roman" w:eastAsiaTheme="minorHAnsi" w:hAnsi="Times New Roman"/>
          <w:bCs/>
          <w:sz w:val="16"/>
          <w:szCs w:val="16"/>
          <w:lang w:eastAsia="en-US"/>
        </w:rPr>
        <w:tab/>
        <w:t>Ведомости координат поворотных (характерных) точек элементов планировочной структуры территории, отражающих планировочное решение</w:t>
      </w:r>
      <w:r w:rsidR="00560739">
        <w:rPr>
          <w:rFonts w:ascii="Times New Roman" w:eastAsiaTheme="minorHAnsi" w:hAnsi="Times New Roman"/>
          <w:bCs/>
          <w:sz w:val="16"/>
          <w:szCs w:val="16"/>
          <w:lang w:eastAsia="en-US"/>
        </w:rPr>
        <w:t xml:space="preserve"> (см. </w:t>
      </w:r>
      <w:proofErr w:type="spellStart"/>
      <w:r w:rsidR="00560739">
        <w:rPr>
          <w:rFonts w:ascii="Times New Roman" w:eastAsiaTheme="minorHAnsi" w:hAnsi="Times New Roman"/>
          <w:bCs/>
          <w:sz w:val="16"/>
          <w:szCs w:val="16"/>
          <w:lang w:eastAsia="en-US"/>
        </w:rPr>
        <w:t>электронно</w:t>
      </w:r>
      <w:proofErr w:type="spellEnd"/>
      <w:r w:rsidR="00560739">
        <w:rPr>
          <w:rFonts w:ascii="Times New Roman" w:eastAsiaTheme="minorHAnsi" w:hAnsi="Times New Roman"/>
          <w:bCs/>
          <w:sz w:val="16"/>
          <w:szCs w:val="16"/>
          <w:lang w:eastAsia="en-US"/>
        </w:rPr>
        <w:t>)</w:t>
      </w:r>
    </w:p>
    <w:p w:rsidR="003442F2" w:rsidRPr="003442F2" w:rsidRDefault="003442F2" w:rsidP="003442F2">
      <w:pPr>
        <w:spacing w:after="0" w:line="240" w:lineRule="auto"/>
        <w:ind w:left="450"/>
        <w:contextualSpacing/>
        <w:jc w:val="both"/>
        <w:rPr>
          <w:rFonts w:ascii="Times New Roman" w:eastAsia="Calibri" w:hAnsi="Times New Roman" w:cs="Times New Roman"/>
          <w:sz w:val="16"/>
          <w:szCs w:val="16"/>
          <w:lang w:eastAsia="en-US"/>
        </w:rPr>
      </w:pPr>
    </w:p>
    <w:p w:rsidR="003442F2" w:rsidRPr="003442F2" w:rsidRDefault="003442F2" w:rsidP="003442F2">
      <w:pPr>
        <w:spacing w:after="0" w:line="240" w:lineRule="auto"/>
        <w:contextualSpacing/>
        <w:jc w:val="both"/>
        <w:rPr>
          <w:rFonts w:ascii="Times New Roman" w:eastAsia="Calibri" w:hAnsi="Times New Roman" w:cs="Times New Roman"/>
          <w:sz w:val="16"/>
          <w:szCs w:val="16"/>
          <w:lang w:eastAsia="en-US"/>
        </w:rPr>
      </w:pPr>
      <w:r w:rsidRPr="003442F2">
        <w:rPr>
          <w:rFonts w:ascii="Times New Roman" w:eastAsia="Calibri" w:hAnsi="Times New Roman" w:cs="Times New Roman"/>
          <w:sz w:val="16"/>
          <w:szCs w:val="16"/>
          <w:lang w:eastAsia="en-US"/>
        </w:rPr>
        <w:t xml:space="preserve">4.Приложения к основной части. </w:t>
      </w:r>
    </w:p>
    <w:p w:rsidR="003442F2" w:rsidRPr="003442F2" w:rsidRDefault="003442F2" w:rsidP="003442F2">
      <w:pPr>
        <w:spacing w:after="0" w:line="240" w:lineRule="auto"/>
        <w:ind w:left="709"/>
        <w:contextualSpacing/>
        <w:jc w:val="both"/>
        <w:rPr>
          <w:rFonts w:ascii="Times New Roman" w:eastAsia="Calibri" w:hAnsi="Times New Roman" w:cs="Times New Roman"/>
          <w:sz w:val="16"/>
          <w:szCs w:val="16"/>
          <w:lang w:eastAsia="en-US"/>
        </w:rPr>
      </w:pPr>
      <w:r w:rsidRPr="003442F2">
        <w:rPr>
          <w:rFonts w:ascii="Times New Roman" w:eastAsia="Calibri" w:hAnsi="Times New Roman" w:cs="Times New Roman"/>
          <w:sz w:val="16"/>
          <w:szCs w:val="16"/>
          <w:lang w:eastAsia="en-US"/>
        </w:rPr>
        <w:t>Приложение 1 к проекту планировки территории. Чертеж планировки территории.</w:t>
      </w:r>
    </w:p>
    <w:p w:rsidR="003442F2" w:rsidRPr="00D759E0" w:rsidRDefault="003442F2" w:rsidP="00D759E0">
      <w:pPr>
        <w:tabs>
          <w:tab w:val="num" w:pos="0"/>
        </w:tabs>
        <w:spacing w:after="0" w:line="240" w:lineRule="auto"/>
        <w:ind w:left="709"/>
        <w:contextualSpacing/>
        <w:rPr>
          <w:rFonts w:ascii="Times New Roman" w:eastAsia="Calibri" w:hAnsi="Times New Roman" w:cs="Times New Roman"/>
          <w:sz w:val="16"/>
          <w:szCs w:val="16"/>
          <w:lang w:eastAsia="en-US"/>
        </w:rPr>
      </w:pPr>
      <w:r w:rsidRPr="003442F2">
        <w:rPr>
          <w:rFonts w:ascii="Times New Roman" w:eastAsia="Calibri" w:hAnsi="Times New Roman" w:cs="Times New Roman"/>
          <w:sz w:val="16"/>
          <w:szCs w:val="16"/>
          <w:lang w:eastAsia="en-US"/>
        </w:rPr>
        <w:t>Приложение 2 к проекту планировки территории. Вед</w:t>
      </w:r>
      <w:r w:rsidR="00D759E0">
        <w:rPr>
          <w:rFonts w:ascii="Times New Roman" w:eastAsia="Calibri" w:hAnsi="Times New Roman" w:cs="Times New Roman"/>
          <w:sz w:val="16"/>
          <w:szCs w:val="16"/>
          <w:lang w:eastAsia="en-US"/>
        </w:rPr>
        <w:t>омость координат красных линий.</w:t>
      </w:r>
    </w:p>
    <w:p w:rsidR="003442F2" w:rsidRPr="003442F2" w:rsidRDefault="003442F2" w:rsidP="003442F2">
      <w:pPr>
        <w:autoSpaceDE w:val="0"/>
        <w:autoSpaceDN w:val="0"/>
        <w:adjustRightInd w:val="0"/>
        <w:spacing w:after="0" w:line="240" w:lineRule="auto"/>
        <w:ind w:right="281" w:firstLine="709"/>
        <w:jc w:val="both"/>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Часть 2. Материалы по обоснованию проекта планировки</w:t>
      </w:r>
    </w:p>
    <w:p w:rsidR="003442F2" w:rsidRPr="003442F2" w:rsidRDefault="003442F2" w:rsidP="003442F2">
      <w:pPr>
        <w:autoSpaceDE w:val="0"/>
        <w:autoSpaceDN w:val="0"/>
        <w:adjustRightInd w:val="0"/>
        <w:spacing w:after="0" w:line="240" w:lineRule="auto"/>
        <w:ind w:right="281" w:firstLine="709"/>
        <w:jc w:val="both"/>
        <w:rPr>
          <w:rFonts w:ascii="Times New Roman" w:eastAsia="Calibri" w:hAnsi="Times New Roman" w:cs="Times New Roman"/>
          <w:b/>
          <w:sz w:val="16"/>
          <w:szCs w:val="16"/>
          <w:lang w:eastAsia="en-US"/>
        </w:rPr>
      </w:pPr>
    </w:p>
    <w:p w:rsidR="003442F2" w:rsidRPr="003442F2" w:rsidRDefault="003442F2" w:rsidP="003442F2">
      <w:pPr>
        <w:autoSpaceDE w:val="0"/>
        <w:autoSpaceDN w:val="0"/>
        <w:adjustRightInd w:val="0"/>
        <w:spacing w:after="0" w:line="240" w:lineRule="auto"/>
        <w:ind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Раздел 1. Характеристика территории и обоснование размещения жилых кварталов. </w:t>
      </w:r>
    </w:p>
    <w:p w:rsidR="003442F2" w:rsidRPr="003442F2" w:rsidRDefault="003442F2" w:rsidP="003442F2">
      <w:pPr>
        <w:numPr>
          <w:ilvl w:val="1"/>
          <w:numId w:val="38"/>
        </w:numPr>
        <w:autoSpaceDE w:val="0"/>
        <w:autoSpaceDN w:val="0"/>
        <w:adjustRightInd w:val="0"/>
        <w:spacing w:after="0" w:line="240" w:lineRule="auto"/>
        <w:ind w:right="281"/>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Целевые показатели и задачи проекта</w:t>
      </w:r>
    </w:p>
    <w:p w:rsidR="003442F2" w:rsidRPr="003442F2" w:rsidRDefault="003442F2" w:rsidP="003442F2">
      <w:pPr>
        <w:autoSpaceDE w:val="0"/>
        <w:autoSpaceDN w:val="0"/>
        <w:adjustRightInd w:val="0"/>
        <w:spacing w:after="0" w:line="240" w:lineRule="auto"/>
        <w:ind w:left="709" w:right="281"/>
        <w:jc w:val="both"/>
        <w:rPr>
          <w:rFonts w:ascii="Times New Roman" w:eastAsiaTheme="minorHAnsi" w:hAnsi="Times New Roman" w:cs="Times New Roman"/>
          <w:sz w:val="16"/>
          <w:szCs w:val="16"/>
          <w:lang w:eastAsia="en-US"/>
        </w:rPr>
      </w:pPr>
    </w:p>
    <w:p w:rsidR="003442F2" w:rsidRPr="003442F2" w:rsidRDefault="003442F2" w:rsidP="003442F2">
      <w:pPr>
        <w:autoSpaceDE w:val="0"/>
        <w:autoSpaceDN w:val="0"/>
        <w:adjustRightInd w:val="0"/>
        <w:spacing w:after="0" w:line="240" w:lineRule="auto"/>
        <w:ind w:left="709" w:right="281"/>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Целевые показатели:</w:t>
      </w:r>
    </w:p>
    <w:p w:rsidR="003442F2" w:rsidRPr="003442F2" w:rsidRDefault="003442F2" w:rsidP="003442F2">
      <w:pPr>
        <w:autoSpaceDE w:val="0"/>
        <w:autoSpaceDN w:val="0"/>
        <w:adjustRightInd w:val="0"/>
        <w:spacing w:after="0" w:line="240" w:lineRule="auto"/>
        <w:ind w:left="709"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определение характеристик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3442F2" w:rsidRPr="003442F2" w:rsidRDefault="003442F2" w:rsidP="003442F2">
      <w:pPr>
        <w:autoSpaceDE w:val="0"/>
        <w:autoSpaceDN w:val="0"/>
        <w:adjustRightInd w:val="0"/>
        <w:spacing w:after="0" w:line="240" w:lineRule="auto"/>
        <w:ind w:left="709"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для зон планируемого размещения объектов федерального значения, объектов регионального значения, объектов местного значения определяются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ГК РФ вносится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442F2" w:rsidRPr="003442F2" w:rsidRDefault="003442F2" w:rsidP="003442F2">
      <w:pPr>
        <w:autoSpaceDE w:val="0"/>
        <w:autoSpaceDN w:val="0"/>
        <w:adjustRightInd w:val="0"/>
        <w:spacing w:after="0" w:line="240" w:lineRule="auto"/>
        <w:ind w:left="709"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определение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442F2" w:rsidRPr="003442F2" w:rsidRDefault="003442F2" w:rsidP="003442F2">
      <w:pPr>
        <w:autoSpaceDE w:val="0"/>
        <w:autoSpaceDN w:val="0"/>
        <w:adjustRightInd w:val="0"/>
        <w:spacing w:after="0" w:line="240" w:lineRule="auto"/>
        <w:ind w:left="709" w:right="281" w:firstLine="709"/>
        <w:jc w:val="both"/>
        <w:rPr>
          <w:rFonts w:ascii="Times New Roman" w:eastAsiaTheme="minorHAnsi" w:hAnsi="Times New Roman" w:cs="Times New Roman"/>
          <w:sz w:val="16"/>
          <w:szCs w:val="16"/>
          <w:lang w:eastAsia="en-US"/>
        </w:rPr>
      </w:pPr>
    </w:p>
    <w:p w:rsidR="003442F2" w:rsidRPr="003442F2" w:rsidRDefault="003442F2" w:rsidP="003442F2">
      <w:pPr>
        <w:autoSpaceDE w:val="0"/>
        <w:autoSpaceDN w:val="0"/>
        <w:adjustRightInd w:val="0"/>
        <w:spacing w:after="0" w:line="240" w:lineRule="auto"/>
        <w:ind w:left="709" w:right="281"/>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Задачами по планированию развития территории являются:</w:t>
      </w:r>
    </w:p>
    <w:p w:rsidR="003442F2" w:rsidRPr="003442F2" w:rsidRDefault="003442F2" w:rsidP="003442F2">
      <w:pPr>
        <w:autoSpaceDE w:val="0"/>
        <w:autoSpaceDN w:val="0"/>
        <w:adjustRightInd w:val="0"/>
        <w:spacing w:after="0" w:line="240" w:lineRule="auto"/>
        <w:ind w:left="709" w:right="281"/>
        <w:jc w:val="both"/>
        <w:rPr>
          <w:rFonts w:ascii="Times New Roman" w:eastAsiaTheme="minorHAnsi" w:hAnsi="Times New Roman" w:cs="Times New Roman"/>
          <w:sz w:val="16"/>
          <w:szCs w:val="16"/>
          <w:lang w:eastAsia="en-US"/>
        </w:rPr>
      </w:pPr>
    </w:p>
    <w:p w:rsidR="003442F2" w:rsidRPr="003442F2" w:rsidRDefault="003442F2" w:rsidP="003442F2">
      <w:pPr>
        <w:autoSpaceDE w:val="0"/>
        <w:autoSpaceDN w:val="0"/>
        <w:adjustRightInd w:val="0"/>
        <w:spacing w:after="0" w:line="240" w:lineRule="auto"/>
        <w:ind w:left="709"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 выделения элементов планировочной структуры,</w:t>
      </w:r>
    </w:p>
    <w:p w:rsidR="003442F2" w:rsidRPr="003442F2" w:rsidRDefault="003442F2" w:rsidP="003442F2">
      <w:pPr>
        <w:autoSpaceDE w:val="0"/>
        <w:autoSpaceDN w:val="0"/>
        <w:adjustRightInd w:val="0"/>
        <w:spacing w:after="0" w:line="240" w:lineRule="auto"/>
        <w:ind w:left="709"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 установления границ территорий общего пользования;</w:t>
      </w:r>
    </w:p>
    <w:p w:rsidR="003442F2" w:rsidRPr="003442F2" w:rsidRDefault="003442F2" w:rsidP="003442F2">
      <w:pPr>
        <w:autoSpaceDE w:val="0"/>
        <w:autoSpaceDN w:val="0"/>
        <w:adjustRightInd w:val="0"/>
        <w:spacing w:after="0" w:line="240" w:lineRule="auto"/>
        <w:ind w:left="709"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 установления границ зон планируемого размещения объектов капитального строительства</w:t>
      </w:r>
    </w:p>
    <w:p w:rsidR="003442F2" w:rsidRPr="003442F2" w:rsidRDefault="003442F2" w:rsidP="003442F2">
      <w:pPr>
        <w:autoSpaceDE w:val="0"/>
        <w:autoSpaceDN w:val="0"/>
        <w:adjustRightInd w:val="0"/>
        <w:spacing w:after="0" w:line="240" w:lineRule="auto"/>
        <w:ind w:left="709"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p>
    <w:p w:rsidR="003442F2" w:rsidRPr="003442F2" w:rsidRDefault="003442F2" w:rsidP="003442F2">
      <w:pPr>
        <w:autoSpaceDE w:val="0"/>
        <w:autoSpaceDN w:val="0"/>
        <w:adjustRightInd w:val="0"/>
        <w:spacing w:after="0" w:line="240" w:lineRule="auto"/>
        <w:ind w:left="709" w:right="281"/>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w:t>
      </w:r>
    </w:p>
    <w:p w:rsidR="003442F2" w:rsidRPr="003442F2" w:rsidRDefault="003442F2" w:rsidP="003442F2">
      <w:pPr>
        <w:autoSpaceDE w:val="0"/>
        <w:autoSpaceDN w:val="0"/>
        <w:adjustRightInd w:val="0"/>
        <w:spacing w:after="0" w:line="240" w:lineRule="auto"/>
        <w:ind w:left="709" w:right="281"/>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lastRenderedPageBreak/>
        <w:t>Промежуточными задачами планирования развития территории являются:</w:t>
      </w:r>
    </w:p>
    <w:p w:rsidR="003442F2" w:rsidRPr="003442F2" w:rsidRDefault="003442F2" w:rsidP="003442F2">
      <w:pPr>
        <w:autoSpaceDE w:val="0"/>
        <w:autoSpaceDN w:val="0"/>
        <w:adjustRightInd w:val="0"/>
        <w:spacing w:after="0" w:line="240" w:lineRule="auto"/>
        <w:ind w:left="1418" w:right="281"/>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определение вариантов планировочных и (или) объемно-пространственных решений застройки территории</w:t>
      </w:r>
    </w:p>
    <w:p w:rsidR="003442F2" w:rsidRPr="003442F2" w:rsidRDefault="003442F2" w:rsidP="003442F2">
      <w:pPr>
        <w:autoSpaceDE w:val="0"/>
        <w:autoSpaceDN w:val="0"/>
        <w:adjustRightInd w:val="0"/>
        <w:spacing w:after="0" w:line="240" w:lineRule="auto"/>
        <w:ind w:left="709"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организация движения транспорта и пешеходов</w:t>
      </w:r>
    </w:p>
    <w:p w:rsidR="003442F2" w:rsidRPr="003442F2" w:rsidRDefault="003442F2" w:rsidP="003442F2">
      <w:pPr>
        <w:autoSpaceDE w:val="0"/>
        <w:autoSpaceDN w:val="0"/>
        <w:adjustRightInd w:val="0"/>
        <w:spacing w:after="0" w:line="240" w:lineRule="auto"/>
        <w:ind w:left="709"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определение требуемого количества </w:t>
      </w:r>
      <w:proofErr w:type="spellStart"/>
      <w:r w:rsidRPr="003442F2">
        <w:rPr>
          <w:rFonts w:ascii="Times New Roman" w:eastAsiaTheme="minorHAnsi" w:hAnsi="Times New Roman" w:cs="Times New Roman"/>
          <w:sz w:val="16"/>
          <w:szCs w:val="16"/>
          <w:lang w:eastAsia="en-US"/>
        </w:rPr>
        <w:t>машино</w:t>
      </w:r>
      <w:proofErr w:type="spellEnd"/>
      <w:r w:rsidRPr="003442F2">
        <w:rPr>
          <w:rFonts w:ascii="Times New Roman" w:eastAsiaTheme="minorHAnsi" w:hAnsi="Times New Roman" w:cs="Times New Roman"/>
          <w:sz w:val="16"/>
          <w:szCs w:val="16"/>
          <w:lang w:eastAsia="en-US"/>
        </w:rPr>
        <w:t xml:space="preserve">-мест для </w:t>
      </w:r>
      <w:proofErr w:type="gramStart"/>
      <w:r w:rsidRPr="003442F2">
        <w:rPr>
          <w:rFonts w:ascii="Times New Roman" w:eastAsiaTheme="minorHAnsi" w:hAnsi="Times New Roman" w:cs="Times New Roman"/>
          <w:sz w:val="16"/>
          <w:szCs w:val="16"/>
          <w:lang w:eastAsia="en-US"/>
        </w:rPr>
        <w:t>объектов  жилого</w:t>
      </w:r>
      <w:proofErr w:type="gramEnd"/>
      <w:r w:rsidRPr="003442F2">
        <w:rPr>
          <w:rFonts w:ascii="Times New Roman" w:eastAsiaTheme="minorHAnsi" w:hAnsi="Times New Roman" w:cs="Times New Roman"/>
          <w:sz w:val="16"/>
          <w:szCs w:val="16"/>
          <w:lang w:eastAsia="en-US"/>
        </w:rPr>
        <w:t xml:space="preserve"> назначения и учреждений, организаций и предприятий обслуживания.</w:t>
      </w:r>
    </w:p>
    <w:p w:rsidR="003442F2" w:rsidRPr="003442F2" w:rsidRDefault="003442F2" w:rsidP="003442F2">
      <w:pPr>
        <w:autoSpaceDE w:val="0"/>
        <w:autoSpaceDN w:val="0"/>
        <w:adjustRightInd w:val="0"/>
        <w:spacing w:after="0" w:line="240" w:lineRule="auto"/>
        <w:ind w:left="709" w:right="281" w:firstLine="709"/>
        <w:jc w:val="both"/>
        <w:rPr>
          <w:rFonts w:ascii="Times New Roman" w:eastAsiaTheme="minorHAnsi" w:hAnsi="Times New Roman" w:cs="Times New Roman"/>
          <w:sz w:val="16"/>
          <w:szCs w:val="16"/>
          <w:lang w:eastAsia="en-US"/>
        </w:rPr>
      </w:pPr>
    </w:p>
    <w:p w:rsidR="003442F2" w:rsidRPr="003442F2" w:rsidRDefault="003442F2" w:rsidP="003442F2">
      <w:pPr>
        <w:autoSpaceDE w:val="0"/>
        <w:autoSpaceDN w:val="0"/>
        <w:adjustRightInd w:val="0"/>
        <w:spacing w:after="0" w:line="240" w:lineRule="auto"/>
        <w:ind w:left="567" w:right="281"/>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1.2 Документы для подготовки проекта.</w:t>
      </w:r>
      <w:r w:rsidR="00D759E0">
        <w:rPr>
          <w:rFonts w:ascii="Times New Roman" w:eastAsiaTheme="minorHAnsi" w:hAnsi="Times New Roman" w:cs="Times New Roman"/>
          <w:sz w:val="16"/>
          <w:szCs w:val="16"/>
          <w:lang w:eastAsia="en-US"/>
        </w:rPr>
        <w:t xml:space="preserve"> (см. </w:t>
      </w:r>
      <w:proofErr w:type="spellStart"/>
      <w:r w:rsidR="00D759E0">
        <w:rPr>
          <w:rFonts w:ascii="Times New Roman" w:eastAsiaTheme="minorHAnsi" w:hAnsi="Times New Roman" w:cs="Times New Roman"/>
          <w:sz w:val="16"/>
          <w:szCs w:val="16"/>
          <w:lang w:eastAsia="en-US"/>
        </w:rPr>
        <w:t>электроно</w:t>
      </w:r>
      <w:proofErr w:type="spellEnd"/>
      <w:r w:rsidR="00D759E0">
        <w:rPr>
          <w:rFonts w:ascii="Times New Roman" w:eastAsiaTheme="minorHAnsi" w:hAnsi="Times New Roman" w:cs="Times New Roman"/>
          <w:sz w:val="16"/>
          <w:szCs w:val="16"/>
          <w:lang w:eastAsia="en-US"/>
        </w:rPr>
        <w:t>)</w:t>
      </w:r>
    </w:p>
    <w:p w:rsidR="003442F2" w:rsidRPr="003442F2" w:rsidRDefault="003442F2" w:rsidP="003442F2">
      <w:pPr>
        <w:autoSpaceDE w:val="0"/>
        <w:autoSpaceDN w:val="0"/>
        <w:adjustRightInd w:val="0"/>
        <w:spacing w:after="0" w:line="240" w:lineRule="auto"/>
        <w:ind w:left="567" w:right="281"/>
        <w:rPr>
          <w:rFonts w:ascii="Times New Roman" w:eastAsiaTheme="minorHAnsi" w:hAnsi="Times New Roman" w:cs="Times New Roman"/>
          <w:sz w:val="16"/>
          <w:szCs w:val="16"/>
          <w:lang w:eastAsia="en-US"/>
        </w:rPr>
      </w:pPr>
    </w:p>
    <w:p w:rsidR="003442F2" w:rsidRPr="003442F2" w:rsidRDefault="003442F2" w:rsidP="00D759E0">
      <w:pPr>
        <w:autoSpaceDE w:val="0"/>
        <w:autoSpaceDN w:val="0"/>
        <w:adjustRightInd w:val="0"/>
        <w:spacing w:after="0" w:line="240" w:lineRule="auto"/>
        <w:ind w:right="281"/>
        <w:contextualSpacing/>
        <w:rPr>
          <w:rFonts w:ascii="Times New Roman" w:eastAsiaTheme="minorHAnsi" w:hAnsi="Times New Roman" w:cs="Times New Roman"/>
          <w:i/>
          <w:iCs/>
          <w:sz w:val="16"/>
          <w:szCs w:val="16"/>
          <w:lang w:eastAsia="en-US"/>
        </w:rPr>
      </w:pPr>
      <w:r w:rsidRPr="003442F2">
        <w:rPr>
          <w:rFonts w:ascii="Times New Roman" w:eastAsiaTheme="minorHAnsi" w:hAnsi="Times New Roman" w:cs="Times New Roman"/>
          <w:i/>
          <w:iCs/>
          <w:sz w:val="16"/>
          <w:szCs w:val="16"/>
          <w:lang w:eastAsia="en-US"/>
        </w:rPr>
        <w:t>Прочие документы.</w:t>
      </w:r>
    </w:p>
    <w:p w:rsidR="003442F2" w:rsidRPr="003442F2" w:rsidRDefault="003442F2" w:rsidP="003442F2">
      <w:pPr>
        <w:autoSpaceDE w:val="0"/>
        <w:autoSpaceDN w:val="0"/>
        <w:adjustRightInd w:val="0"/>
        <w:spacing w:after="0" w:line="240" w:lineRule="auto"/>
        <w:ind w:left="709" w:right="281"/>
        <w:contextualSpacing/>
        <w:rPr>
          <w:rFonts w:ascii="Times New Roman" w:eastAsiaTheme="minorHAnsi" w:hAnsi="Times New Roman" w:cs="Times New Roman"/>
          <w:i/>
          <w:iCs/>
          <w:sz w:val="16"/>
          <w:szCs w:val="16"/>
          <w:lang w:eastAsia="en-US"/>
        </w:rPr>
      </w:pPr>
    </w:p>
    <w:p w:rsidR="003442F2" w:rsidRPr="003442F2" w:rsidRDefault="003442F2" w:rsidP="003442F2">
      <w:pPr>
        <w:autoSpaceDE w:val="0"/>
        <w:autoSpaceDN w:val="0"/>
        <w:adjustRightInd w:val="0"/>
        <w:spacing w:after="182" w:line="240" w:lineRule="auto"/>
        <w:ind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Технический отчет по результатам инженерно-геодезических </w:t>
      </w:r>
      <w:proofErr w:type="gramStart"/>
      <w:r w:rsidRPr="003442F2">
        <w:rPr>
          <w:rFonts w:ascii="Times New Roman" w:eastAsiaTheme="minorHAnsi" w:hAnsi="Times New Roman" w:cs="Times New Roman"/>
          <w:sz w:val="16"/>
          <w:szCs w:val="16"/>
          <w:lang w:eastAsia="en-US"/>
        </w:rPr>
        <w:t>изысканий .</w:t>
      </w:r>
      <w:proofErr w:type="gramEnd"/>
      <w:r w:rsidRPr="003442F2">
        <w:rPr>
          <w:rFonts w:eastAsiaTheme="minorHAnsi"/>
          <w:sz w:val="16"/>
          <w:szCs w:val="16"/>
          <w:lang w:eastAsia="en-US"/>
        </w:rPr>
        <w:t xml:space="preserve"> </w:t>
      </w:r>
      <w:r w:rsidRPr="003442F2">
        <w:rPr>
          <w:rFonts w:ascii="Times New Roman" w:eastAsiaTheme="minorHAnsi" w:hAnsi="Times New Roman" w:cs="Times New Roman"/>
          <w:sz w:val="16"/>
          <w:szCs w:val="16"/>
          <w:lang w:eastAsia="en-US"/>
        </w:rPr>
        <w:t>ООО «Научно-производственным объединением «Градиент»</w:t>
      </w:r>
      <w:r w:rsidRPr="003442F2">
        <w:rPr>
          <w:rFonts w:eastAsiaTheme="minorHAnsi"/>
          <w:sz w:val="16"/>
          <w:szCs w:val="16"/>
          <w:lang w:eastAsia="en-US"/>
        </w:rPr>
        <w:t xml:space="preserve"> </w:t>
      </w:r>
      <w:r w:rsidRPr="003442F2">
        <w:rPr>
          <w:rFonts w:ascii="Times New Roman" w:eastAsiaTheme="minorHAnsi" w:hAnsi="Times New Roman" w:cs="Times New Roman"/>
          <w:sz w:val="16"/>
          <w:szCs w:val="16"/>
          <w:lang w:eastAsia="en-US"/>
        </w:rPr>
        <w:t>на основании договора 207-1018491 от 28 февраля 2020г., заключенного с ООО «</w:t>
      </w:r>
      <w:proofErr w:type="spellStart"/>
      <w:r w:rsidRPr="003442F2">
        <w:rPr>
          <w:rFonts w:ascii="Times New Roman" w:eastAsiaTheme="minorHAnsi" w:hAnsi="Times New Roman" w:cs="Times New Roman"/>
          <w:sz w:val="16"/>
          <w:szCs w:val="16"/>
          <w:lang w:eastAsia="en-US"/>
        </w:rPr>
        <w:t>ЕвроХим-ВолгаКалий</w:t>
      </w:r>
      <w:proofErr w:type="spellEnd"/>
      <w:r w:rsidRPr="003442F2">
        <w:rPr>
          <w:rFonts w:ascii="Times New Roman" w:eastAsiaTheme="minorHAnsi" w:hAnsi="Times New Roman" w:cs="Times New Roman"/>
          <w:sz w:val="16"/>
          <w:szCs w:val="16"/>
          <w:lang w:eastAsia="en-US"/>
        </w:rPr>
        <w:t xml:space="preserve">». </w:t>
      </w:r>
      <w:proofErr w:type="spellStart"/>
      <w:r w:rsidRPr="003442F2">
        <w:rPr>
          <w:rFonts w:ascii="Times New Roman" w:eastAsiaTheme="minorHAnsi" w:hAnsi="Times New Roman" w:cs="Times New Roman"/>
          <w:sz w:val="16"/>
          <w:szCs w:val="16"/>
          <w:lang w:eastAsia="en-US"/>
        </w:rPr>
        <w:t>Среднеэтажная</w:t>
      </w:r>
      <w:proofErr w:type="spellEnd"/>
      <w:r w:rsidRPr="003442F2">
        <w:rPr>
          <w:rFonts w:ascii="Times New Roman" w:eastAsiaTheme="minorHAnsi" w:hAnsi="Times New Roman" w:cs="Times New Roman"/>
          <w:sz w:val="16"/>
          <w:szCs w:val="16"/>
          <w:lang w:eastAsia="en-US"/>
        </w:rPr>
        <w:t xml:space="preserve"> жилая застройка жилого района «дубовая роща» зоны «а» Котельниковского городского поселения Котельниковского муниципального района волгоградской области. Корпус 10. Этап строительства 6», «</w:t>
      </w:r>
      <w:proofErr w:type="spellStart"/>
      <w:r w:rsidRPr="003442F2">
        <w:rPr>
          <w:rFonts w:ascii="Times New Roman" w:eastAsiaTheme="minorHAnsi" w:hAnsi="Times New Roman" w:cs="Times New Roman"/>
          <w:sz w:val="16"/>
          <w:szCs w:val="16"/>
          <w:lang w:eastAsia="en-US"/>
        </w:rPr>
        <w:t>Среднеэтажная</w:t>
      </w:r>
      <w:proofErr w:type="spellEnd"/>
      <w:r w:rsidRPr="003442F2">
        <w:rPr>
          <w:rFonts w:ascii="Times New Roman" w:eastAsiaTheme="minorHAnsi" w:hAnsi="Times New Roman" w:cs="Times New Roman"/>
          <w:sz w:val="16"/>
          <w:szCs w:val="16"/>
          <w:lang w:eastAsia="en-US"/>
        </w:rPr>
        <w:t xml:space="preserve"> жилая застройка жилого района «Дубовая роща» зоны «а» Котельниковского городского поселения Котельниковского муниципального района Волгоградской области. Корпуса 1,2,3,4». </w:t>
      </w:r>
      <w:r w:rsidRPr="003442F2">
        <w:rPr>
          <w:rFonts w:ascii="Times New Roman" w:eastAsiaTheme="minorHAnsi" w:hAnsi="Times New Roman"/>
          <w:sz w:val="16"/>
          <w:szCs w:val="16"/>
          <w:lang w:eastAsia="en-US"/>
        </w:rPr>
        <w:t>Договор № 207-1018491 от 28.02.2020 г</w:t>
      </w:r>
    </w:p>
    <w:p w:rsidR="003442F2" w:rsidRPr="003442F2" w:rsidRDefault="003442F2" w:rsidP="003442F2">
      <w:pPr>
        <w:autoSpaceDE w:val="0"/>
        <w:autoSpaceDN w:val="0"/>
        <w:adjustRightInd w:val="0"/>
        <w:spacing w:after="0" w:line="240" w:lineRule="auto"/>
        <w:ind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Графические материалы разработаны с использованием топографической основы М 1:500, подготовленной ООО «Научно-производственным объединением «Градиент».</w:t>
      </w:r>
    </w:p>
    <w:p w:rsidR="003442F2" w:rsidRPr="003442F2" w:rsidRDefault="003442F2" w:rsidP="003442F2">
      <w:pPr>
        <w:autoSpaceDE w:val="0"/>
        <w:autoSpaceDN w:val="0"/>
        <w:adjustRightInd w:val="0"/>
        <w:spacing w:after="0" w:line="240" w:lineRule="auto"/>
        <w:ind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Чертежи проекта выполнены в М 1: </w:t>
      </w:r>
      <w:proofErr w:type="gramStart"/>
      <w:r w:rsidRPr="003442F2">
        <w:rPr>
          <w:rFonts w:ascii="Times New Roman" w:eastAsiaTheme="minorHAnsi" w:hAnsi="Times New Roman" w:cs="Times New Roman"/>
          <w:sz w:val="16"/>
          <w:szCs w:val="16"/>
          <w:lang w:eastAsia="en-US"/>
        </w:rPr>
        <w:t>2000,  1</w:t>
      </w:r>
      <w:proofErr w:type="gramEnd"/>
      <w:r w:rsidRPr="003442F2">
        <w:rPr>
          <w:rFonts w:ascii="Times New Roman" w:eastAsiaTheme="minorHAnsi" w:hAnsi="Times New Roman" w:cs="Times New Roman"/>
          <w:sz w:val="16"/>
          <w:szCs w:val="16"/>
          <w:lang w:eastAsia="en-US"/>
        </w:rPr>
        <w:t xml:space="preserve">:10000, 1:20000 в системе координат МСК-34. </w:t>
      </w:r>
    </w:p>
    <w:p w:rsidR="003442F2" w:rsidRPr="003442F2" w:rsidRDefault="003442F2" w:rsidP="00D759E0">
      <w:pPr>
        <w:autoSpaceDE w:val="0"/>
        <w:autoSpaceDN w:val="0"/>
        <w:adjustRightInd w:val="0"/>
        <w:spacing w:after="0" w:line="240" w:lineRule="auto"/>
        <w:ind w:right="281"/>
        <w:rPr>
          <w:rFonts w:ascii="Times New Roman" w:eastAsiaTheme="minorHAnsi" w:hAnsi="Times New Roman" w:cs="Times New Roman"/>
          <w:i/>
          <w:sz w:val="16"/>
          <w:szCs w:val="16"/>
          <w:lang w:eastAsia="en-US"/>
        </w:rPr>
      </w:pPr>
    </w:p>
    <w:p w:rsidR="003442F2" w:rsidRPr="003442F2" w:rsidRDefault="003442F2" w:rsidP="003442F2">
      <w:pPr>
        <w:numPr>
          <w:ilvl w:val="1"/>
          <w:numId w:val="39"/>
        </w:numPr>
        <w:autoSpaceDE w:val="0"/>
        <w:autoSpaceDN w:val="0"/>
        <w:adjustRightInd w:val="0"/>
        <w:spacing w:after="0" w:line="240" w:lineRule="auto"/>
        <w:ind w:right="281"/>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Сложившаяся планировочная ситуация в границах разработки проекта и современное использование проектируемой (планируемой) территории</w:t>
      </w:r>
    </w:p>
    <w:p w:rsidR="003442F2" w:rsidRPr="003442F2" w:rsidRDefault="003442F2" w:rsidP="003442F2">
      <w:pPr>
        <w:autoSpaceDE w:val="0"/>
        <w:autoSpaceDN w:val="0"/>
        <w:adjustRightInd w:val="0"/>
        <w:spacing w:after="0" w:line="240" w:lineRule="auto"/>
        <w:ind w:right="281"/>
        <w:rPr>
          <w:rFonts w:ascii="Times New Roman" w:eastAsiaTheme="minorHAnsi" w:hAnsi="Times New Roman" w:cs="Times New Roman"/>
          <w:sz w:val="16"/>
          <w:szCs w:val="16"/>
          <w:lang w:eastAsia="en-US"/>
        </w:rPr>
      </w:pPr>
    </w:p>
    <w:p w:rsidR="003442F2" w:rsidRPr="003442F2" w:rsidRDefault="003442F2" w:rsidP="003442F2">
      <w:pPr>
        <w:autoSpaceDE w:val="0"/>
        <w:autoSpaceDN w:val="0"/>
        <w:adjustRightInd w:val="0"/>
        <w:spacing w:after="0" w:line="240" w:lineRule="auto"/>
        <w:ind w:left="709" w:right="281"/>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Характеристика размещения территории проектирования в административной, планировочной и в функционально-</w:t>
      </w:r>
      <w:proofErr w:type="gramStart"/>
      <w:r w:rsidRPr="003442F2">
        <w:rPr>
          <w:rFonts w:ascii="Times New Roman" w:eastAsiaTheme="minorHAnsi" w:hAnsi="Times New Roman" w:cs="Times New Roman"/>
          <w:i/>
          <w:sz w:val="16"/>
          <w:szCs w:val="16"/>
          <w:lang w:eastAsia="en-US"/>
        </w:rPr>
        <w:t>пространственной  структуре</w:t>
      </w:r>
      <w:proofErr w:type="gramEnd"/>
      <w:r w:rsidRPr="003442F2">
        <w:rPr>
          <w:rFonts w:ascii="Times New Roman" w:eastAsiaTheme="minorHAnsi" w:hAnsi="Times New Roman" w:cs="Times New Roman"/>
          <w:i/>
          <w:sz w:val="16"/>
          <w:szCs w:val="16"/>
          <w:lang w:eastAsia="en-US"/>
        </w:rPr>
        <w:t xml:space="preserve"> города.</w:t>
      </w:r>
    </w:p>
    <w:p w:rsidR="003442F2" w:rsidRPr="003442F2" w:rsidRDefault="003442F2" w:rsidP="003442F2">
      <w:pPr>
        <w:autoSpaceDE w:val="0"/>
        <w:autoSpaceDN w:val="0"/>
        <w:adjustRightInd w:val="0"/>
        <w:spacing w:after="0" w:line="240" w:lineRule="auto"/>
        <w:ind w:left="709" w:right="281"/>
        <w:rPr>
          <w:rFonts w:ascii="Times New Roman" w:eastAsiaTheme="minorHAnsi" w:hAnsi="Times New Roman" w:cs="Times New Roman"/>
          <w:i/>
          <w:sz w:val="16"/>
          <w:szCs w:val="16"/>
          <w:lang w:eastAsia="en-US"/>
        </w:rPr>
      </w:pPr>
    </w:p>
    <w:p w:rsidR="003442F2" w:rsidRPr="003442F2" w:rsidRDefault="003442F2" w:rsidP="003442F2">
      <w:pPr>
        <w:autoSpaceDE w:val="0"/>
        <w:autoSpaceDN w:val="0"/>
        <w:adjustRightInd w:val="0"/>
        <w:spacing w:after="0" w:line="240" w:lineRule="auto"/>
        <w:ind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Рассматриваемая территория расположена в юго-восточной части Котельниковского городского поселения. Территория проекта планировки в границах проектирования составляет 182,08 га. </w:t>
      </w:r>
    </w:p>
    <w:p w:rsidR="003442F2" w:rsidRPr="003442F2" w:rsidRDefault="003442F2" w:rsidP="003442F2">
      <w:pPr>
        <w:autoSpaceDE w:val="0"/>
        <w:autoSpaceDN w:val="0"/>
        <w:adjustRightInd w:val="0"/>
        <w:spacing w:after="0" w:line="240" w:lineRule="auto"/>
        <w:ind w:left="709" w:right="281"/>
        <w:rPr>
          <w:rFonts w:ascii="Times New Roman" w:eastAsiaTheme="minorHAnsi" w:hAnsi="Times New Roman" w:cs="Times New Roman"/>
          <w:i/>
          <w:sz w:val="16"/>
          <w:szCs w:val="16"/>
          <w:lang w:eastAsia="en-US"/>
        </w:rPr>
      </w:pPr>
    </w:p>
    <w:p w:rsidR="003442F2" w:rsidRPr="003442F2" w:rsidRDefault="003442F2" w:rsidP="003442F2">
      <w:pPr>
        <w:autoSpaceDE w:val="0"/>
        <w:autoSpaceDN w:val="0"/>
        <w:adjustRightInd w:val="0"/>
        <w:spacing w:after="0" w:line="240" w:lineRule="auto"/>
        <w:ind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Границы проектирования (территория проектирования) установлены:</w:t>
      </w:r>
    </w:p>
    <w:p w:rsidR="003442F2" w:rsidRPr="003442F2" w:rsidRDefault="003442F2" w:rsidP="003442F2">
      <w:pPr>
        <w:autoSpaceDE w:val="0"/>
        <w:autoSpaceDN w:val="0"/>
        <w:adjustRightInd w:val="0"/>
        <w:spacing w:after="0" w:line="240" w:lineRule="auto"/>
        <w:ind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на юге – планируемой улицей № 6, планируемой улицей № 11.</w:t>
      </w:r>
    </w:p>
    <w:p w:rsidR="003442F2" w:rsidRPr="003442F2" w:rsidRDefault="003442F2" w:rsidP="003442F2">
      <w:pPr>
        <w:autoSpaceDE w:val="0"/>
        <w:autoSpaceDN w:val="0"/>
        <w:adjustRightInd w:val="0"/>
        <w:spacing w:after="0" w:line="240" w:lineRule="auto"/>
        <w:ind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на севере – Лесная ул., ул. Пугачева, ул. </w:t>
      </w:r>
      <w:proofErr w:type="spellStart"/>
      <w:r w:rsidRPr="003442F2">
        <w:rPr>
          <w:rFonts w:ascii="Times New Roman" w:eastAsiaTheme="minorHAnsi" w:hAnsi="Times New Roman" w:cs="Times New Roman"/>
          <w:sz w:val="16"/>
          <w:szCs w:val="16"/>
          <w:lang w:eastAsia="en-US"/>
        </w:rPr>
        <w:t>Ротмистрова</w:t>
      </w:r>
      <w:proofErr w:type="spellEnd"/>
      <w:r w:rsidRPr="003442F2">
        <w:rPr>
          <w:rFonts w:ascii="Times New Roman" w:eastAsiaTheme="minorHAnsi" w:hAnsi="Times New Roman" w:cs="Times New Roman"/>
          <w:sz w:val="16"/>
          <w:szCs w:val="16"/>
          <w:lang w:eastAsia="en-US"/>
        </w:rPr>
        <w:t>.</w:t>
      </w:r>
    </w:p>
    <w:p w:rsidR="003442F2" w:rsidRPr="003442F2" w:rsidRDefault="003442F2" w:rsidP="003442F2">
      <w:pPr>
        <w:autoSpaceDE w:val="0"/>
        <w:autoSpaceDN w:val="0"/>
        <w:adjustRightInd w:val="0"/>
        <w:spacing w:after="0" w:line="240" w:lineRule="auto"/>
        <w:ind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на западе и северо-западе – планируемой улицей № 19, ул. Некрасова, Восточный пер., Лесная ул.</w:t>
      </w:r>
    </w:p>
    <w:p w:rsidR="003442F2" w:rsidRPr="003442F2" w:rsidRDefault="003442F2" w:rsidP="003442F2">
      <w:pPr>
        <w:autoSpaceDE w:val="0"/>
        <w:autoSpaceDN w:val="0"/>
        <w:adjustRightInd w:val="0"/>
        <w:spacing w:after="0" w:line="240" w:lineRule="auto"/>
        <w:ind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на востоке – планируемой улицей № 7 (граница Котельниковского городского поселения).</w:t>
      </w:r>
    </w:p>
    <w:p w:rsidR="003442F2" w:rsidRPr="003442F2" w:rsidRDefault="003442F2" w:rsidP="003442F2">
      <w:pPr>
        <w:spacing w:after="0" w:line="240" w:lineRule="auto"/>
        <w:ind w:left="450" w:right="281" w:firstLine="259"/>
        <w:contextualSpacing/>
        <w:rPr>
          <w:rFonts w:ascii="Times New Roman" w:eastAsiaTheme="minorHAnsi" w:hAnsi="Times New Roman" w:cs="Times New Roman"/>
          <w:bCs/>
          <w:i/>
          <w:sz w:val="16"/>
          <w:szCs w:val="16"/>
          <w:highlight w:val="lightGray"/>
          <w:lang w:eastAsia="en-US"/>
        </w:rPr>
      </w:pPr>
    </w:p>
    <w:p w:rsidR="003442F2" w:rsidRPr="003442F2" w:rsidRDefault="003442F2" w:rsidP="003442F2">
      <w:pPr>
        <w:spacing w:after="0" w:line="240" w:lineRule="auto"/>
        <w:ind w:left="450" w:right="281" w:firstLine="259"/>
        <w:contextualSpacing/>
        <w:rPr>
          <w:rFonts w:ascii="Times New Roman" w:eastAsiaTheme="minorHAnsi" w:hAnsi="Times New Roman" w:cs="Times New Roman"/>
          <w:bCs/>
          <w:i/>
          <w:sz w:val="16"/>
          <w:szCs w:val="16"/>
          <w:lang w:eastAsia="en-US"/>
        </w:rPr>
      </w:pPr>
      <w:r w:rsidRPr="003442F2">
        <w:rPr>
          <w:rFonts w:ascii="Times New Roman" w:eastAsiaTheme="minorHAnsi" w:hAnsi="Times New Roman" w:cs="Times New Roman"/>
          <w:bCs/>
          <w:i/>
          <w:sz w:val="16"/>
          <w:szCs w:val="16"/>
          <w:lang w:eastAsia="en-US"/>
        </w:rPr>
        <w:t>Структура землепользования территории, кадастровое зонирование</w:t>
      </w:r>
    </w:p>
    <w:p w:rsidR="003442F2" w:rsidRPr="003442F2" w:rsidRDefault="003442F2" w:rsidP="003442F2">
      <w:pPr>
        <w:spacing w:after="0" w:line="240" w:lineRule="auto"/>
        <w:ind w:left="450" w:right="281" w:firstLine="259"/>
        <w:contextualSpacing/>
        <w:rPr>
          <w:rFonts w:ascii="Times New Roman" w:eastAsiaTheme="minorHAnsi" w:hAnsi="Times New Roman" w:cs="Times New Roman"/>
          <w:bCs/>
          <w:i/>
          <w:sz w:val="16"/>
          <w:szCs w:val="16"/>
          <w:lang w:eastAsia="en-US"/>
        </w:rPr>
      </w:pPr>
    </w:p>
    <w:p w:rsidR="003442F2" w:rsidRPr="003442F2" w:rsidRDefault="003442F2" w:rsidP="003442F2">
      <w:pPr>
        <w:autoSpaceDE w:val="0"/>
        <w:autoSpaceDN w:val="0"/>
        <w:adjustRightInd w:val="0"/>
        <w:spacing w:after="0" w:line="240" w:lineRule="auto"/>
        <w:ind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Кадастровый квартал – 13 00 32.</w:t>
      </w:r>
    </w:p>
    <w:p w:rsidR="003442F2" w:rsidRPr="003442F2" w:rsidRDefault="003442F2" w:rsidP="003442F2">
      <w:pPr>
        <w:spacing w:after="0" w:line="240" w:lineRule="auto"/>
        <w:ind w:left="450" w:right="281" w:firstLine="259"/>
        <w:contextualSpacing/>
        <w:rPr>
          <w:rFonts w:ascii="Times New Roman" w:eastAsiaTheme="minorHAnsi" w:hAnsi="Times New Roman" w:cs="Times New Roman"/>
          <w:bCs/>
          <w:i/>
          <w:sz w:val="16"/>
          <w:szCs w:val="16"/>
          <w:lang w:eastAsia="en-US"/>
        </w:rPr>
      </w:pPr>
    </w:p>
    <w:p w:rsidR="003442F2" w:rsidRPr="003442F2" w:rsidRDefault="003442F2" w:rsidP="003442F2">
      <w:pPr>
        <w:autoSpaceDE w:val="0"/>
        <w:autoSpaceDN w:val="0"/>
        <w:adjustRightInd w:val="0"/>
        <w:spacing w:after="0" w:line="240" w:lineRule="auto"/>
        <w:ind w:left="709" w:right="281"/>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Расстояния от территории проектирования до основных структурообразующих элементов города</w:t>
      </w:r>
    </w:p>
    <w:p w:rsidR="003442F2" w:rsidRPr="003442F2" w:rsidRDefault="003442F2" w:rsidP="003442F2">
      <w:pPr>
        <w:spacing w:after="0" w:line="240" w:lineRule="auto"/>
        <w:ind w:left="450" w:right="281"/>
        <w:contextualSpacing/>
        <w:rPr>
          <w:rFonts w:ascii="Times New Roman" w:eastAsiaTheme="minorHAnsi" w:hAnsi="Times New Roman" w:cs="Times New Roman"/>
          <w:bCs/>
          <w:i/>
          <w:sz w:val="16"/>
          <w:szCs w:val="16"/>
          <w:lang w:eastAsia="en-US"/>
        </w:rPr>
      </w:pPr>
    </w:p>
    <w:p w:rsidR="003442F2" w:rsidRPr="003442F2" w:rsidRDefault="003442F2" w:rsidP="003442F2">
      <w:pPr>
        <w:autoSpaceDE w:val="0"/>
        <w:autoSpaceDN w:val="0"/>
        <w:adjustRightInd w:val="0"/>
        <w:spacing w:after="0" w:line="240" w:lineRule="auto"/>
        <w:ind w:left="709" w:right="281"/>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Около 2,2 км до железнодорожного вокзала «Котельниково» (Приволжская ЖД);</w:t>
      </w:r>
    </w:p>
    <w:p w:rsidR="003442F2" w:rsidRPr="003442F2" w:rsidRDefault="003442F2" w:rsidP="003442F2">
      <w:pPr>
        <w:autoSpaceDE w:val="0"/>
        <w:autoSpaceDN w:val="0"/>
        <w:adjustRightInd w:val="0"/>
        <w:spacing w:after="0" w:line="240" w:lineRule="auto"/>
        <w:ind w:right="281"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Около 2,2 км до Автовокзала.</w:t>
      </w:r>
    </w:p>
    <w:p w:rsidR="003442F2" w:rsidRPr="003442F2" w:rsidRDefault="003442F2" w:rsidP="003442F2">
      <w:pPr>
        <w:spacing w:after="0" w:line="240" w:lineRule="auto"/>
        <w:ind w:left="450" w:right="281"/>
        <w:contextualSpacing/>
        <w:rPr>
          <w:rFonts w:ascii="Times New Roman" w:eastAsiaTheme="minorHAnsi" w:hAnsi="Times New Roman" w:cs="Times New Roman"/>
          <w:bCs/>
          <w:i/>
          <w:sz w:val="16"/>
          <w:szCs w:val="16"/>
          <w:lang w:eastAsia="en-US"/>
        </w:rPr>
      </w:pPr>
    </w:p>
    <w:p w:rsidR="003442F2" w:rsidRPr="003442F2" w:rsidRDefault="003442F2" w:rsidP="003442F2">
      <w:pPr>
        <w:numPr>
          <w:ilvl w:val="1"/>
          <w:numId w:val="13"/>
        </w:numPr>
        <w:autoSpaceDE w:val="0"/>
        <w:autoSpaceDN w:val="0"/>
        <w:adjustRightInd w:val="0"/>
        <w:spacing w:after="0" w:line="240" w:lineRule="auto"/>
        <w:ind w:right="281" w:hanging="11"/>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Особенности природного ландшафта и инженерно-строительные условия.</w:t>
      </w:r>
    </w:p>
    <w:p w:rsidR="003442F2" w:rsidRPr="003442F2" w:rsidRDefault="003442F2" w:rsidP="003442F2">
      <w:pPr>
        <w:autoSpaceDE w:val="0"/>
        <w:autoSpaceDN w:val="0"/>
        <w:adjustRightInd w:val="0"/>
        <w:spacing w:after="0" w:line="240" w:lineRule="auto"/>
        <w:ind w:left="720" w:right="281"/>
        <w:rPr>
          <w:rFonts w:ascii="Times New Roman" w:eastAsiaTheme="minorHAnsi" w:hAnsi="Times New Roman" w:cs="Times New Roman"/>
          <w:sz w:val="16"/>
          <w:szCs w:val="16"/>
          <w:lang w:eastAsia="en-US"/>
        </w:rPr>
      </w:pP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Инженерно-геологическое и гидрогеологическое строение территории</w:t>
      </w: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i/>
          <w:sz w:val="16"/>
          <w:szCs w:val="16"/>
          <w:lang w:eastAsia="en-US"/>
        </w:rPr>
      </w:pP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Инженерно-геологические изыскания проектируемой территории выполнены ООО «</w:t>
      </w:r>
      <w:proofErr w:type="spellStart"/>
      <w:r w:rsidRPr="003442F2">
        <w:rPr>
          <w:rFonts w:ascii="Times New Roman" w:eastAsiaTheme="minorHAnsi" w:hAnsi="Times New Roman"/>
          <w:bCs/>
          <w:sz w:val="16"/>
          <w:szCs w:val="16"/>
          <w:lang w:eastAsia="en-US"/>
        </w:rPr>
        <w:t>Технопроект</w:t>
      </w:r>
      <w:proofErr w:type="spellEnd"/>
      <w:r w:rsidRPr="003442F2">
        <w:rPr>
          <w:rFonts w:ascii="Times New Roman" w:eastAsiaTheme="minorHAnsi" w:hAnsi="Times New Roman"/>
          <w:bCs/>
          <w:sz w:val="16"/>
          <w:szCs w:val="16"/>
          <w:lang w:eastAsia="en-US"/>
        </w:rPr>
        <w:t xml:space="preserve"> НВТИСИЗ». Целью изысканий явилось изучение инженерно-геологических условий площадки строительства жилого района «Дубовая роща» для </w:t>
      </w:r>
      <w:proofErr w:type="gramStart"/>
      <w:r w:rsidRPr="003442F2">
        <w:rPr>
          <w:rFonts w:ascii="Times New Roman" w:eastAsiaTheme="minorHAnsi" w:hAnsi="Times New Roman"/>
          <w:bCs/>
          <w:sz w:val="16"/>
          <w:szCs w:val="16"/>
          <w:lang w:eastAsia="en-US"/>
        </w:rPr>
        <w:t>обоснования  разрабатываемой</w:t>
      </w:r>
      <w:proofErr w:type="gramEnd"/>
      <w:r w:rsidRPr="003442F2">
        <w:rPr>
          <w:rFonts w:ascii="Times New Roman" w:eastAsiaTheme="minorHAnsi" w:hAnsi="Times New Roman"/>
          <w:bCs/>
          <w:sz w:val="16"/>
          <w:szCs w:val="16"/>
          <w:lang w:eastAsia="en-US"/>
        </w:rPr>
        <w:t xml:space="preserve"> проектной документации. </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В геологическом строении площадки изысканий на глубину до 30 м принимают участие отложения четвертичной и неогеновой систем </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Четвертичная система представлена верхнечетвертичными аллюви</w:t>
      </w:r>
      <w:r w:rsidRPr="003442F2">
        <w:rPr>
          <w:rFonts w:ascii="Times New Roman" w:eastAsiaTheme="minorHAnsi" w:hAnsi="Times New Roman"/>
          <w:bCs/>
          <w:sz w:val="16"/>
          <w:szCs w:val="16"/>
          <w:lang w:eastAsia="en-US"/>
        </w:rPr>
        <w:softHyphen/>
        <w:t>альными (</w:t>
      </w:r>
      <w:proofErr w:type="spellStart"/>
      <w:r w:rsidRPr="003442F2">
        <w:rPr>
          <w:rFonts w:ascii="Times New Roman" w:eastAsiaTheme="minorHAnsi" w:hAnsi="Times New Roman"/>
          <w:bCs/>
          <w:sz w:val="16"/>
          <w:szCs w:val="16"/>
          <w:lang w:eastAsia="en-US"/>
        </w:rPr>
        <w:t>aQm</w:t>
      </w:r>
      <w:proofErr w:type="spellEnd"/>
      <w:r w:rsidRPr="003442F2">
        <w:rPr>
          <w:rFonts w:ascii="Times New Roman" w:eastAsiaTheme="minorHAnsi" w:hAnsi="Times New Roman"/>
          <w:bCs/>
          <w:sz w:val="16"/>
          <w:szCs w:val="16"/>
          <w:lang w:eastAsia="en-US"/>
        </w:rPr>
        <w:t>) суглинками, песками и глинами.</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Суглинки коричневые, светло-коричневые, с линзами и прослоями глин, с включением карбонатов, мелкокристаллического гипса, окислов железа и марганца, до глубины 0.10 - 0.30 м преобразованы в почвенно-растительный слой. Толщи</w:t>
      </w:r>
      <w:r w:rsidRPr="003442F2">
        <w:rPr>
          <w:rFonts w:ascii="Times New Roman" w:eastAsiaTheme="minorHAnsi" w:hAnsi="Times New Roman"/>
          <w:bCs/>
          <w:sz w:val="16"/>
          <w:szCs w:val="16"/>
          <w:lang w:eastAsia="en-US"/>
        </w:rPr>
        <w:softHyphen/>
        <w:t>на слоя изменяется от 0.60 до 11,80 м (отметки 30.29-51.56 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Пески светло-коричневые, светло-желтые, желтовато-коричневые мелкие, глинистые, с редкими прослоями песка крупного и линзами глины, супеси, </w:t>
      </w:r>
      <w:proofErr w:type="spellStart"/>
      <w:r w:rsidRPr="003442F2">
        <w:rPr>
          <w:rFonts w:ascii="Times New Roman" w:eastAsiaTheme="minorHAnsi" w:hAnsi="Times New Roman"/>
          <w:bCs/>
          <w:sz w:val="16"/>
          <w:szCs w:val="16"/>
          <w:lang w:eastAsia="en-US"/>
        </w:rPr>
        <w:t>оже-лезненные</w:t>
      </w:r>
      <w:proofErr w:type="spellEnd"/>
      <w:r w:rsidRPr="003442F2">
        <w:rPr>
          <w:rFonts w:ascii="Times New Roman" w:eastAsiaTheme="minorHAnsi" w:hAnsi="Times New Roman"/>
          <w:bCs/>
          <w:sz w:val="16"/>
          <w:szCs w:val="16"/>
          <w:lang w:eastAsia="en-US"/>
        </w:rPr>
        <w:t xml:space="preserve">, маловлажные, влажные, </w:t>
      </w:r>
      <w:proofErr w:type="spellStart"/>
      <w:r w:rsidRPr="003442F2">
        <w:rPr>
          <w:rFonts w:ascii="Times New Roman" w:eastAsiaTheme="minorHAnsi" w:hAnsi="Times New Roman"/>
          <w:bCs/>
          <w:sz w:val="16"/>
          <w:szCs w:val="16"/>
          <w:lang w:eastAsia="en-US"/>
        </w:rPr>
        <w:t>водонасыщенные</w:t>
      </w:r>
      <w:proofErr w:type="spellEnd"/>
      <w:r w:rsidRPr="003442F2">
        <w:rPr>
          <w:rFonts w:ascii="Times New Roman" w:eastAsiaTheme="minorHAnsi" w:hAnsi="Times New Roman"/>
          <w:bCs/>
          <w:sz w:val="16"/>
          <w:szCs w:val="16"/>
          <w:lang w:eastAsia="en-US"/>
        </w:rPr>
        <w:t>. Толщина слоя изменяется от 0.40 до 7.50 м (отметки 35.68-46.09 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Глины коричневые, светло-коричневые слоистые, по наслоению песок, </w:t>
      </w:r>
      <w:proofErr w:type="spellStart"/>
      <w:r w:rsidRPr="003442F2">
        <w:rPr>
          <w:rFonts w:ascii="Times New Roman" w:eastAsiaTheme="minorHAnsi" w:hAnsi="Times New Roman"/>
          <w:bCs/>
          <w:sz w:val="16"/>
          <w:szCs w:val="16"/>
          <w:lang w:eastAsia="en-US"/>
        </w:rPr>
        <w:t>ожелезненные</w:t>
      </w:r>
      <w:proofErr w:type="spellEnd"/>
      <w:r w:rsidRPr="003442F2">
        <w:rPr>
          <w:rFonts w:ascii="Times New Roman" w:eastAsiaTheme="minorHAnsi" w:hAnsi="Times New Roman"/>
          <w:bCs/>
          <w:sz w:val="16"/>
          <w:szCs w:val="16"/>
          <w:lang w:eastAsia="en-US"/>
        </w:rPr>
        <w:t>, с включением карбонатов, окислов марганца и железа. Толщина слоя изменяется от 1.20 до 7.40 (отметки 35.04-48.11 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Неогеновая система сложена песками, глинами и </w:t>
      </w:r>
      <w:proofErr w:type="spellStart"/>
      <w:r w:rsidRPr="003442F2">
        <w:rPr>
          <w:rFonts w:ascii="Times New Roman" w:eastAsiaTheme="minorHAnsi" w:hAnsi="Times New Roman"/>
          <w:bCs/>
          <w:sz w:val="16"/>
          <w:szCs w:val="16"/>
          <w:lang w:eastAsia="en-US"/>
        </w:rPr>
        <w:t>опесчаненными</w:t>
      </w:r>
      <w:proofErr w:type="spellEnd"/>
      <w:r w:rsidRPr="003442F2">
        <w:rPr>
          <w:rFonts w:ascii="Times New Roman" w:eastAsiaTheme="minorHAnsi" w:hAnsi="Times New Roman"/>
          <w:bCs/>
          <w:sz w:val="16"/>
          <w:szCs w:val="16"/>
          <w:lang w:eastAsia="en-US"/>
        </w:rPr>
        <w:t xml:space="preserve"> глинами </w:t>
      </w:r>
      <w:proofErr w:type="spellStart"/>
      <w:r w:rsidRPr="003442F2">
        <w:rPr>
          <w:rFonts w:ascii="Times New Roman" w:eastAsiaTheme="minorHAnsi" w:hAnsi="Times New Roman"/>
          <w:bCs/>
          <w:sz w:val="16"/>
          <w:szCs w:val="16"/>
          <w:lang w:eastAsia="en-US"/>
        </w:rPr>
        <w:t>ергенинской</w:t>
      </w:r>
      <w:proofErr w:type="spellEnd"/>
      <w:r w:rsidRPr="003442F2">
        <w:rPr>
          <w:rFonts w:ascii="Times New Roman" w:eastAsiaTheme="minorHAnsi" w:hAnsi="Times New Roman"/>
          <w:bCs/>
          <w:sz w:val="16"/>
          <w:szCs w:val="16"/>
          <w:lang w:eastAsia="en-US"/>
        </w:rPr>
        <w:t xml:space="preserve"> (N2e) свиты.</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Пески светло-серые, серые, серовато-белые, белые средней крупности, с редкими прослоями песка крупного, с линзами глины, супеси, с редкими включе</w:t>
      </w:r>
      <w:r w:rsidRPr="003442F2">
        <w:rPr>
          <w:rFonts w:ascii="Times New Roman" w:eastAsiaTheme="minorHAnsi" w:hAnsi="Times New Roman"/>
          <w:bCs/>
          <w:sz w:val="16"/>
          <w:szCs w:val="16"/>
          <w:lang w:eastAsia="en-US"/>
        </w:rPr>
        <w:softHyphen/>
        <w:t xml:space="preserve">ниями окатышей сцементированного песка, </w:t>
      </w:r>
      <w:proofErr w:type="spellStart"/>
      <w:r w:rsidRPr="003442F2">
        <w:rPr>
          <w:rFonts w:ascii="Times New Roman" w:eastAsiaTheme="minorHAnsi" w:hAnsi="Times New Roman"/>
          <w:bCs/>
          <w:sz w:val="16"/>
          <w:szCs w:val="16"/>
          <w:lang w:eastAsia="en-US"/>
        </w:rPr>
        <w:t>ожелезненные</w:t>
      </w:r>
      <w:proofErr w:type="spellEnd"/>
      <w:r w:rsidRPr="003442F2">
        <w:rPr>
          <w:rFonts w:ascii="Times New Roman" w:eastAsiaTheme="minorHAnsi" w:hAnsi="Times New Roman"/>
          <w:bCs/>
          <w:sz w:val="16"/>
          <w:szCs w:val="16"/>
          <w:lang w:eastAsia="en-US"/>
        </w:rPr>
        <w:t>, маловлажные, влаж</w:t>
      </w:r>
      <w:r w:rsidRPr="003442F2">
        <w:rPr>
          <w:rFonts w:ascii="Times New Roman" w:eastAsiaTheme="minorHAnsi" w:hAnsi="Times New Roman"/>
          <w:bCs/>
          <w:sz w:val="16"/>
          <w:szCs w:val="16"/>
          <w:lang w:eastAsia="en-US"/>
        </w:rPr>
        <w:softHyphen/>
        <w:t xml:space="preserve">ные, </w:t>
      </w:r>
      <w:proofErr w:type="spellStart"/>
      <w:r w:rsidRPr="003442F2">
        <w:rPr>
          <w:rFonts w:ascii="Times New Roman" w:eastAsiaTheme="minorHAnsi" w:hAnsi="Times New Roman"/>
          <w:bCs/>
          <w:sz w:val="16"/>
          <w:szCs w:val="16"/>
          <w:lang w:eastAsia="en-US"/>
        </w:rPr>
        <w:t>водонасыщенные</w:t>
      </w:r>
      <w:proofErr w:type="spellEnd"/>
      <w:r w:rsidRPr="003442F2">
        <w:rPr>
          <w:rFonts w:ascii="Times New Roman" w:eastAsiaTheme="minorHAnsi" w:hAnsi="Times New Roman"/>
          <w:bCs/>
          <w:sz w:val="16"/>
          <w:szCs w:val="16"/>
          <w:lang w:eastAsia="en-US"/>
        </w:rPr>
        <w:t xml:space="preserve">. Вскрытая толщина </w:t>
      </w:r>
      <w:proofErr w:type="spellStart"/>
      <w:r w:rsidRPr="003442F2">
        <w:rPr>
          <w:rFonts w:ascii="Times New Roman" w:eastAsiaTheme="minorHAnsi" w:hAnsi="Times New Roman"/>
          <w:bCs/>
          <w:sz w:val="16"/>
          <w:szCs w:val="16"/>
          <w:lang w:eastAsia="en-US"/>
        </w:rPr>
        <w:t>ергенинских</w:t>
      </w:r>
      <w:proofErr w:type="spellEnd"/>
      <w:r w:rsidRPr="003442F2">
        <w:rPr>
          <w:rFonts w:ascii="Times New Roman" w:eastAsiaTheme="minorHAnsi" w:hAnsi="Times New Roman"/>
          <w:bCs/>
          <w:sz w:val="16"/>
          <w:szCs w:val="16"/>
          <w:lang w:eastAsia="en-US"/>
        </w:rPr>
        <w:t xml:space="preserve"> песков достигает до 16.00 м (отметки 24.20-27.54 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Глины серые, зеленовато-серые, плотные, слоистые, с включениями оки</w:t>
      </w:r>
      <w:r w:rsidRPr="003442F2">
        <w:rPr>
          <w:rFonts w:ascii="Times New Roman" w:eastAsiaTheme="minorHAnsi" w:hAnsi="Times New Roman"/>
          <w:bCs/>
          <w:sz w:val="16"/>
          <w:szCs w:val="16"/>
          <w:lang w:eastAsia="en-US"/>
        </w:rPr>
        <w:softHyphen/>
        <w:t>слов марганца и железа. Вскрытая толщина   слоя достигает 15.0 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proofErr w:type="spellStart"/>
      <w:r w:rsidRPr="003442F2">
        <w:rPr>
          <w:rFonts w:ascii="Times New Roman" w:eastAsiaTheme="minorHAnsi" w:hAnsi="Times New Roman"/>
          <w:bCs/>
          <w:sz w:val="16"/>
          <w:szCs w:val="16"/>
          <w:lang w:eastAsia="en-US"/>
        </w:rPr>
        <w:t>Опесчаненные</w:t>
      </w:r>
      <w:proofErr w:type="spellEnd"/>
      <w:r w:rsidRPr="003442F2">
        <w:rPr>
          <w:rFonts w:ascii="Times New Roman" w:eastAsiaTheme="minorHAnsi" w:hAnsi="Times New Roman"/>
          <w:bCs/>
          <w:sz w:val="16"/>
          <w:szCs w:val="16"/>
          <w:lang w:eastAsia="en-US"/>
        </w:rPr>
        <w:t xml:space="preserve"> глины зеленые, темно-зеленые, с включением окислов мар</w:t>
      </w:r>
      <w:r w:rsidRPr="003442F2">
        <w:rPr>
          <w:rFonts w:ascii="Times New Roman" w:eastAsiaTheme="minorHAnsi" w:hAnsi="Times New Roman"/>
          <w:bCs/>
          <w:sz w:val="16"/>
          <w:szCs w:val="16"/>
          <w:lang w:eastAsia="en-US"/>
        </w:rPr>
        <w:softHyphen/>
        <w:t>ганца и железа. Вскрытая толщина слоя достигает 20.0 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Подземные воды на площадке вскрыты на глубине 1.20-13.30 м. (отметки 40.89-43.53 м) в аллювиальных и </w:t>
      </w:r>
      <w:proofErr w:type="spellStart"/>
      <w:r w:rsidRPr="003442F2">
        <w:rPr>
          <w:rFonts w:ascii="Times New Roman" w:eastAsiaTheme="minorHAnsi" w:hAnsi="Times New Roman"/>
          <w:bCs/>
          <w:sz w:val="16"/>
          <w:szCs w:val="16"/>
          <w:lang w:eastAsia="en-US"/>
        </w:rPr>
        <w:t>ергенинских</w:t>
      </w:r>
      <w:proofErr w:type="spellEnd"/>
      <w:r w:rsidRPr="003442F2">
        <w:rPr>
          <w:rFonts w:ascii="Times New Roman" w:eastAsiaTheme="minorHAnsi" w:hAnsi="Times New Roman"/>
          <w:bCs/>
          <w:sz w:val="16"/>
          <w:szCs w:val="16"/>
          <w:lang w:eastAsia="en-US"/>
        </w:rPr>
        <w:t xml:space="preserve"> отложениях. Водовмещающими грунтами являются аллювиальные суглинки и пески, </w:t>
      </w:r>
      <w:proofErr w:type="spellStart"/>
      <w:r w:rsidRPr="003442F2">
        <w:rPr>
          <w:rFonts w:ascii="Times New Roman" w:eastAsiaTheme="minorHAnsi" w:hAnsi="Times New Roman"/>
          <w:bCs/>
          <w:sz w:val="16"/>
          <w:szCs w:val="16"/>
          <w:lang w:eastAsia="en-US"/>
        </w:rPr>
        <w:t>ергенинские</w:t>
      </w:r>
      <w:proofErr w:type="spellEnd"/>
      <w:r w:rsidRPr="003442F2">
        <w:rPr>
          <w:rFonts w:ascii="Times New Roman" w:eastAsiaTheme="minorHAnsi" w:hAnsi="Times New Roman"/>
          <w:bCs/>
          <w:sz w:val="16"/>
          <w:szCs w:val="16"/>
          <w:lang w:eastAsia="en-US"/>
        </w:rPr>
        <w:t xml:space="preserve"> пески и глины </w:t>
      </w:r>
      <w:proofErr w:type="spellStart"/>
      <w:r w:rsidRPr="003442F2">
        <w:rPr>
          <w:rFonts w:ascii="Times New Roman" w:eastAsiaTheme="minorHAnsi" w:hAnsi="Times New Roman"/>
          <w:bCs/>
          <w:sz w:val="16"/>
          <w:szCs w:val="16"/>
          <w:lang w:eastAsia="en-US"/>
        </w:rPr>
        <w:t>опесчаненные</w:t>
      </w:r>
      <w:proofErr w:type="spellEnd"/>
      <w:r w:rsidRPr="003442F2">
        <w:rPr>
          <w:rFonts w:ascii="Times New Roman" w:eastAsiaTheme="minorHAnsi" w:hAnsi="Times New Roman"/>
          <w:bCs/>
          <w:sz w:val="16"/>
          <w:szCs w:val="16"/>
          <w:lang w:eastAsia="en-US"/>
        </w:rPr>
        <w:t xml:space="preserve">. </w:t>
      </w:r>
      <w:proofErr w:type="spellStart"/>
      <w:r w:rsidRPr="003442F2">
        <w:rPr>
          <w:rFonts w:ascii="Times New Roman" w:eastAsiaTheme="minorHAnsi" w:hAnsi="Times New Roman"/>
          <w:bCs/>
          <w:sz w:val="16"/>
          <w:szCs w:val="16"/>
          <w:lang w:eastAsia="en-US"/>
        </w:rPr>
        <w:t>Водоупором</w:t>
      </w:r>
      <w:proofErr w:type="spellEnd"/>
      <w:r w:rsidRPr="003442F2">
        <w:rPr>
          <w:rFonts w:ascii="Times New Roman" w:eastAsiaTheme="minorHAnsi" w:hAnsi="Times New Roman"/>
          <w:bCs/>
          <w:sz w:val="16"/>
          <w:szCs w:val="16"/>
          <w:lang w:eastAsia="en-US"/>
        </w:rPr>
        <w:t xml:space="preserve"> служат плотные </w:t>
      </w:r>
      <w:proofErr w:type="spellStart"/>
      <w:r w:rsidRPr="003442F2">
        <w:rPr>
          <w:rFonts w:ascii="Times New Roman" w:eastAsiaTheme="minorHAnsi" w:hAnsi="Times New Roman"/>
          <w:bCs/>
          <w:sz w:val="16"/>
          <w:szCs w:val="16"/>
          <w:lang w:eastAsia="en-US"/>
        </w:rPr>
        <w:t>ергенинские</w:t>
      </w:r>
      <w:proofErr w:type="spellEnd"/>
      <w:r w:rsidRPr="003442F2">
        <w:rPr>
          <w:rFonts w:ascii="Times New Roman" w:eastAsiaTheme="minorHAnsi" w:hAnsi="Times New Roman"/>
          <w:bCs/>
          <w:sz w:val="16"/>
          <w:szCs w:val="16"/>
          <w:lang w:eastAsia="en-US"/>
        </w:rPr>
        <w:t xml:space="preserve"> глины. Положение уровня подземных вод не является постоянным, сезонные колебания уровня достигают 1,5 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Питание водоносного горизонта происходит за счет атмосферных осадков. Разгрузка подземных вод происходит в юго-западном направлении по балкам к </w:t>
      </w:r>
      <w:proofErr w:type="spellStart"/>
      <w:r w:rsidRPr="003442F2">
        <w:rPr>
          <w:rFonts w:ascii="Times New Roman" w:eastAsiaTheme="minorHAnsi" w:hAnsi="Times New Roman"/>
          <w:bCs/>
          <w:sz w:val="16"/>
          <w:szCs w:val="16"/>
          <w:lang w:eastAsia="en-US"/>
        </w:rPr>
        <w:t>р.Курмоярский</w:t>
      </w:r>
      <w:proofErr w:type="spellEnd"/>
      <w:r w:rsidRPr="003442F2">
        <w:rPr>
          <w:rFonts w:ascii="Times New Roman" w:eastAsiaTheme="minorHAnsi" w:hAnsi="Times New Roman"/>
          <w:bCs/>
          <w:sz w:val="16"/>
          <w:szCs w:val="16"/>
          <w:lang w:eastAsia="en-US"/>
        </w:rPr>
        <w:t xml:space="preserve"> Аксай, Цимлянскому водохранилищу.</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По </w:t>
      </w:r>
      <w:proofErr w:type="spellStart"/>
      <w:r w:rsidRPr="003442F2">
        <w:rPr>
          <w:rFonts w:ascii="Times New Roman" w:eastAsiaTheme="minorHAnsi" w:hAnsi="Times New Roman"/>
          <w:bCs/>
          <w:sz w:val="16"/>
          <w:szCs w:val="16"/>
          <w:lang w:eastAsia="en-US"/>
        </w:rPr>
        <w:t>подтопляемости</w:t>
      </w:r>
      <w:proofErr w:type="spellEnd"/>
      <w:r w:rsidRPr="003442F2">
        <w:rPr>
          <w:rFonts w:ascii="Times New Roman" w:eastAsiaTheme="minorHAnsi" w:hAnsi="Times New Roman"/>
          <w:bCs/>
          <w:sz w:val="16"/>
          <w:szCs w:val="16"/>
          <w:lang w:eastAsia="en-US"/>
        </w:rPr>
        <w:t xml:space="preserve"> территория изысканий делится на 2 участка: 1-ый участок (см. лист ППТ -2), согласно СП 11-105-97 (часть II) относится к / области (подтопленная), по условиям развития процесса - к району I-A1 (подтопленный в естественных условиях), по времени развития процесса относится к участку I-А11 (постоянно подтопленный):</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Прогнозируемый УПВ за 15 летний период при скорости его подъема </w:t>
      </w:r>
      <w:r w:rsidRPr="003442F2">
        <w:rPr>
          <w:rFonts w:ascii="Times New Roman" w:eastAsiaTheme="minorHAnsi" w:hAnsi="Times New Roman"/>
          <w:bCs/>
          <w:sz w:val="16"/>
          <w:szCs w:val="16"/>
          <w:lang w:eastAsia="en-US"/>
        </w:rPr>
        <w:br/>
        <w:t>0,3 м/год достигнет глубины 2,0 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Коэффициент фильтрации песков по результатам лабораторных определений </w:t>
      </w:r>
      <w:proofErr w:type="gramStart"/>
      <w:r w:rsidRPr="003442F2">
        <w:rPr>
          <w:rFonts w:ascii="Times New Roman" w:eastAsiaTheme="minorHAnsi" w:hAnsi="Times New Roman"/>
          <w:bCs/>
          <w:sz w:val="16"/>
          <w:szCs w:val="16"/>
          <w:lang w:eastAsia="en-US"/>
        </w:rPr>
        <w:t>изменяется :</w:t>
      </w:r>
      <w:proofErr w:type="gramEnd"/>
      <w:r w:rsidRPr="003442F2">
        <w:rPr>
          <w:rFonts w:ascii="Times New Roman" w:eastAsiaTheme="minorHAnsi" w:hAnsi="Times New Roman"/>
          <w:bCs/>
          <w:sz w:val="16"/>
          <w:szCs w:val="16"/>
          <w:lang w:eastAsia="en-US"/>
        </w:rPr>
        <w:t xml:space="preserve"> для мелких песков - от 1.86 до 4.04 м/</w:t>
      </w:r>
      <w:proofErr w:type="spellStart"/>
      <w:r w:rsidRPr="003442F2">
        <w:rPr>
          <w:rFonts w:ascii="Times New Roman" w:eastAsiaTheme="minorHAnsi" w:hAnsi="Times New Roman"/>
          <w:bCs/>
          <w:sz w:val="16"/>
          <w:szCs w:val="16"/>
          <w:lang w:eastAsia="en-US"/>
        </w:rPr>
        <w:t>сут</w:t>
      </w:r>
      <w:proofErr w:type="spellEnd"/>
      <w:r w:rsidRPr="003442F2">
        <w:rPr>
          <w:rFonts w:ascii="Times New Roman" w:eastAsiaTheme="minorHAnsi" w:hAnsi="Times New Roman"/>
          <w:bCs/>
          <w:sz w:val="16"/>
          <w:szCs w:val="16"/>
          <w:lang w:eastAsia="en-US"/>
        </w:rPr>
        <w:t>, среднее значение - З.6 м/</w:t>
      </w:r>
      <w:proofErr w:type="spellStart"/>
      <w:r w:rsidRPr="003442F2">
        <w:rPr>
          <w:rFonts w:ascii="Times New Roman" w:eastAsiaTheme="minorHAnsi" w:hAnsi="Times New Roman"/>
          <w:bCs/>
          <w:sz w:val="16"/>
          <w:szCs w:val="16"/>
          <w:lang w:eastAsia="en-US"/>
        </w:rPr>
        <w:t>сут</w:t>
      </w:r>
      <w:proofErr w:type="spellEnd"/>
      <w:r w:rsidRPr="003442F2">
        <w:rPr>
          <w:rFonts w:ascii="Times New Roman" w:eastAsiaTheme="minorHAnsi" w:hAnsi="Times New Roman"/>
          <w:bCs/>
          <w:sz w:val="16"/>
          <w:szCs w:val="16"/>
          <w:lang w:eastAsia="en-US"/>
        </w:rPr>
        <w:t>; для песков средней крупности - от 9.72 до 16.4 м/</w:t>
      </w:r>
      <w:proofErr w:type="spellStart"/>
      <w:r w:rsidRPr="003442F2">
        <w:rPr>
          <w:rFonts w:ascii="Times New Roman" w:eastAsiaTheme="minorHAnsi" w:hAnsi="Times New Roman"/>
          <w:bCs/>
          <w:sz w:val="16"/>
          <w:szCs w:val="16"/>
          <w:lang w:eastAsia="en-US"/>
        </w:rPr>
        <w:t>сут</w:t>
      </w:r>
      <w:proofErr w:type="spellEnd"/>
      <w:r w:rsidRPr="003442F2">
        <w:rPr>
          <w:rFonts w:ascii="Times New Roman" w:eastAsiaTheme="minorHAnsi" w:hAnsi="Times New Roman"/>
          <w:bCs/>
          <w:sz w:val="16"/>
          <w:szCs w:val="16"/>
          <w:lang w:eastAsia="en-US"/>
        </w:rPr>
        <w:t>, среднее -12.5 м/</w:t>
      </w:r>
      <w:proofErr w:type="spellStart"/>
      <w:r w:rsidRPr="003442F2">
        <w:rPr>
          <w:rFonts w:ascii="Times New Roman" w:eastAsiaTheme="minorHAnsi" w:hAnsi="Times New Roman"/>
          <w:bCs/>
          <w:sz w:val="16"/>
          <w:szCs w:val="16"/>
          <w:lang w:eastAsia="en-US"/>
        </w:rPr>
        <w:t>сут</w:t>
      </w:r>
      <w:proofErr w:type="spellEnd"/>
      <w:r w:rsidRPr="003442F2">
        <w:rPr>
          <w:rFonts w:ascii="Times New Roman" w:eastAsiaTheme="minorHAnsi" w:hAnsi="Times New Roman"/>
          <w:bCs/>
          <w:sz w:val="16"/>
          <w:szCs w:val="16"/>
          <w:lang w:eastAsia="en-US"/>
        </w:rPr>
        <w:t>.</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К неблагоприятным инженерно-геологическим процессам следует отнести </w:t>
      </w:r>
      <w:proofErr w:type="spellStart"/>
      <w:r w:rsidRPr="003442F2">
        <w:rPr>
          <w:rFonts w:ascii="Times New Roman" w:eastAsiaTheme="minorHAnsi" w:hAnsi="Times New Roman"/>
          <w:bCs/>
          <w:sz w:val="16"/>
          <w:szCs w:val="16"/>
          <w:lang w:eastAsia="en-US"/>
        </w:rPr>
        <w:t>просадочность</w:t>
      </w:r>
      <w:proofErr w:type="spellEnd"/>
      <w:r w:rsidRPr="003442F2">
        <w:rPr>
          <w:rFonts w:ascii="Times New Roman" w:eastAsiaTheme="minorHAnsi" w:hAnsi="Times New Roman"/>
          <w:bCs/>
          <w:sz w:val="16"/>
          <w:szCs w:val="16"/>
          <w:lang w:eastAsia="en-US"/>
        </w:rPr>
        <w:t xml:space="preserve"> и </w:t>
      </w:r>
      <w:proofErr w:type="spellStart"/>
      <w:r w:rsidRPr="003442F2">
        <w:rPr>
          <w:rFonts w:ascii="Times New Roman" w:eastAsiaTheme="minorHAnsi" w:hAnsi="Times New Roman"/>
          <w:bCs/>
          <w:sz w:val="16"/>
          <w:szCs w:val="16"/>
          <w:lang w:eastAsia="en-US"/>
        </w:rPr>
        <w:t>пучинистость</w:t>
      </w:r>
      <w:proofErr w:type="spellEnd"/>
      <w:r w:rsidRPr="003442F2">
        <w:rPr>
          <w:rFonts w:ascii="Times New Roman" w:eastAsiaTheme="minorHAnsi" w:hAnsi="Times New Roman"/>
          <w:bCs/>
          <w:sz w:val="16"/>
          <w:szCs w:val="16"/>
          <w:lang w:eastAsia="en-US"/>
        </w:rPr>
        <w:t xml:space="preserve"> грунтов ИГЭ-1, набухание глин ИГЭ-3,5, высокую коррозионную агрессивность грунтов ИГЭ-1,3, постоянно подтопленный уча</w:t>
      </w:r>
      <w:r w:rsidRPr="003442F2">
        <w:rPr>
          <w:rFonts w:ascii="Times New Roman" w:eastAsiaTheme="minorHAnsi" w:hAnsi="Times New Roman"/>
          <w:bCs/>
          <w:sz w:val="16"/>
          <w:szCs w:val="16"/>
          <w:lang w:eastAsia="en-US"/>
        </w:rPr>
        <w:softHyphen/>
        <w:t>сток I.</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lastRenderedPageBreak/>
        <w:t xml:space="preserve">Исследуемая площадка характеризуется III (сложной) категорией сложности инженерно-геологических условий </w:t>
      </w:r>
      <w:proofErr w:type="gramStart"/>
      <w:r w:rsidRPr="003442F2">
        <w:rPr>
          <w:rFonts w:ascii="Times New Roman" w:eastAsiaTheme="minorHAnsi" w:hAnsi="Times New Roman"/>
          <w:bCs/>
          <w:sz w:val="16"/>
          <w:szCs w:val="16"/>
          <w:lang w:eastAsia="en-US"/>
        </w:rPr>
        <w:t>согласно приложения</w:t>
      </w:r>
      <w:proofErr w:type="gramEnd"/>
      <w:r w:rsidRPr="003442F2">
        <w:rPr>
          <w:rFonts w:ascii="Times New Roman" w:eastAsiaTheme="minorHAnsi" w:hAnsi="Times New Roman"/>
          <w:bCs/>
          <w:sz w:val="16"/>
          <w:szCs w:val="16"/>
          <w:lang w:eastAsia="en-US"/>
        </w:rPr>
        <w:t xml:space="preserve"> БСП 11-105-97.</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Суглинки ИГЭ-1 при замачивании обладают </w:t>
      </w:r>
      <w:proofErr w:type="spellStart"/>
      <w:r w:rsidRPr="003442F2">
        <w:rPr>
          <w:rFonts w:ascii="Times New Roman" w:eastAsiaTheme="minorHAnsi" w:hAnsi="Times New Roman"/>
          <w:bCs/>
          <w:sz w:val="16"/>
          <w:szCs w:val="16"/>
          <w:lang w:eastAsia="en-US"/>
        </w:rPr>
        <w:t>просадочными</w:t>
      </w:r>
      <w:proofErr w:type="spellEnd"/>
      <w:r w:rsidRPr="003442F2">
        <w:rPr>
          <w:rFonts w:ascii="Times New Roman" w:eastAsiaTheme="minorHAnsi" w:hAnsi="Times New Roman"/>
          <w:bCs/>
          <w:sz w:val="16"/>
          <w:szCs w:val="16"/>
          <w:lang w:eastAsia="en-US"/>
        </w:rPr>
        <w:t xml:space="preserve"> свойства</w:t>
      </w:r>
      <w:r w:rsidRPr="003442F2">
        <w:rPr>
          <w:rFonts w:ascii="Times New Roman" w:eastAsiaTheme="minorHAnsi" w:hAnsi="Times New Roman"/>
          <w:bCs/>
          <w:sz w:val="16"/>
          <w:szCs w:val="16"/>
          <w:lang w:eastAsia="en-US"/>
        </w:rPr>
        <w:softHyphen/>
        <w:t xml:space="preserve">ми. Тип грунтовых условий по </w:t>
      </w:r>
      <w:proofErr w:type="spellStart"/>
      <w:r w:rsidRPr="003442F2">
        <w:rPr>
          <w:rFonts w:ascii="Times New Roman" w:eastAsiaTheme="minorHAnsi" w:hAnsi="Times New Roman"/>
          <w:bCs/>
          <w:sz w:val="16"/>
          <w:szCs w:val="16"/>
          <w:lang w:eastAsia="en-US"/>
        </w:rPr>
        <w:t>просадочности</w:t>
      </w:r>
      <w:proofErr w:type="spellEnd"/>
      <w:r w:rsidRPr="003442F2">
        <w:rPr>
          <w:rFonts w:ascii="Times New Roman" w:eastAsiaTheme="minorHAnsi" w:hAnsi="Times New Roman"/>
          <w:bCs/>
          <w:sz w:val="16"/>
          <w:szCs w:val="16"/>
          <w:lang w:eastAsia="en-US"/>
        </w:rPr>
        <w:t xml:space="preserve"> – первый. Нижняя граница </w:t>
      </w:r>
      <w:proofErr w:type="spellStart"/>
      <w:r w:rsidRPr="003442F2">
        <w:rPr>
          <w:rFonts w:ascii="Times New Roman" w:eastAsiaTheme="minorHAnsi" w:hAnsi="Times New Roman"/>
          <w:bCs/>
          <w:sz w:val="16"/>
          <w:szCs w:val="16"/>
          <w:lang w:eastAsia="en-US"/>
        </w:rPr>
        <w:t>просадочности</w:t>
      </w:r>
      <w:proofErr w:type="spellEnd"/>
      <w:r w:rsidRPr="003442F2">
        <w:rPr>
          <w:rFonts w:ascii="Times New Roman" w:eastAsiaTheme="minorHAnsi" w:hAnsi="Times New Roman"/>
          <w:bCs/>
          <w:sz w:val="16"/>
          <w:szCs w:val="16"/>
          <w:lang w:eastAsia="en-US"/>
        </w:rPr>
        <w:t xml:space="preserve"> проходит по подошве грунтов ИГЭ-1.</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Коррозионная агрессивность грунтов ИГЭ-1 изменяется от средней до высокой, рекомендуется принять высокую; ИГЭ-3 - высокая (приложения 8.8 и 8.9).</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По относительной деформации пучения грунты ИГЭ-1 при природной влажности практически </w:t>
      </w:r>
      <w:proofErr w:type="spellStart"/>
      <w:r w:rsidRPr="003442F2">
        <w:rPr>
          <w:rFonts w:ascii="Times New Roman" w:eastAsiaTheme="minorHAnsi" w:hAnsi="Times New Roman"/>
          <w:bCs/>
          <w:sz w:val="16"/>
          <w:szCs w:val="16"/>
          <w:lang w:eastAsia="en-US"/>
        </w:rPr>
        <w:t>непучинистые</w:t>
      </w:r>
      <w:proofErr w:type="spellEnd"/>
      <w:r w:rsidRPr="003442F2">
        <w:rPr>
          <w:rFonts w:ascii="Times New Roman" w:eastAsiaTheme="minorHAnsi" w:hAnsi="Times New Roman"/>
          <w:bCs/>
          <w:sz w:val="16"/>
          <w:szCs w:val="16"/>
          <w:lang w:eastAsia="en-US"/>
        </w:rPr>
        <w:t xml:space="preserve">, при их увлажнении они переходят к </w:t>
      </w:r>
      <w:proofErr w:type="spellStart"/>
      <w:r w:rsidRPr="003442F2">
        <w:rPr>
          <w:rFonts w:ascii="Times New Roman" w:eastAsiaTheme="minorHAnsi" w:hAnsi="Times New Roman"/>
          <w:bCs/>
          <w:sz w:val="16"/>
          <w:szCs w:val="16"/>
          <w:lang w:eastAsia="en-US"/>
        </w:rPr>
        <w:t>чрезмернопучинистым</w:t>
      </w:r>
      <w:proofErr w:type="spellEnd"/>
      <w:r w:rsidRPr="003442F2">
        <w:rPr>
          <w:rFonts w:ascii="Times New Roman" w:eastAsiaTheme="minorHAnsi" w:hAnsi="Times New Roman"/>
          <w:bCs/>
          <w:sz w:val="16"/>
          <w:szCs w:val="16"/>
          <w:lang w:eastAsia="en-US"/>
        </w:rPr>
        <w:t xml:space="preserve"> грунтам.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Разность потенциалов, измеренная по схеме</w:t>
      </w:r>
      <w:proofErr w:type="gramStart"/>
      <w:r w:rsidRPr="003442F2">
        <w:rPr>
          <w:rFonts w:ascii="Times New Roman" w:eastAsiaTheme="minorHAnsi" w:hAnsi="Times New Roman"/>
          <w:bCs/>
          <w:sz w:val="16"/>
          <w:szCs w:val="16"/>
          <w:lang w:eastAsia="en-US"/>
        </w:rPr>
        <w:t xml:space="preserve">   «</w:t>
      </w:r>
      <w:proofErr w:type="gramEnd"/>
      <w:r w:rsidRPr="003442F2">
        <w:rPr>
          <w:rFonts w:ascii="Times New Roman" w:eastAsiaTheme="minorHAnsi" w:hAnsi="Times New Roman"/>
          <w:bCs/>
          <w:sz w:val="16"/>
          <w:szCs w:val="16"/>
          <w:lang w:eastAsia="en-US"/>
        </w:rPr>
        <w:t>земля-земля» носит ус</w:t>
      </w:r>
      <w:r w:rsidRPr="003442F2">
        <w:rPr>
          <w:rFonts w:ascii="Times New Roman" w:eastAsiaTheme="minorHAnsi" w:hAnsi="Times New Roman"/>
          <w:bCs/>
          <w:sz w:val="16"/>
          <w:szCs w:val="16"/>
          <w:lang w:eastAsia="en-US"/>
        </w:rPr>
        <w:softHyphen/>
        <w:t>тойчивый характер и обусловлена естественным полем Земли. Изменений значений разности потенциалов по величине и знаку во времени не наблюдается, что свидетельствует об отсутствии блуждающих токов промышленного происхо</w:t>
      </w:r>
      <w:r w:rsidRPr="003442F2">
        <w:rPr>
          <w:rFonts w:ascii="Times New Roman" w:eastAsiaTheme="minorHAnsi" w:hAnsi="Times New Roman"/>
          <w:bCs/>
          <w:sz w:val="16"/>
          <w:szCs w:val="16"/>
          <w:lang w:eastAsia="en-US"/>
        </w:rPr>
        <w:softHyphen/>
        <w:t>ждения.</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Подземные воды на площадке вскрыты на глубине 1.20-13.30 м. (отмет</w:t>
      </w:r>
      <w:r w:rsidRPr="003442F2">
        <w:rPr>
          <w:rFonts w:ascii="Times New Roman" w:eastAsiaTheme="minorHAnsi" w:hAnsi="Times New Roman"/>
          <w:bCs/>
          <w:sz w:val="16"/>
          <w:szCs w:val="16"/>
          <w:lang w:eastAsia="en-US"/>
        </w:rPr>
        <w:softHyphen/>
        <w:t>ки 40.89-43.53 м) м. Сезонные колебания уровня подземных вод -1,5 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Прогнозируемый УПВ за 15 летний период при скорости его подъема 0,3м/год достигнет глубины -2,0 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По </w:t>
      </w:r>
      <w:proofErr w:type="spellStart"/>
      <w:r w:rsidRPr="003442F2">
        <w:rPr>
          <w:rFonts w:ascii="Times New Roman" w:eastAsiaTheme="minorHAnsi" w:hAnsi="Times New Roman"/>
          <w:bCs/>
          <w:sz w:val="16"/>
          <w:szCs w:val="16"/>
          <w:lang w:eastAsia="en-US"/>
        </w:rPr>
        <w:t>подтопляемости</w:t>
      </w:r>
      <w:proofErr w:type="spellEnd"/>
      <w:r w:rsidRPr="003442F2">
        <w:rPr>
          <w:rFonts w:ascii="Times New Roman" w:eastAsiaTheme="minorHAnsi" w:hAnsi="Times New Roman"/>
          <w:bCs/>
          <w:sz w:val="16"/>
          <w:szCs w:val="16"/>
          <w:lang w:eastAsia="en-US"/>
        </w:rPr>
        <w:t xml:space="preserve"> территория изысканий делится на 2 участка:</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Первый участок (ГП.МО л.2) согласно СП 11-105-97 (часть II) относится к области (подтопленная), по условиям развития процесса - к району I-А1 (подтопленный в естественных условиях), по времени развития процесса относится ко второму участку I-A1-1 (постоянно подтопленный);</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Категория грунта по сейсмическим свойствам - III (третья).</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Комплексными инженерно-геологическими исследованиями на пло</w:t>
      </w:r>
      <w:r w:rsidRPr="003442F2">
        <w:rPr>
          <w:rFonts w:ascii="Times New Roman" w:eastAsiaTheme="minorHAnsi" w:hAnsi="Times New Roman"/>
          <w:bCs/>
          <w:sz w:val="16"/>
          <w:szCs w:val="16"/>
          <w:lang w:eastAsia="en-US"/>
        </w:rPr>
        <w:softHyphen/>
        <w:t>щадке строительства установлены слабые деформационные и прочностные характеристики грунтов И13-1,3. Для повышения их несущей способности рекомендуется в основании фундаментов выполнить армирование грунтового массива по методике института Геоэкологии РАН.  Армирование следует произвести с использованием инъекции песчано-цементной смеси в грунтовый массив основания и тем самым повышает его деформационные и прочностные характеристики в 2.5-3.5 раз. Наличие грунтовых вод не является противопоказанием к применению метода. При выполнении армирования фунтового массива основания рекомендуются использовать плитные фундаменты.</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В качестве надежного основания фундаментов проектируемых зданий и сооружений рекомендуется использовать грунты ИГЭ-2,2а,4,4а.</w:t>
      </w: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Гидрография</w:t>
      </w: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i/>
          <w:sz w:val="16"/>
          <w:szCs w:val="16"/>
          <w:lang w:eastAsia="en-US"/>
        </w:rPr>
      </w:pP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Территория Котельниковского района отличается слабой густотой речной сети. Бассейны рек находятся в условиях неустойчивого зимнего режима со свойственными для него неоднократными оттепелями, что приводит к таянию снега и формированию отдельных волн половодья различной волны и интенсивности. В результате весной наблюдается невысокие половодья. Город Котельниково расположен на реке Аксай </w:t>
      </w:r>
      <w:proofErr w:type="spellStart"/>
      <w:r w:rsidRPr="003442F2">
        <w:rPr>
          <w:rFonts w:ascii="Times New Roman" w:eastAsiaTheme="minorHAnsi" w:hAnsi="Times New Roman"/>
          <w:bCs/>
          <w:sz w:val="16"/>
          <w:szCs w:val="16"/>
          <w:lang w:eastAsia="en-US"/>
        </w:rPr>
        <w:t>Курмоярский</w:t>
      </w:r>
      <w:proofErr w:type="spellEnd"/>
      <w:r w:rsidRPr="003442F2">
        <w:rPr>
          <w:rFonts w:ascii="Times New Roman" w:eastAsiaTheme="minorHAnsi" w:hAnsi="Times New Roman"/>
          <w:bCs/>
          <w:sz w:val="16"/>
          <w:szCs w:val="16"/>
          <w:lang w:eastAsia="en-US"/>
        </w:rPr>
        <w:t xml:space="preserve">, свое начало река берет на западном склоне </w:t>
      </w:r>
      <w:proofErr w:type="spellStart"/>
      <w:r w:rsidRPr="003442F2">
        <w:rPr>
          <w:rFonts w:ascii="Times New Roman" w:eastAsiaTheme="minorHAnsi" w:hAnsi="Times New Roman"/>
          <w:bCs/>
          <w:sz w:val="16"/>
          <w:szCs w:val="16"/>
          <w:lang w:eastAsia="en-US"/>
        </w:rPr>
        <w:t>Ергеней</w:t>
      </w:r>
      <w:proofErr w:type="spellEnd"/>
      <w:r w:rsidRPr="003442F2">
        <w:rPr>
          <w:rFonts w:ascii="Times New Roman" w:eastAsiaTheme="minorHAnsi" w:hAnsi="Times New Roman"/>
          <w:bCs/>
          <w:sz w:val="16"/>
          <w:szCs w:val="16"/>
          <w:lang w:eastAsia="en-US"/>
        </w:rPr>
        <w:t xml:space="preserve">. Протяженность реки всего 146 км, в пределах области 102 км. Река протекает по </w:t>
      </w:r>
      <w:proofErr w:type="spellStart"/>
      <w:r w:rsidRPr="003442F2">
        <w:rPr>
          <w:rFonts w:ascii="Times New Roman" w:eastAsiaTheme="minorHAnsi" w:hAnsi="Times New Roman"/>
          <w:bCs/>
          <w:sz w:val="16"/>
          <w:szCs w:val="16"/>
          <w:lang w:eastAsia="en-US"/>
        </w:rPr>
        <w:t>Котельниковскому</w:t>
      </w:r>
      <w:proofErr w:type="spellEnd"/>
      <w:r w:rsidRPr="003442F2">
        <w:rPr>
          <w:rFonts w:ascii="Times New Roman" w:eastAsiaTheme="minorHAnsi" w:hAnsi="Times New Roman"/>
          <w:bCs/>
          <w:sz w:val="16"/>
          <w:szCs w:val="16"/>
          <w:lang w:eastAsia="en-US"/>
        </w:rPr>
        <w:t xml:space="preserve"> району и впадает в Цимлянское водохранилище. Река маловодна, но в глубоких, плесах вода держится все лето, местами зарастая камышом. Водосборная площадь реки 1180 км2 Цимлянское водохранилище в устье реки образовало большой залив и за счет подпора несколько увеличилась ее глубина выше по течению и обеспечен настоящий водоток.</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Аксай </w:t>
      </w:r>
      <w:proofErr w:type="spellStart"/>
      <w:r w:rsidRPr="003442F2">
        <w:rPr>
          <w:rFonts w:ascii="Times New Roman" w:eastAsiaTheme="minorHAnsi" w:hAnsi="Times New Roman"/>
          <w:bCs/>
          <w:sz w:val="16"/>
          <w:szCs w:val="16"/>
          <w:lang w:eastAsia="en-US"/>
        </w:rPr>
        <w:t>Курмоярский</w:t>
      </w:r>
      <w:proofErr w:type="spellEnd"/>
      <w:r w:rsidRPr="003442F2">
        <w:rPr>
          <w:rFonts w:ascii="Times New Roman" w:eastAsiaTheme="minorHAnsi" w:hAnsi="Times New Roman"/>
          <w:bCs/>
          <w:sz w:val="16"/>
          <w:szCs w:val="16"/>
          <w:lang w:eastAsia="en-US"/>
        </w:rPr>
        <w:t xml:space="preserve"> – приток Дона. Основное питание реки происходит за счет атмосферных осадков, преимущественно зимних. Продолжительность паводка колеблется от 6 до 24 дней. Повышение уровня воды весной происходит на 1,5 –2,0 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Приток Аксая </w:t>
      </w:r>
      <w:proofErr w:type="spellStart"/>
      <w:r w:rsidRPr="003442F2">
        <w:rPr>
          <w:rFonts w:ascii="Times New Roman" w:eastAsiaTheme="minorHAnsi" w:hAnsi="Times New Roman"/>
          <w:bCs/>
          <w:sz w:val="16"/>
          <w:szCs w:val="16"/>
          <w:lang w:eastAsia="en-US"/>
        </w:rPr>
        <w:t>Курмоярского</w:t>
      </w:r>
      <w:proofErr w:type="spellEnd"/>
      <w:r w:rsidRPr="003442F2">
        <w:rPr>
          <w:rFonts w:ascii="Times New Roman" w:eastAsiaTheme="minorHAnsi" w:hAnsi="Times New Roman"/>
          <w:bCs/>
          <w:sz w:val="16"/>
          <w:szCs w:val="16"/>
          <w:lang w:eastAsia="en-US"/>
        </w:rPr>
        <w:t xml:space="preserve"> – балка Нагольная</w:t>
      </w:r>
    </w:p>
    <w:p w:rsidR="003442F2" w:rsidRPr="003442F2" w:rsidRDefault="003442F2" w:rsidP="003442F2">
      <w:pPr>
        <w:autoSpaceDE w:val="0"/>
        <w:autoSpaceDN w:val="0"/>
        <w:adjustRightInd w:val="0"/>
        <w:spacing w:after="0" w:line="240" w:lineRule="auto"/>
        <w:ind w:left="709" w:right="281"/>
        <w:rPr>
          <w:rFonts w:ascii="Times New Roman" w:eastAsiaTheme="minorHAnsi" w:hAnsi="Times New Roman" w:cs="Times New Roman"/>
          <w:i/>
          <w:sz w:val="16"/>
          <w:szCs w:val="16"/>
          <w:lang w:eastAsia="en-US"/>
        </w:rPr>
      </w:pPr>
    </w:p>
    <w:p w:rsidR="003442F2" w:rsidRPr="003442F2" w:rsidRDefault="003442F2" w:rsidP="003442F2">
      <w:pPr>
        <w:autoSpaceDE w:val="0"/>
        <w:autoSpaceDN w:val="0"/>
        <w:adjustRightInd w:val="0"/>
        <w:spacing w:after="0" w:line="240" w:lineRule="auto"/>
        <w:ind w:left="709" w:right="281"/>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Сейсмичность</w:t>
      </w:r>
    </w:p>
    <w:p w:rsidR="003442F2" w:rsidRPr="003442F2" w:rsidRDefault="003442F2" w:rsidP="003442F2">
      <w:pPr>
        <w:autoSpaceDE w:val="0"/>
        <w:autoSpaceDN w:val="0"/>
        <w:adjustRightInd w:val="0"/>
        <w:spacing w:after="0" w:line="240" w:lineRule="auto"/>
        <w:ind w:left="709" w:right="281"/>
        <w:rPr>
          <w:rFonts w:ascii="Times New Roman" w:eastAsiaTheme="minorHAnsi" w:hAnsi="Times New Roman" w:cs="Times New Roman"/>
          <w:i/>
          <w:sz w:val="16"/>
          <w:szCs w:val="16"/>
          <w:lang w:eastAsia="en-US"/>
        </w:rPr>
      </w:pPr>
    </w:p>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В соответствии с СП 14.13330.2011. «Свод правил. Строительство в сейсмических районах. Актуализированная редакция СНиП II-7-81» ряд населенных пунктов Волгоградской области отнесены к районам с сейсмичностью до 7 баллов. Город Котельниково в этих списках не значится. </w:t>
      </w:r>
    </w:p>
    <w:p w:rsidR="003442F2" w:rsidRPr="003442F2" w:rsidRDefault="003442F2" w:rsidP="003442F2">
      <w:pPr>
        <w:autoSpaceDE w:val="0"/>
        <w:autoSpaceDN w:val="0"/>
        <w:adjustRightInd w:val="0"/>
        <w:spacing w:after="0" w:line="240" w:lineRule="auto"/>
        <w:ind w:left="709" w:right="281"/>
        <w:rPr>
          <w:rFonts w:ascii="Times New Roman" w:eastAsiaTheme="minorHAnsi" w:hAnsi="Times New Roman" w:cs="Times New Roman"/>
          <w:i/>
          <w:sz w:val="16"/>
          <w:szCs w:val="16"/>
          <w:lang w:eastAsia="en-US"/>
        </w:rPr>
      </w:pPr>
    </w:p>
    <w:p w:rsidR="003442F2" w:rsidRPr="003442F2" w:rsidRDefault="003442F2" w:rsidP="003442F2">
      <w:pPr>
        <w:autoSpaceDE w:val="0"/>
        <w:autoSpaceDN w:val="0"/>
        <w:adjustRightInd w:val="0"/>
        <w:spacing w:after="0" w:line="240" w:lineRule="auto"/>
        <w:ind w:left="709" w:right="281"/>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Климатическая характеристика</w:t>
      </w:r>
    </w:p>
    <w:p w:rsidR="003442F2" w:rsidRPr="003442F2" w:rsidRDefault="003442F2" w:rsidP="003442F2">
      <w:pPr>
        <w:autoSpaceDE w:val="0"/>
        <w:autoSpaceDN w:val="0"/>
        <w:adjustRightInd w:val="0"/>
        <w:spacing w:after="0" w:line="240" w:lineRule="auto"/>
        <w:ind w:left="709" w:right="281"/>
        <w:rPr>
          <w:rFonts w:ascii="Times New Roman" w:eastAsiaTheme="minorHAnsi" w:hAnsi="Times New Roman" w:cs="Times New Roman"/>
          <w:i/>
          <w:sz w:val="16"/>
          <w:szCs w:val="16"/>
          <w:lang w:eastAsia="en-US"/>
        </w:rPr>
      </w:pPr>
    </w:p>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Территория города расположена в III «В» климатическом районе. Климат района резко континентальный с холодной малоснежной зимой и сухим жарким летом. Лето жаркое, засушливое, но иногда случаются ливни. Зима холодная с метелями, ветрами, частыми оттепелями, что приводит к неустойчивости снежного покрова и значительному промерзанию почвы. Приводимая характеристика климата составлена по данным СП 131.13330.2012.</w:t>
      </w:r>
    </w:p>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p>
    <w:p w:rsidR="003442F2" w:rsidRPr="003442F2" w:rsidRDefault="003442F2" w:rsidP="003442F2">
      <w:pPr>
        <w:spacing w:after="120" w:line="240" w:lineRule="atLeast"/>
        <w:ind w:right="281" w:firstLine="567"/>
        <w:jc w:val="both"/>
        <w:rPr>
          <w:rFonts w:ascii="Times New Roman" w:eastAsiaTheme="minorHAnsi" w:hAnsi="Times New Roman"/>
          <w:bCs/>
          <w:i/>
          <w:sz w:val="16"/>
          <w:szCs w:val="16"/>
          <w:lang w:eastAsia="en-US"/>
        </w:rPr>
      </w:pPr>
      <w:r w:rsidRPr="003442F2">
        <w:rPr>
          <w:rFonts w:ascii="Times New Roman" w:eastAsiaTheme="minorHAnsi" w:hAnsi="Times New Roman"/>
          <w:bCs/>
          <w:i/>
          <w:sz w:val="16"/>
          <w:szCs w:val="16"/>
          <w:lang w:eastAsia="en-US"/>
        </w:rPr>
        <w:t xml:space="preserve">Температурный режим воздуха </w:t>
      </w:r>
    </w:p>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5"/>
        <w:gridCol w:w="733"/>
        <w:gridCol w:w="708"/>
        <w:gridCol w:w="567"/>
        <w:gridCol w:w="709"/>
        <w:gridCol w:w="709"/>
        <w:gridCol w:w="709"/>
        <w:gridCol w:w="708"/>
        <w:gridCol w:w="709"/>
        <w:gridCol w:w="567"/>
        <w:gridCol w:w="567"/>
        <w:gridCol w:w="709"/>
        <w:gridCol w:w="655"/>
      </w:tblGrid>
      <w:tr w:rsidR="003442F2" w:rsidRPr="003442F2" w:rsidTr="003442F2">
        <w:trPr>
          <w:jc w:val="center"/>
        </w:trPr>
        <w:tc>
          <w:tcPr>
            <w:tcW w:w="1384" w:type="dxa"/>
            <w:vMerge w:val="restart"/>
            <w:shd w:val="clear" w:color="auto" w:fill="auto"/>
            <w:vAlign w:val="center"/>
          </w:tcPr>
          <w:p w:rsidR="003442F2" w:rsidRPr="003442F2" w:rsidRDefault="003442F2" w:rsidP="003442F2">
            <w:pPr>
              <w:spacing w:after="120" w:line="240" w:lineRule="atLeast"/>
              <w:ind w:right="281"/>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Средняя месячная и годовая температура воздуха,  0С</w:t>
            </w:r>
          </w:p>
        </w:tc>
        <w:tc>
          <w:tcPr>
            <w:tcW w:w="685"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I</w:t>
            </w:r>
          </w:p>
        </w:tc>
        <w:tc>
          <w:tcPr>
            <w:tcW w:w="733"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II</w:t>
            </w:r>
          </w:p>
        </w:tc>
        <w:tc>
          <w:tcPr>
            <w:tcW w:w="708"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III</w:t>
            </w:r>
          </w:p>
        </w:tc>
        <w:tc>
          <w:tcPr>
            <w:tcW w:w="567"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IV</w:t>
            </w:r>
          </w:p>
        </w:tc>
        <w:tc>
          <w:tcPr>
            <w:tcW w:w="709"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V</w:t>
            </w:r>
          </w:p>
        </w:tc>
        <w:tc>
          <w:tcPr>
            <w:tcW w:w="709"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VI</w:t>
            </w:r>
          </w:p>
        </w:tc>
        <w:tc>
          <w:tcPr>
            <w:tcW w:w="709"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VII</w:t>
            </w:r>
          </w:p>
        </w:tc>
        <w:tc>
          <w:tcPr>
            <w:tcW w:w="708"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VIII</w:t>
            </w:r>
          </w:p>
        </w:tc>
        <w:tc>
          <w:tcPr>
            <w:tcW w:w="709"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IX</w:t>
            </w:r>
          </w:p>
        </w:tc>
        <w:tc>
          <w:tcPr>
            <w:tcW w:w="567"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X</w:t>
            </w:r>
          </w:p>
        </w:tc>
        <w:tc>
          <w:tcPr>
            <w:tcW w:w="567"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XI</w:t>
            </w:r>
          </w:p>
        </w:tc>
        <w:tc>
          <w:tcPr>
            <w:tcW w:w="709"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XII</w:t>
            </w:r>
          </w:p>
        </w:tc>
        <w:tc>
          <w:tcPr>
            <w:tcW w:w="655"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Год</w:t>
            </w:r>
          </w:p>
        </w:tc>
      </w:tr>
      <w:tr w:rsidR="003442F2" w:rsidRPr="003442F2" w:rsidTr="003442F2">
        <w:trPr>
          <w:jc w:val="center"/>
        </w:trPr>
        <w:tc>
          <w:tcPr>
            <w:tcW w:w="1384" w:type="dxa"/>
            <w:vMerge/>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p>
        </w:tc>
        <w:tc>
          <w:tcPr>
            <w:tcW w:w="685"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-7,4</w:t>
            </w:r>
          </w:p>
        </w:tc>
        <w:tc>
          <w:tcPr>
            <w:tcW w:w="733"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-6,8</w:t>
            </w:r>
          </w:p>
        </w:tc>
        <w:tc>
          <w:tcPr>
            <w:tcW w:w="708"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-0,8</w:t>
            </w:r>
          </w:p>
        </w:tc>
        <w:tc>
          <w:tcPr>
            <w:tcW w:w="567"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9,5</w:t>
            </w:r>
          </w:p>
        </w:tc>
        <w:tc>
          <w:tcPr>
            <w:tcW w:w="709"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17,0</w:t>
            </w:r>
          </w:p>
        </w:tc>
        <w:tc>
          <w:tcPr>
            <w:tcW w:w="709"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21,2</w:t>
            </w:r>
          </w:p>
        </w:tc>
        <w:tc>
          <w:tcPr>
            <w:tcW w:w="709"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24,0</w:t>
            </w:r>
          </w:p>
        </w:tc>
        <w:tc>
          <w:tcPr>
            <w:tcW w:w="708"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22,7</w:t>
            </w:r>
          </w:p>
        </w:tc>
        <w:tc>
          <w:tcPr>
            <w:tcW w:w="709"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16,2</w:t>
            </w:r>
          </w:p>
        </w:tc>
        <w:tc>
          <w:tcPr>
            <w:tcW w:w="567"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8,3</w:t>
            </w:r>
          </w:p>
        </w:tc>
        <w:tc>
          <w:tcPr>
            <w:tcW w:w="567"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1,9</w:t>
            </w:r>
          </w:p>
        </w:tc>
        <w:tc>
          <w:tcPr>
            <w:tcW w:w="709"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-3,7</w:t>
            </w:r>
          </w:p>
        </w:tc>
        <w:tc>
          <w:tcPr>
            <w:tcW w:w="655" w:type="dxa"/>
            <w:shd w:val="clear" w:color="auto" w:fill="auto"/>
            <w:vAlign w:val="center"/>
          </w:tcPr>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8.5</w:t>
            </w:r>
          </w:p>
        </w:tc>
      </w:tr>
    </w:tbl>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Самым теплым месяцем в году является июль, самым холодным – февраль.</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Климатические параметры холодного периода года характеризуются следующими показателями:</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абсолютная минимальная температура воздуха – 380 </w:t>
      </w:r>
      <w:proofErr w:type="gramStart"/>
      <w:r w:rsidRPr="003442F2">
        <w:rPr>
          <w:rFonts w:ascii="Times New Roman" w:eastAsiaTheme="minorHAnsi" w:hAnsi="Times New Roman"/>
          <w:bCs/>
          <w:sz w:val="16"/>
          <w:szCs w:val="16"/>
          <w:lang w:eastAsia="en-US"/>
        </w:rPr>
        <w:t>С</w:t>
      </w:r>
      <w:proofErr w:type="gramEnd"/>
      <w:r w:rsidRPr="003442F2">
        <w:rPr>
          <w:rFonts w:ascii="Times New Roman" w:eastAsiaTheme="minorHAnsi" w:hAnsi="Times New Roman"/>
          <w:bCs/>
          <w:sz w:val="16"/>
          <w:szCs w:val="16"/>
          <w:lang w:eastAsia="en-US"/>
        </w:rPr>
        <w:t>;</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средняя суточная амплитуда температуры воздуха наиболее холодного месяца 6,8;</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средняя месячная относительная влажность воздуха, наиболее холодного месяца –85%;</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количество осадков за ноябрь – март –161 мм;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преобладающее направление ветра за декабрь – февраль - восточное;</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максимальная из средних скоростей ветра по румбам за январь – 4,2 м/сек.;</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Климатические параметры теплого периода года характеризуются следующими показателями:</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средняя максимальная температура воздуха наиболее теплого месяца </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 30.80 </w:t>
      </w:r>
      <w:proofErr w:type="gramStart"/>
      <w:r w:rsidRPr="003442F2">
        <w:rPr>
          <w:rFonts w:ascii="Times New Roman" w:eastAsiaTheme="minorHAnsi" w:hAnsi="Times New Roman"/>
          <w:bCs/>
          <w:sz w:val="16"/>
          <w:szCs w:val="16"/>
          <w:lang w:eastAsia="en-US"/>
        </w:rPr>
        <w:t>С</w:t>
      </w:r>
      <w:proofErr w:type="gramEnd"/>
      <w:r w:rsidRPr="003442F2">
        <w:rPr>
          <w:rFonts w:ascii="Times New Roman" w:eastAsiaTheme="minorHAnsi" w:hAnsi="Times New Roman"/>
          <w:bCs/>
          <w:sz w:val="16"/>
          <w:szCs w:val="16"/>
          <w:lang w:eastAsia="en-US"/>
        </w:rPr>
        <w:t>;</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абсолютная максимальная температура воздуха 420 </w:t>
      </w:r>
      <w:proofErr w:type="gramStart"/>
      <w:r w:rsidRPr="003442F2">
        <w:rPr>
          <w:rFonts w:ascii="Times New Roman" w:eastAsiaTheme="minorHAnsi" w:hAnsi="Times New Roman"/>
          <w:bCs/>
          <w:sz w:val="16"/>
          <w:szCs w:val="16"/>
          <w:lang w:eastAsia="en-US"/>
        </w:rPr>
        <w:t>С</w:t>
      </w:r>
      <w:proofErr w:type="gramEnd"/>
      <w:r w:rsidRPr="003442F2">
        <w:rPr>
          <w:rFonts w:ascii="Times New Roman" w:eastAsiaTheme="minorHAnsi" w:hAnsi="Times New Roman"/>
          <w:bCs/>
          <w:sz w:val="16"/>
          <w:szCs w:val="16"/>
          <w:lang w:eastAsia="en-US"/>
        </w:rPr>
        <w:t>;</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lastRenderedPageBreak/>
        <w:t>средняя месячная относительная влажность воздуха наиболее теплого месяца – 34%</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количество осадков за апрель - октябрь –261 мм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суточный </w:t>
      </w:r>
      <w:proofErr w:type="spellStart"/>
      <w:r w:rsidRPr="003442F2">
        <w:rPr>
          <w:rFonts w:ascii="Times New Roman" w:eastAsiaTheme="minorHAnsi" w:hAnsi="Times New Roman"/>
          <w:bCs/>
          <w:sz w:val="16"/>
          <w:szCs w:val="16"/>
          <w:lang w:eastAsia="en-US"/>
        </w:rPr>
        <w:t>max</w:t>
      </w:r>
      <w:proofErr w:type="spellEnd"/>
      <w:r w:rsidRPr="003442F2">
        <w:rPr>
          <w:rFonts w:ascii="Times New Roman" w:eastAsiaTheme="minorHAnsi" w:hAnsi="Times New Roman"/>
          <w:bCs/>
          <w:sz w:val="16"/>
          <w:szCs w:val="16"/>
          <w:lang w:eastAsia="en-US"/>
        </w:rPr>
        <w:t xml:space="preserve"> осадков –51 мм;</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преобладающее направление ветра за июнь-август –северо-западное.;</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количество осадков в год составляет 478 мм/год.</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Средняя дата образования устойчивого снежного покрова приходится на 21 декабря, разрушения на 8 марта. Среднемесячная относительная влажность колеблется от 50 до 87%. Преобладающее направление ветров – восточное. Среднегодовая скорость ветра составляет 3,7 м/сек. Глубина промерзания глинистых грунтов составляет 1,2 м.</w:t>
      </w: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i/>
          <w:sz w:val="16"/>
          <w:szCs w:val="16"/>
          <w:lang w:eastAsia="en-US"/>
        </w:rPr>
      </w:pP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Учет природных особенности территории</w:t>
      </w: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i/>
          <w:sz w:val="16"/>
          <w:szCs w:val="16"/>
          <w:lang w:eastAsia="en-US"/>
        </w:rPr>
      </w:pP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1. Для снижения загазованности воздуха на территории проектируемого жилого района проектом предусмотрено:</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строительство объездной магистрали (ул. Платова) для исключения движения транзитного транспорта по территории города;</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озеленение территории породами деревьев с повышенной эффективностью пыле- и газоулавливания, защиты от ветра, увлажнения воздуха;</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строительство озелененных территорий.</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2. Для снижения запыленности воздуха взвешенными веществами проектом предусмотрено:</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уменьшение площади открытой земли: посадка газона, устройство тротуарного мощения,</w:t>
      </w:r>
    </w:p>
    <w:p w:rsidR="003442F2" w:rsidRPr="003442F2" w:rsidRDefault="003442F2" w:rsidP="00D759E0">
      <w:pPr>
        <w:numPr>
          <w:ilvl w:val="0"/>
          <w:numId w:val="11"/>
        </w:numPr>
        <w:spacing w:after="0" w:line="240" w:lineRule="auto"/>
        <w:ind w:left="0"/>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Мероприятия по охране поверхностных и подземных вод:</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строительство закрытых сетей канализации;</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строительство очистных сооружений поверхностного стока на выпусках в открытые водоёмы;</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ограничение строительства в </w:t>
      </w:r>
      <w:proofErr w:type="spellStart"/>
      <w:r w:rsidRPr="003442F2">
        <w:rPr>
          <w:rFonts w:ascii="Times New Roman" w:eastAsiaTheme="minorHAnsi" w:hAnsi="Times New Roman"/>
          <w:bCs/>
          <w:sz w:val="16"/>
          <w:szCs w:val="16"/>
          <w:lang w:eastAsia="en-US"/>
        </w:rPr>
        <w:t>водоохранной</w:t>
      </w:r>
      <w:proofErr w:type="spellEnd"/>
      <w:r w:rsidRPr="003442F2">
        <w:rPr>
          <w:rFonts w:ascii="Times New Roman" w:eastAsiaTheme="minorHAnsi" w:hAnsi="Times New Roman"/>
          <w:bCs/>
          <w:sz w:val="16"/>
          <w:szCs w:val="16"/>
          <w:lang w:eastAsia="en-US"/>
        </w:rPr>
        <w:t xml:space="preserve"> зоне балки Нагольной;</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строительство набережных по склонам балки Нагольной;</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организация благоустроенных пляжей;</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исключение несанкционированных свалок отходов;</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строительство локальных очистных сооружений на территории предприятий.</w:t>
      </w:r>
    </w:p>
    <w:p w:rsidR="003442F2" w:rsidRPr="003442F2" w:rsidRDefault="003442F2" w:rsidP="00D759E0">
      <w:pPr>
        <w:numPr>
          <w:ilvl w:val="0"/>
          <w:numId w:val="12"/>
        </w:numPr>
        <w:spacing w:after="0" w:line="240" w:lineRule="auto"/>
        <w:ind w:left="0"/>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Мероприятия по охране земельных ресурсов и почв:</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строительство набережных по склонам балки Нагольной;</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устройство дренажа для понижения уровня грунтовых вод на западной территории зон «А» и «Б», граничащей с балкой Нагольной;</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засыпка оврага, рассекающего зону «В», и прокладка закрытого дренажного коллектора по дну оврага с последующим подключением в ливнесточный коллектор;</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исключение несанкционированных свалок отходов производства и потребления;</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организованный сбор отходов и вывоз на проектируемый полигон на южной окраине г. Котельниково.</w:t>
      </w:r>
    </w:p>
    <w:p w:rsidR="003442F2" w:rsidRPr="003442F2" w:rsidRDefault="003442F2" w:rsidP="00D759E0">
      <w:pPr>
        <w:numPr>
          <w:ilvl w:val="0"/>
          <w:numId w:val="12"/>
        </w:numPr>
        <w:spacing w:after="0" w:line="240" w:lineRule="auto"/>
        <w:ind w:left="0"/>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Мероприятия по защите от шума:</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озеленение вдоль основных автомагистралей города;</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остекление окон жилых домов согласно расчетам.</w:t>
      </w:r>
    </w:p>
    <w:p w:rsidR="003442F2" w:rsidRPr="003442F2" w:rsidRDefault="003442F2" w:rsidP="00D759E0">
      <w:pPr>
        <w:numPr>
          <w:ilvl w:val="0"/>
          <w:numId w:val="12"/>
        </w:numPr>
        <w:spacing w:after="0" w:line="240" w:lineRule="auto"/>
        <w:ind w:left="0"/>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Мероприятия по улучшению электромагнитной обстановки в городе:</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упорядоченное размещение антенн сотовой связи, в том числе исключение размещения на крышах жилых домов.</w:t>
      </w:r>
    </w:p>
    <w:p w:rsidR="003442F2" w:rsidRPr="003442F2" w:rsidRDefault="003442F2" w:rsidP="00D759E0">
      <w:pPr>
        <w:numPr>
          <w:ilvl w:val="0"/>
          <w:numId w:val="12"/>
        </w:numPr>
        <w:spacing w:after="0" w:line="240" w:lineRule="auto"/>
        <w:ind w:left="0"/>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Мероприятия по обращению с отходами всех типов:</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организованный сбор отходов и вывоз на проектируемый полигон на южной окраине г. Котельниково.</w:t>
      </w: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p>
    <w:p w:rsidR="003442F2" w:rsidRPr="003442F2" w:rsidRDefault="003442F2" w:rsidP="00D759E0">
      <w:pPr>
        <w:spacing w:after="0" w:line="240" w:lineRule="auto"/>
        <w:ind w:firstLine="567"/>
        <w:jc w:val="both"/>
        <w:rPr>
          <w:rFonts w:ascii="Times New Roman" w:eastAsiaTheme="minorHAnsi" w:hAnsi="Times New Roman"/>
          <w:bCs/>
          <w:sz w:val="16"/>
          <w:szCs w:val="16"/>
          <w:lang w:eastAsia="en-US"/>
        </w:rPr>
      </w:pP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Раздел 2. Характеристика планируемого развития и планировочная организация территории. </w:t>
      </w:r>
    </w:p>
    <w:p w:rsidR="003442F2" w:rsidRPr="003442F2" w:rsidRDefault="003442F2" w:rsidP="00D759E0">
      <w:pPr>
        <w:spacing w:after="0" w:line="240" w:lineRule="auto"/>
        <w:ind w:hanging="1418"/>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2.1 Определение границ зон планируемого размещения объектов капитального строительства (основные положения градостроительной документации муниципального образования).</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bCs/>
          <w:i/>
          <w:sz w:val="16"/>
          <w:szCs w:val="16"/>
          <w:lang w:eastAsia="en-US"/>
        </w:rPr>
      </w:pPr>
      <w:r w:rsidRPr="003442F2">
        <w:rPr>
          <w:rFonts w:ascii="Times New Roman" w:eastAsiaTheme="minorHAnsi" w:hAnsi="Times New Roman" w:cs="Times New Roman"/>
          <w:bCs/>
          <w:i/>
          <w:sz w:val="16"/>
          <w:szCs w:val="16"/>
          <w:lang w:eastAsia="en-US"/>
        </w:rPr>
        <w:t>Характеристика развития территории проектирования в соответствии с Генеральным планом городского поселения</w:t>
      </w:r>
    </w:p>
    <w:p w:rsidR="003442F2" w:rsidRPr="003442F2" w:rsidRDefault="003442F2" w:rsidP="00D759E0">
      <w:pPr>
        <w:spacing w:after="0" w:line="240" w:lineRule="auto"/>
        <w:contextualSpacing/>
        <w:rPr>
          <w:rFonts w:ascii="Times New Roman" w:eastAsiaTheme="minorHAnsi" w:hAnsi="Times New Roman" w:cs="Times New Roman"/>
          <w:bCs/>
          <w:i/>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границах рассматриваемой территории находятся следующие функциональные зоны Генерального плана городского поселения:</w:t>
      </w: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зона застройки жилыми домами;</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-общественно-деловая зона;</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зона рекреационного назначения;</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-зона производственного использования</w:t>
      </w:r>
    </w:p>
    <w:p w:rsidR="003442F2" w:rsidRPr="003442F2" w:rsidRDefault="003442F2" w:rsidP="00D759E0">
      <w:pPr>
        <w:spacing w:after="0" w:line="240" w:lineRule="auto"/>
        <w:contextualSpacing/>
        <w:rPr>
          <w:rFonts w:ascii="Times New Roman" w:eastAsiaTheme="minorHAnsi" w:hAnsi="Times New Roman" w:cs="Times New Roman"/>
          <w:bCs/>
          <w:i/>
          <w:sz w:val="16"/>
          <w:szCs w:val="16"/>
          <w:lang w:eastAsia="en-US"/>
        </w:rPr>
      </w:pPr>
    </w:p>
    <w:p w:rsidR="003442F2" w:rsidRPr="003442F2" w:rsidRDefault="003442F2" w:rsidP="00D759E0">
      <w:pPr>
        <w:spacing w:after="0" w:line="240" w:lineRule="auto"/>
        <w:rPr>
          <w:rFonts w:ascii="Times New Roman" w:eastAsiaTheme="minorHAnsi" w:hAnsi="Times New Roman" w:cs="Times New Roman"/>
          <w:bCs/>
          <w:i/>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bCs/>
          <w:i/>
          <w:sz w:val="16"/>
          <w:szCs w:val="16"/>
          <w:lang w:eastAsia="en-US"/>
        </w:rPr>
      </w:pPr>
      <w:r w:rsidRPr="003442F2">
        <w:rPr>
          <w:rFonts w:ascii="Times New Roman" w:eastAsiaTheme="minorHAnsi" w:hAnsi="Times New Roman" w:cs="Times New Roman"/>
          <w:bCs/>
          <w:i/>
          <w:sz w:val="16"/>
          <w:szCs w:val="16"/>
          <w:lang w:eastAsia="en-US"/>
        </w:rPr>
        <w:t>Характеристика развития территории проектирования в соответствии с Правилами землепользования и застройки городского поселения.</w:t>
      </w:r>
    </w:p>
    <w:p w:rsidR="003442F2" w:rsidRPr="003442F2" w:rsidRDefault="003442F2" w:rsidP="00D759E0">
      <w:pPr>
        <w:spacing w:after="0" w:line="240" w:lineRule="auto"/>
        <w:contextualSpacing/>
        <w:rPr>
          <w:rFonts w:ascii="Times New Roman" w:eastAsiaTheme="minorHAnsi" w:hAnsi="Times New Roman" w:cs="Times New Roman"/>
          <w:bCs/>
          <w:i/>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границах рассматриваемой территории находятся следующие территориальные зоны Правил землепользования и застройки городского поселения:</w:t>
      </w: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Ж–1А зона застройки индивидуальными жилыми домами;</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Ж–2 зона застройки малоэтажными жилыми домами;</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Ж–3 зона застройки </w:t>
      </w:r>
      <w:proofErr w:type="spellStart"/>
      <w:r w:rsidRPr="003442F2">
        <w:rPr>
          <w:rFonts w:ascii="Times New Roman" w:eastAsiaTheme="minorHAnsi" w:hAnsi="Times New Roman" w:cs="Times New Roman"/>
          <w:sz w:val="16"/>
          <w:szCs w:val="16"/>
          <w:lang w:eastAsia="en-US"/>
        </w:rPr>
        <w:t>среднеэтажными</w:t>
      </w:r>
      <w:proofErr w:type="spellEnd"/>
      <w:r w:rsidRPr="003442F2">
        <w:rPr>
          <w:rFonts w:ascii="Times New Roman" w:eastAsiaTheme="minorHAnsi" w:hAnsi="Times New Roman" w:cs="Times New Roman"/>
          <w:sz w:val="16"/>
          <w:szCs w:val="16"/>
          <w:lang w:eastAsia="en-US"/>
        </w:rPr>
        <w:t xml:space="preserve"> жилыми домами;</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Ц–2 зона объектов коммерческого назначения, деловой активности, торговли;</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Ц–ЗА зона объектов здравоохранения;</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Р–1 зона городских парков, бульваров, скверов и набережных;</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С–1 зона технических объектов;</w:t>
      </w: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hanging="709"/>
        <w:contextualSpacing/>
        <w:rPr>
          <w:rFonts w:ascii="Times New Roman" w:eastAsiaTheme="minorHAnsi" w:hAnsi="Times New Roman" w:cs="Times New Roman"/>
          <w:b/>
          <w:sz w:val="16"/>
          <w:szCs w:val="16"/>
          <w:lang w:eastAsia="en-US"/>
        </w:rPr>
      </w:pPr>
      <w:r w:rsidRPr="003442F2">
        <w:rPr>
          <w:rFonts w:ascii="Times New Roman" w:eastAsiaTheme="minorHAnsi" w:hAnsi="Times New Roman" w:cs="Times New Roman"/>
          <w:b/>
          <w:sz w:val="16"/>
          <w:szCs w:val="16"/>
          <w:lang w:eastAsia="en-US"/>
        </w:rPr>
        <w:t>Ж-1А. Зона застройки индивидуальными жилыми домами</w:t>
      </w: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1. Цели выделения зоны застройки индивидуальными жилыми домами (Ж-1А):</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1) развитие существующих и вновь осваиваемых территорий с обеспечением разрешительно-правовых условий и процедур формирования жилых районов, микрорайонов и кварталов из отдельно стоящих и блокированных жилых зданий;</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3) создание условий для размещения необходимых объектов коммунальной и транспортной инфраструктур.</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p>
    <w:p w:rsidR="003442F2" w:rsidRPr="003442F2" w:rsidRDefault="003442F2" w:rsidP="00D759E0">
      <w:pPr>
        <w:numPr>
          <w:ilvl w:val="0"/>
          <w:numId w:val="13"/>
        </w:numPr>
        <w:spacing w:after="0" w:line="240" w:lineRule="auto"/>
        <w:ind w:left="0" w:firstLine="0"/>
        <w:contextualSpacing/>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Основные и условно разрешенные виды использования земельных участков и объектов капитального строительства:</w:t>
      </w:r>
    </w:p>
    <w:p w:rsidR="003442F2" w:rsidRPr="003442F2" w:rsidRDefault="003442F2" w:rsidP="00D759E0">
      <w:pPr>
        <w:spacing w:after="0" w:line="240" w:lineRule="auto"/>
        <w:contextualSpacing/>
        <w:rPr>
          <w:rFonts w:ascii="Times New Roman" w:eastAsiaTheme="minorHAnsi" w:hAnsi="Times New Roman" w:cs="Times New Roman"/>
          <w:i/>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25"/>
      </w:tblGrid>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heme="minorHAnsi" w:hAnsi="Times New Roman" w:cs="Times New Roman"/>
                <w:sz w:val="16"/>
                <w:szCs w:val="16"/>
                <w:lang w:eastAsia="en-US"/>
              </w:rPr>
              <w:t xml:space="preserve"> </w:t>
            </w:r>
            <w:r w:rsidRPr="003442F2">
              <w:rPr>
                <w:rFonts w:ascii="Times New Roman" w:eastAsia="Times New Roman" w:hAnsi="Times New Roman" w:cs="Times New Roman"/>
                <w:sz w:val="16"/>
                <w:szCs w:val="16"/>
              </w:rPr>
              <w:t>1</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индивидуального жилищного строительства</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Блокированная жилая застройка</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3</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Хранение автотранспорта</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Коммунальное обслуживание</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Дошкольное, начальное и среднее общее образование</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Амбулаторное ветеринарное обслуживание</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Деловое управление</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Магазины &lt;*&gt; &lt;**&gt;</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Земельные участки (территории) общего пользования</w:t>
            </w:r>
          </w:p>
        </w:tc>
      </w:tr>
      <w:tr w:rsidR="003442F2" w:rsidRPr="003442F2" w:rsidTr="003442F2">
        <w:trPr>
          <w:jc w:val="center"/>
        </w:trPr>
        <w:tc>
          <w:tcPr>
            <w:tcW w:w="8759" w:type="dxa"/>
            <w:gridSpan w:val="2"/>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Условно разрешенные виды использования</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Бытовое обслуживание&lt;*&gt;</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Амбулаторно-поликлиническое обслуживание &lt;*&gt;</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Общественное питание &lt;*&gt;</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Автомобильные мойки</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Обеспечение занятий спортом в помещениях</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Площадки для занятий спортом</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Оборудованные площадки для занятий спортом</w:t>
            </w:r>
          </w:p>
        </w:tc>
      </w:tr>
      <w:tr w:rsidR="003442F2" w:rsidRPr="003442F2" w:rsidTr="003442F2">
        <w:trPr>
          <w:jc w:val="center"/>
        </w:trPr>
        <w:tc>
          <w:tcPr>
            <w:tcW w:w="534"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17</w:t>
            </w:r>
          </w:p>
        </w:tc>
        <w:tc>
          <w:tcPr>
            <w:tcW w:w="822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Связь &lt;*&gt; </w:t>
            </w:r>
          </w:p>
        </w:tc>
      </w:tr>
    </w:tbl>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Объекты видов разрешенного использования, которые отмечены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знаком &lt;*&gt;, могут размещаться только на земельных участках, примыкающих к красным линиям улиц и дорог всех типов, являющихся территориями общего пользования, при отсутствии норм законодательства, запрещающих их размещение.</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bookmarkStart w:id="1" w:name="P1383"/>
      <w:bookmarkEnd w:id="1"/>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Виды разрешенного использования, отмеченные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160 кв. м. В случае, если общая площадь объектов капитального строительства на соответствующих земельных участках превышает 160 кв. м, то виды разрешенного использования относятся к условно разрешенным видам использования.</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bookmarkStart w:id="2" w:name="P1384"/>
      <w:bookmarkEnd w:id="2"/>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3442F2">
          <w:rPr>
            <w:rFonts w:ascii="Times New Roman" w:eastAsia="Times New Roman" w:hAnsi="Times New Roman" w:cs="Times New Roman"/>
            <w:sz w:val="16"/>
            <w:szCs w:val="16"/>
          </w:rPr>
          <w:t>пунктом 6 статьи 15</w:t>
        </w:r>
      </w:hyperlink>
      <w:r w:rsidRPr="003442F2">
        <w:rPr>
          <w:rFonts w:ascii="Times New Roman" w:eastAsia="Times New Roman" w:hAnsi="Times New Roman" w:cs="Times New Roman"/>
          <w:sz w:val="16"/>
          <w:szCs w:val="16"/>
        </w:rPr>
        <w:t xml:space="preserve"> Правил.</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bookmarkStart w:id="3" w:name="P1386"/>
      <w:bookmarkEnd w:id="3"/>
      <w:r w:rsidRPr="003442F2">
        <w:rPr>
          <w:rFonts w:ascii="Times New Roman" w:eastAsia="Times New Roman" w:hAnsi="Times New Roman" w:cs="Times New Roman"/>
          <w:sz w:val="16"/>
          <w:szCs w:val="16"/>
        </w:rPr>
        <w:t>6.</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минимальная и максимальная площадь земельного участка: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для индивидуального жилищного строительства - от 300 </w:t>
      </w:r>
      <w:proofErr w:type="spellStart"/>
      <w:proofErr w:type="gramStart"/>
      <w:r w:rsidRPr="003442F2">
        <w:rPr>
          <w:rFonts w:ascii="Times New Roman" w:eastAsia="Times New Roman" w:hAnsi="Times New Roman" w:cs="Times New Roman"/>
          <w:sz w:val="16"/>
          <w:szCs w:val="16"/>
        </w:rPr>
        <w:t>кв.м</w:t>
      </w:r>
      <w:proofErr w:type="spellEnd"/>
      <w:proofErr w:type="gramEnd"/>
      <w:r w:rsidRPr="003442F2">
        <w:rPr>
          <w:rFonts w:ascii="Times New Roman" w:eastAsia="Times New Roman" w:hAnsi="Times New Roman" w:cs="Times New Roman"/>
          <w:sz w:val="16"/>
          <w:szCs w:val="16"/>
        </w:rPr>
        <w:t xml:space="preserve"> до 1500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для блокированная жилая застройка - от 300 </w:t>
      </w:r>
      <w:proofErr w:type="spellStart"/>
      <w:proofErr w:type="gramStart"/>
      <w:r w:rsidRPr="003442F2">
        <w:rPr>
          <w:rFonts w:ascii="Times New Roman" w:eastAsia="Times New Roman" w:hAnsi="Times New Roman" w:cs="Times New Roman"/>
          <w:sz w:val="16"/>
          <w:szCs w:val="16"/>
        </w:rPr>
        <w:t>кв.м</w:t>
      </w:r>
      <w:proofErr w:type="spellEnd"/>
      <w:proofErr w:type="gramEnd"/>
      <w:r w:rsidRPr="003442F2">
        <w:rPr>
          <w:rFonts w:ascii="Times New Roman" w:eastAsia="Times New Roman" w:hAnsi="Times New Roman" w:cs="Times New Roman"/>
          <w:sz w:val="16"/>
          <w:szCs w:val="16"/>
        </w:rPr>
        <w:t xml:space="preserve"> до 1200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proofErr w:type="gramStart"/>
      <w:r w:rsidRPr="003442F2">
        <w:rPr>
          <w:rFonts w:ascii="Times New Roman" w:eastAsia="Arial" w:hAnsi="Times New Roman" w:cs="Times New Roman"/>
          <w:sz w:val="16"/>
          <w:szCs w:val="16"/>
          <w:lang w:eastAsia="ar-SA"/>
        </w:rPr>
        <w:t xml:space="preserve">для </w:t>
      </w:r>
      <w:r w:rsidRPr="003442F2">
        <w:rPr>
          <w:rFonts w:ascii="Times New Roman" w:eastAsia="Times New Roman" w:hAnsi="Times New Roman" w:cs="Times New Roman"/>
          <w:sz w:val="16"/>
          <w:szCs w:val="16"/>
        </w:rPr>
        <w:t>хранение</w:t>
      </w:r>
      <w:proofErr w:type="gramEnd"/>
      <w:r w:rsidRPr="003442F2">
        <w:rPr>
          <w:rFonts w:ascii="Times New Roman" w:eastAsia="Times New Roman" w:hAnsi="Times New Roman" w:cs="Times New Roman"/>
          <w:sz w:val="16"/>
          <w:szCs w:val="16"/>
        </w:rPr>
        <w:t xml:space="preserve"> автотранспорта - от 24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xml:space="preserve">. до 30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минимальная и максимальная площадь других земельных участков с видами разрешенного использования, указанными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для индивидуального жилищного строительства - минимальная ширина земельного участка вдоль фронта улицы - 10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для блокированная жилая застройка - минимальная ширина земельного участка вдоль фронта улицы - 8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предельные (минимальные и (или) максимальные) размеры других земельных участков с видами разрешенного использования, указанными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предельное количество этажей надземной части зданий, строений, сооружений:</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для индивидуального жилищного строительства - 3 этажа;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для блокированная жилая застройка - 3 этажа;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предельная высота зданий, строений, сооружений:</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для дошкольное, начальное и среднее общее образование - 25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предельная высота зданий, строений, сооружений для других земельных участков с видами разрешенного использования, указанными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- 12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 участков, соответствующих виду разрешенного использования «хранение автотранспорта» - 0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«хранение автотранспорта» - 100%.</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3442F2">
          <w:rPr>
            <w:rFonts w:ascii="Times New Roman" w:eastAsia="Times New Roman" w:hAnsi="Times New Roman" w:cs="Times New Roman"/>
            <w:sz w:val="16"/>
            <w:szCs w:val="16"/>
          </w:rPr>
          <w:t>пунктах 2</w:t>
        </w:r>
      </w:hyperlink>
      <w:r w:rsidRPr="003442F2">
        <w:rPr>
          <w:rFonts w:ascii="Times New Roman" w:eastAsia="Times New Roman" w:hAnsi="Times New Roman" w:cs="Times New Roman"/>
          <w:sz w:val="16"/>
          <w:szCs w:val="16"/>
        </w:rPr>
        <w:t xml:space="preserve">, </w:t>
      </w:r>
      <w:hyperlink w:anchor="P1382" w:history="1">
        <w:r w:rsidRPr="003442F2">
          <w:rPr>
            <w:rFonts w:ascii="Times New Roman" w:eastAsia="Times New Roman" w:hAnsi="Times New Roman" w:cs="Times New Roman"/>
            <w:sz w:val="16"/>
            <w:szCs w:val="16"/>
          </w:rPr>
          <w:t>3</w:t>
        </w:r>
      </w:hyperlink>
      <w:r w:rsidRPr="003442F2">
        <w:rPr>
          <w:rFonts w:ascii="Times New Roman" w:eastAsia="Times New Roman" w:hAnsi="Times New Roman" w:cs="Times New Roman"/>
          <w:sz w:val="16"/>
          <w:szCs w:val="16"/>
        </w:rPr>
        <w:t xml:space="preserve">, </w:t>
      </w:r>
      <w:hyperlink w:anchor="P1383" w:history="1">
        <w:r w:rsidRPr="003442F2">
          <w:rPr>
            <w:rFonts w:ascii="Times New Roman" w:eastAsia="Times New Roman" w:hAnsi="Times New Roman" w:cs="Times New Roman"/>
            <w:sz w:val="16"/>
            <w:szCs w:val="16"/>
          </w:rPr>
          <w:t>4</w:t>
        </w:r>
      </w:hyperlink>
      <w:r w:rsidRPr="003442F2">
        <w:rPr>
          <w:rFonts w:ascii="Times New Roman" w:eastAsia="Times New Roman" w:hAnsi="Times New Roman" w:cs="Times New Roman"/>
          <w:sz w:val="16"/>
          <w:szCs w:val="16"/>
        </w:rPr>
        <w:t xml:space="preserve">, </w:t>
      </w:r>
      <w:hyperlink w:anchor="P1384" w:history="1">
        <w:r w:rsidRPr="003442F2">
          <w:rPr>
            <w:rFonts w:ascii="Times New Roman" w:eastAsia="Times New Roman" w:hAnsi="Times New Roman" w:cs="Times New Roman"/>
            <w:sz w:val="16"/>
            <w:szCs w:val="16"/>
          </w:rPr>
          <w:t>5</w:t>
        </w:r>
      </w:hyperlink>
      <w:r w:rsidRPr="003442F2">
        <w:rPr>
          <w:rFonts w:ascii="Times New Roman" w:eastAsia="Times New Roman" w:hAnsi="Times New Roman" w:cs="Times New Roman"/>
          <w:sz w:val="16"/>
          <w:szCs w:val="16"/>
        </w:rPr>
        <w:t xml:space="preserve"> и </w:t>
      </w:r>
      <w:hyperlink w:anchor="P1386" w:history="1">
        <w:r w:rsidRPr="003442F2">
          <w:rPr>
            <w:rFonts w:ascii="Times New Roman" w:eastAsia="Times New Roman" w:hAnsi="Times New Roman" w:cs="Times New Roman"/>
            <w:sz w:val="16"/>
            <w:szCs w:val="16"/>
          </w:rPr>
          <w:t>6</w:t>
        </w:r>
      </w:hyperlink>
      <w:r w:rsidRPr="003442F2">
        <w:rPr>
          <w:rFonts w:ascii="Times New Roman" w:eastAsia="Times New Roman" w:hAnsi="Times New Roman" w:cs="Times New Roman"/>
          <w:sz w:val="16"/>
          <w:szCs w:val="16"/>
        </w:rPr>
        <w:t xml:space="preserve"> настоящей статьи, и ограничений, указанных в </w:t>
      </w:r>
      <w:hyperlink w:anchor="P5081" w:history="1">
        <w:r w:rsidRPr="003442F2">
          <w:rPr>
            <w:rFonts w:ascii="Times New Roman" w:eastAsia="Times New Roman" w:hAnsi="Times New Roman" w:cs="Times New Roman"/>
            <w:sz w:val="16"/>
            <w:szCs w:val="16"/>
          </w:rPr>
          <w:t>главе 9</w:t>
        </w:r>
      </w:hyperlink>
      <w:r w:rsidRPr="003442F2">
        <w:rPr>
          <w:rFonts w:ascii="Times New Roman" w:eastAsia="Times New Roman" w:hAnsi="Times New Roman" w:cs="Times New Roman"/>
          <w:sz w:val="16"/>
          <w:szCs w:val="16"/>
        </w:rPr>
        <w:t xml:space="preserve"> настоящих Правил. При этом более строгие требования, относящиеся к одному и тому же параметру, поглощают более мягкие.</w:t>
      </w: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hanging="709"/>
        <w:contextualSpacing/>
        <w:rPr>
          <w:rFonts w:ascii="Times New Roman" w:eastAsiaTheme="minorHAnsi" w:hAnsi="Times New Roman" w:cs="Times New Roman"/>
          <w:b/>
          <w:sz w:val="16"/>
          <w:szCs w:val="16"/>
          <w:lang w:eastAsia="en-US"/>
        </w:rPr>
      </w:pPr>
      <w:r w:rsidRPr="003442F2">
        <w:rPr>
          <w:rFonts w:ascii="Times New Roman" w:eastAsiaTheme="minorHAnsi" w:hAnsi="Times New Roman" w:cs="Times New Roman"/>
          <w:b/>
          <w:sz w:val="16"/>
          <w:szCs w:val="16"/>
          <w:lang w:eastAsia="en-US"/>
        </w:rPr>
        <w:t>Ж-2. Зона застройки малоэтажными жилыми домами</w:t>
      </w:r>
    </w:p>
    <w:p w:rsidR="003442F2" w:rsidRPr="003442F2" w:rsidRDefault="003442F2" w:rsidP="00D759E0">
      <w:pPr>
        <w:spacing w:after="0" w:line="240" w:lineRule="auto"/>
        <w:ind w:hanging="709"/>
        <w:contextualSpacing/>
        <w:rPr>
          <w:rFonts w:ascii="Times New Roman" w:eastAsiaTheme="minorHAnsi" w:hAnsi="Times New Roman" w:cs="Times New Roman"/>
          <w:b/>
          <w:sz w:val="16"/>
          <w:szCs w:val="16"/>
          <w:lang w:eastAsia="en-US"/>
        </w:rPr>
      </w:pPr>
    </w:p>
    <w:p w:rsidR="003442F2" w:rsidRPr="003442F2" w:rsidRDefault="003442F2" w:rsidP="00D759E0">
      <w:pPr>
        <w:spacing w:after="0" w:line="240" w:lineRule="auto"/>
        <w:ind w:firstLine="709"/>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Цели выделения зоны застройки малоэтажными жилыми домами (Ж-2):</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xml:space="preserve"> развитие существующих и вновь осваиваемых территорий с </w:t>
      </w:r>
      <w:r w:rsidRPr="003442F2">
        <w:rPr>
          <w:rFonts w:ascii="Times New Roman" w:eastAsia="Times New Roman" w:hAnsi="Times New Roman" w:cs="Times New Roman"/>
          <w:sz w:val="16"/>
          <w:szCs w:val="16"/>
          <w:lang w:eastAsia="ar-SA"/>
        </w:rPr>
        <w:t>обеспечением</w:t>
      </w:r>
      <w:r w:rsidRPr="003442F2">
        <w:rPr>
          <w:rFonts w:ascii="Times New Roman" w:eastAsia="Times New Roman" w:hAnsi="Times New Roman" w:cs="Times New Roman"/>
          <w:sz w:val="16"/>
          <w:szCs w:val="16"/>
        </w:rPr>
        <w:t xml:space="preserve"> разрешительно-правовых условий и процедур формирования жилых районов, микрорайонов и кварталов смешанной застройки из </w:t>
      </w:r>
      <w:r w:rsidRPr="003442F2">
        <w:rPr>
          <w:rFonts w:ascii="Times New Roman" w:eastAsia="Times New Roman" w:hAnsi="Times New Roman" w:cs="Times New Roman"/>
          <w:sz w:val="16"/>
          <w:szCs w:val="16"/>
          <w:lang w:eastAsia="ar-SA"/>
        </w:rPr>
        <w:t>отдельно стоящих и блокированных жилых зданий</w:t>
      </w:r>
      <w:r w:rsidRPr="003442F2">
        <w:rPr>
          <w:rFonts w:ascii="Times New Roman" w:eastAsia="Times New Roman" w:hAnsi="Times New Roman" w:cs="Times New Roman"/>
          <w:sz w:val="16"/>
          <w:szCs w:val="16"/>
        </w:rPr>
        <w:t>, многоквартирных зданий этажностью не выше 3 этажей;</w:t>
      </w:r>
    </w:p>
    <w:p w:rsidR="003442F2" w:rsidRPr="003442F2" w:rsidRDefault="003442F2" w:rsidP="00D759E0">
      <w:pPr>
        <w:spacing w:after="0" w:line="240" w:lineRule="auto"/>
        <w:ind w:firstLine="709"/>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размещение необходимых объектов коммунальной и транспортной инфраструктур.</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p>
    <w:p w:rsidR="003442F2" w:rsidRPr="003442F2" w:rsidRDefault="003442F2" w:rsidP="00D759E0">
      <w:pPr>
        <w:numPr>
          <w:ilvl w:val="0"/>
          <w:numId w:val="28"/>
        </w:numPr>
        <w:spacing w:after="0" w:line="240" w:lineRule="auto"/>
        <w:ind w:left="0"/>
        <w:contextualSpacing/>
        <w:jc w:val="both"/>
        <w:rPr>
          <w:rFonts w:ascii="Times New Roman" w:eastAsia="Times New Roman" w:hAnsi="Times New Roman" w:cs="Times New Roman"/>
          <w:i/>
          <w:sz w:val="16"/>
          <w:szCs w:val="16"/>
        </w:rPr>
      </w:pPr>
      <w:r w:rsidRPr="003442F2">
        <w:rPr>
          <w:rFonts w:ascii="Times New Roman" w:eastAsia="Times New Roman" w:hAnsi="Times New Roman" w:cs="Times New Roman"/>
          <w:i/>
          <w:sz w:val="16"/>
          <w:szCs w:val="16"/>
        </w:rPr>
        <w:t>Основные и условно разрешенные виды использования земельных участков и объектов капитального строительства:</w:t>
      </w:r>
    </w:p>
    <w:p w:rsidR="003442F2" w:rsidRPr="003442F2" w:rsidRDefault="003442F2" w:rsidP="00D759E0">
      <w:pPr>
        <w:spacing w:after="0" w:line="240" w:lineRule="auto"/>
        <w:contextualSpacing/>
        <w:jc w:val="both"/>
        <w:rPr>
          <w:rFonts w:ascii="Times New Roman" w:eastAsia="Times New Roman" w:hAnsi="Times New Roman" w:cs="Times New Roman"/>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155"/>
        <w:gridCol w:w="876"/>
      </w:tblGrid>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N</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п/п</w:t>
            </w:r>
          </w:p>
        </w:tc>
        <w:tc>
          <w:tcPr>
            <w:tcW w:w="815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Наименование вида разрешенного использования земельных участков</w:t>
            </w:r>
          </w:p>
        </w:tc>
        <w:tc>
          <w:tcPr>
            <w:tcW w:w="876"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Код</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815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876"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r>
      <w:tr w:rsidR="003442F2" w:rsidRPr="003442F2" w:rsidTr="003442F2">
        <w:tc>
          <w:tcPr>
            <w:tcW w:w="9571" w:type="dxa"/>
            <w:gridSpan w:val="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Основные виды разрешенного использования</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индивидуального жилищного строительства</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Малоэтажная многоквартирная жилая застройка</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Блокированная жилая застройка</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Хранение автотранспорта</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2.7.1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Коммунальное обслуживание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6</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Оказание услуг связи&lt;*&gt;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3.2.3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Бытовое обслуживание&lt;*&gt;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Амбулаторно-поликлиническое обслуживание &lt;*&gt;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3.4.1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Дошкольное, начальное и среднее общее образование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Амбулаторное ветеринарное обслуживание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3.10.1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Магазины &lt;*&gt; &lt;**&gt;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Обеспечение внутреннего правопорядка</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Земельные участки (территории) общего пользования</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12.0</w:t>
            </w:r>
          </w:p>
        </w:tc>
      </w:tr>
      <w:tr w:rsidR="003442F2" w:rsidRPr="003442F2" w:rsidTr="003442F2">
        <w:tc>
          <w:tcPr>
            <w:tcW w:w="9571" w:type="dxa"/>
            <w:gridSpan w:val="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Условно разрешенные виды использования</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Религиозное использование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3.7</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Общественное питание &lt;*&gt;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4.6</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Развлекательные мероприятия</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4.8.1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17</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Автомобильные мойки</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4.9.1.3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Обеспечение занятий спортом в помещениях</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5.1.2</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19</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Связь &lt;*&gt;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6.8</w:t>
            </w:r>
          </w:p>
        </w:tc>
      </w:tr>
    </w:tbl>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Объекты видов разрешенного использования, которые отмечены в </w:t>
      </w:r>
      <w:hyperlink w:anchor="P1414"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знаком &lt;*&gt;, могут размещаться только на земельных участках, примыкающих к красным линиям улиц и дорог всех типов, являющихся территориями общего пользования, при отсутствии норм законодательства, запрещающих их размещение.</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Виды разрешенного использования, отмеченные в </w:t>
      </w:r>
      <w:hyperlink w:anchor="P1414"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250 кв. м. В случае, если общая площадь объектов капитального строительства на соответствующих земельных участках превышает 250 кв. м, то виды разрешенного использования относятся к условно разрешенным видам использования.</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3442F2">
          <w:rPr>
            <w:rFonts w:ascii="Times New Roman" w:eastAsia="Times New Roman" w:hAnsi="Times New Roman" w:cs="Times New Roman"/>
            <w:sz w:val="16"/>
            <w:szCs w:val="16"/>
          </w:rPr>
          <w:t>пунктом 6 статьи 15</w:t>
        </w:r>
      </w:hyperlink>
      <w:r w:rsidRPr="003442F2">
        <w:rPr>
          <w:rFonts w:ascii="Times New Roman" w:eastAsia="Times New Roman" w:hAnsi="Times New Roman" w:cs="Times New Roman"/>
          <w:sz w:val="16"/>
          <w:szCs w:val="16"/>
        </w:rPr>
        <w:t xml:space="preserve"> Правил.</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42F2" w:rsidRPr="003442F2" w:rsidRDefault="003442F2" w:rsidP="00D759E0">
      <w:pPr>
        <w:spacing w:after="0" w:line="240" w:lineRule="auto"/>
        <w:ind w:firstLine="709"/>
        <w:jc w:val="both"/>
        <w:rPr>
          <w:rFonts w:ascii="Times New Roman" w:eastAsia="Arial" w:hAnsi="Times New Roman" w:cs="Times New Roman"/>
          <w:sz w:val="16"/>
          <w:szCs w:val="16"/>
          <w:lang w:eastAsia="ar-SA"/>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минимальная и максимальная площадь земельного участка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для индивидуального жилищного строительства - от 300 </w:t>
      </w:r>
      <w:proofErr w:type="spellStart"/>
      <w:proofErr w:type="gramStart"/>
      <w:r w:rsidRPr="003442F2">
        <w:rPr>
          <w:rFonts w:ascii="Times New Roman" w:eastAsia="Times New Roman" w:hAnsi="Times New Roman" w:cs="Times New Roman"/>
          <w:sz w:val="16"/>
          <w:szCs w:val="16"/>
        </w:rPr>
        <w:t>кв.м</w:t>
      </w:r>
      <w:proofErr w:type="spellEnd"/>
      <w:proofErr w:type="gramEnd"/>
      <w:r w:rsidRPr="003442F2">
        <w:rPr>
          <w:rFonts w:ascii="Times New Roman" w:eastAsia="Times New Roman" w:hAnsi="Times New Roman" w:cs="Times New Roman"/>
          <w:sz w:val="16"/>
          <w:szCs w:val="16"/>
        </w:rPr>
        <w:t xml:space="preserve"> до 1500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для </w:t>
      </w:r>
      <w:r w:rsidRPr="003442F2">
        <w:rPr>
          <w:rFonts w:ascii="Times New Roman" w:eastAsia="Times New Roman" w:hAnsi="Times New Roman" w:cs="Times New Roman"/>
          <w:sz w:val="16"/>
          <w:szCs w:val="16"/>
          <w:lang w:eastAsia="ar-SA"/>
        </w:rPr>
        <w:t>малоэтажная многоквартирная жилая застройка</w:t>
      </w:r>
      <w:r w:rsidRPr="003442F2">
        <w:rPr>
          <w:rFonts w:ascii="Times New Roman" w:eastAsia="Times New Roman" w:hAnsi="Times New Roman" w:cs="Times New Roman"/>
          <w:sz w:val="16"/>
          <w:szCs w:val="16"/>
        </w:rPr>
        <w:t xml:space="preserve"> - от 1200 кв. м до 5500 кв.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для блокированная жилая застройка - от 400 </w:t>
      </w:r>
      <w:proofErr w:type="spellStart"/>
      <w:proofErr w:type="gramStart"/>
      <w:r w:rsidRPr="003442F2">
        <w:rPr>
          <w:rFonts w:ascii="Times New Roman" w:eastAsia="Times New Roman" w:hAnsi="Times New Roman" w:cs="Times New Roman"/>
          <w:sz w:val="16"/>
          <w:szCs w:val="16"/>
        </w:rPr>
        <w:t>кв.м</w:t>
      </w:r>
      <w:proofErr w:type="spellEnd"/>
      <w:proofErr w:type="gramEnd"/>
      <w:r w:rsidRPr="003442F2">
        <w:rPr>
          <w:rFonts w:ascii="Times New Roman" w:eastAsia="Times New Roman" w:hAnsi="Times New Roman" w:cs="Times New Roman"/>
          <w:sz w:val="16"/>
          <w:szCs w:val="16"/>
        </w:rPr>
        <w:t xml:space="preserve"> до 800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proofErr w:type="gramStart"/>
      <w:r w:rsidRPr="003442F2">
        <w:rPr>
          <w:rFonts w:ascii="Times New Roman" w:eastAsia="Arial" w:hAnsi="Times New Roman" w:cs="Times New Roman"/>
          <w:sz w:val="16"/>
          <w:szCs w:val="16"/>
          <w:lang w:eastAsia="ar-SA"/>
        </w:rPr>
        <w:t xml:space="preserve">для </w:t>
      </w:r>
      <w:r w:rsidRPr="003442F2">
        <w:rPr>
          <w:rFonts w:ascii="Times New Roman" w:eastAsia="Times New Roman" w:hAnsi="Times New Roman" w:cs="Times New Roman"/>
          <w:sz w:val="16"/>
          <w:szCs w:val="16"/>
        </w:rPr>
        <w:t>хранение</w:t>
      </w:r>
      <w:proofErr w:type="gramEnd"/>
      <w:r w:rsidRPr="003442F2">
        <w:rPr>
          <w:rFonts w:ascii="Times New Roman" w:eastAsia="Times New Roman" w:hAnsi="Times New Roman" w:cs="Times New Roman"/>
          <w:sz w:val="16"/>
          <w:szCs w:val="16"/>
        </w:rPr>
        <w:t xml:space="preserve"> автотранспорта - от 24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xml:space="preserve">. до 30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минимальная и максимальная площадь других земельных участков с видами разрешенного использования, указанными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для индивидуального жилищного строительства - минимальная ширина земельного участка вдоль фронта улицы - 15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xml:space="preserve"> для </w:t>
      </w:r>
      <w:r w:rsidRPr="003442F2">
        <w:rPr>
          <w:rFonts w:ascii="Times New Roman" w:eastAsia="Times New Roman" w:hAnsi="Times New Roman" w:cs="Times New Roman"/>
          <w:sz w:val="16"/>
          <w:szCs w:val="16"/>
        </w:rPr>
        <w:t>малоэтажная многоквартирная жилая застройка - минимальная ширина земельного участка вдоль фронта улицы - 30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для блокированная жилая застройка - минимальная ширина земельного участка вдоль фронта улицы - 20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предельные (минимальные и (или) максимальные) размеры других земельных участков с видами разрешенного использования, указанными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предельное количество этажей надземной части зданий, строений, сооружений:</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для индивидуального жилищного строительства - 3 этажа;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xml:space="preserve"> для </w:t>
      </w:r>
      <w:r w:rsidRPr="003442F2">
        <w:rPr>
          <w:rFonts w:ascii="Times New Roman" w:eastAsia="Times New Roman" w:hAnsi="Times New Roman" w:cs="Times New Roman"/>
          <w:sz w:val="16"/>
          <w:szCs w:val="16"/>
        </w:rPr>
        <w:t>малоэтажная многоквартирная жилая застройка - 3 этажа;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для блокированная жилая застройка - 3 этажа;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предельная высота зданий, строений, сооружений:</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для дошкольное, начальное и среднее общее образование - 25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предельная высота зданий, строений, сооружений для других земельных участков с видами разрешенного использования, указанными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- 12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 участков, соответствующих виду разрешенного использования «хранение автотранспорта» - 0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«хранение автотранспорта» - 100%.</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3442F2">
          <w:rPr>
            <w:rFonts w:ascii="Times New Roman" w:eastAsia="Times New Roman" w:hAnsi="Times New Roman" w:cs="Times New Roman"/>
            <w:sz w:val="16"/>
            <w:szCs w:val="16"/>
          </w:rPr>
          <w:t>пунктах 2</w:t>
        </w:r>
      </w:hyperlink>
      <w:r w:rsidRPr="003442F2">
        <w:rPr>
          <w:rFonts w:ascii="Times New Roman" w:eastAsia="Times New Roman" w:hAnsi="Times New Roman" w:cs="Times New Roman"/>
          <w:sz w:val="16"/>
          <w:szCs w:val="16"/>
        </w:rPr>
        <w:t xml:space="preserve">, </w:t>
      </w:r>
      <w:hyperlink w:anchor="P1382" w:history="1">
        <w:r w:rsidRPr="003442F2">
          <w:rPr>
            <w:rFonts w:ascii="Times New Roman" w:eastAsia="Times New Roman" w:hAnsi="Times New Roman" w:cs="Times New Roman"/>
            <w:sz w:val="16"/>
            <w:szCs w:val="16"/>
          </w:rPr>
          <w:t>3</w:t>
        </w:r>
      </w:hyperlink>
      <w:r w:rsidRPr="003442F2">
        <w:rPr>
          <w:rFonts w:ascii="Times New Roman" w:eastAsia="Times New Roman" w:hAnsi="Times New Roman" w:cs="Times New Roman"/>
          <w:sz w:val="16"/>
          <w:szCs w:val="16"/>
        </w:rPr>
        <w:t xml:space="preserve">, </w:t>
      </w:r>
      <w:hyperlink w:anchor="P1383" w:history="1">
        <w:r w:rsidRPr="003442F2">
          <w:rPr>
            <w:rFonts w:ascii="Times New Roman" w:eastAsia="Times New Roman" w:hAnsi="Times New Roman" w:cs="Times New Roman"/>
            <w:sz w:val="16"/>
            <w:szCs w:val="16"/>
          </w:rPr>
          <w:t>4</w:t>
        </w:r>
      </w:hyperlink>
      <w:r w:rsidRPr="003442F2">
        <w:rPr>
          <w:rFonts w:ascii="Times New Roman" w:eastAsia="Times New Roman" w:hAnsi="Times New Roman" w:cs="Times New Roman"/>
          <w:sz w:val="16"/>
          <w:szCs w:val="16"/>
        </w:rPr>
        <w:t xml:space="preserve">, </w:t>
      </w:r>
      <w:hyperlink w:anchor="P1384" w:history="1">
        <w:r w:rsidRPr="003442F2">
          <w:rPr>
            <w:rFonts w:ascii="Times New Roman" w:eastAsia="Times New Roman" w:hAnsi="Times New Roman" w:cs="Times New Roman"/>
            <w:sz w:val="16"/>
            <w:szCs w:val="16"/>
          </w:rPr>
          <w:t>5</w:t>
        </w:r>
      </w:hyperlink>
      <w:r w:rsidRPr="003442F2">
        <w:rPr>
          <w:rFonts w:ascii="Times New Roman" w:eastAsia="Times New Roman" w:hAnsi="Times New Roman" w:cs="Times New Roman"/>
          <w:sz w:val="16"/>
          <w:szCs w:val="16"/>
        </w:rPr>
        <w:t xml:space="preserve"> и </w:t>
      </w:r>
      <w:hyperlink w:anchor="P1386" w:history="1">
        <w:r w:rsidRPr="003442F2">
          <w:rPr>
            <w:rFonts w:ascii="Times New Roman" w:eastAsia="Times New Roman" w:hAnsi="Times New Roman" w:cs="Times New Roman"/>
            <w:sz w:val="16"/>
            <w:szCs w:val="16"/>
          </w:rPr>
          <w:t>6</w:t>
        </w:r>
      </w:hyperlink>
      <w:r w:rsidRPr="003442F2">
        <w:rPr>
          <w:rFonts w:ascii="Times New Roman" w:eastAsia="Times New Roman" w:hAnsi="Times New Roman" w:cs="Times New Roman"/>
          <w:sz w:val="16"/>
          <w:szCs w:val="16"/>
        </w:rPr>
        <w:t xml:space="preserve"> настоящей статьи, и ограничений, указанных в </w:t>
      </w:r>
      <w:hyperlink w:anchor="P5081" w:history="1">
        <w:r w:rsidRPr="003442F2">
          <w:rPr>
            <w:rFonts w:ascii="Times New Roman" w:eastAsia="Times New Roman" w:hAnsi="Times New Roman" w:cs="Times New Roman"/>
            <w:sz w:val="16"/>
            <w:szCs w:val="16"/>
          </w:rPr>
          <w:t>главе 9</w:t>
        </w:r>
      </w:hyperlink>
      <w:r w:rsidRPr="003442F2">
        <w:rPr>
          <w:rFonts w:ascii="Times New Roman" w:eastAsia="Times New Roman" w:hAnsi="Times New Roman" w:cs="Times New Roman"/>
          <w:sz w:val="16"/>
          <w:szCs w:val="16"/>
        </w:rPr>
        <w:t xml:space="preserve"> настоящих Правил. При этом более строгие требования, относящиеся к одному и тому же параметру, поглощают более мягкие.</w:t>
      </w: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hanging="709"/>
        <w:contextualSpacing/>
        <w:rPr>
          <w:rFonts w:ascii="Times New Roman" w:eastAsiaTheme="minorHAnsi" w:hAnsi="Times New Roman" w:cs="Times New Roman"/>
          <w:b/>
          <w:sz w:val="16"/>
          <w:szCs w:val="16"/>
          <w:lang w:eastAsia="en-US"/>
        </w:rPr>
      </w:pPr>
      <w:r w:rsidRPr="003442F2">
        <w:rPr>
          <w:rFonts w:ascii="Times New Roman" w:eastAsiaTheme="minorHAnsi" w:hAnsi="Times New Roman" w:cs="Times New Roman"/>
          <w:b/>
          <w:sz w:val="16"/>
          <w:szCs w:val="16"/>
          <w:lang w:eastAsia="en-US"/>
        </w:rPr>
        <w:t xml:space="preserve">Ж-3. Зона застройки </w:t>
      </w:r>
      <w:proofErr w:type="spellStart"/>
      <w:r w:rsidRPr="003442F2">
        <w:rPr>
          <w:rFonts w:ascii="Times New Roman" w:eastAsiaTheme="minorHAnsi" w:hAnsi="Times New Roman" w:cs="Times New Roman"/>
          <w:b/>
          <w:sz w:val="16"/>
          <w:szCs w:val="16"/>
          <w:lang w:eastAsia="en-US"/>
        </w:rPr>
        <w:t>среднеэтажными</w:t>
      </w:r>
      <w:proofErr w:type="spellEnd"/>
      <w:r w:rsidRPr="003442F2">
        <w:rPr>
          <w:rFonts w:ascii="Times New Roman" w:eastAsiaTheme="minorHAnsi" w:hAnsi="Times New Roman" w:cs="Times New Roman"/>
          <w:b/>
          <w:sz w:val="16"/>
          <w:szCs w:val="16"/>
          <w:lang w:eastAsia="en-US"/>
        </w:rPr>
        <w:t xml:space="preserve"> жилыми домами</w:t>
      </w:r>
    </w:p>
    <w:p w:rsidR="003442F2" w:rsidRPr="003442F2" w:rsidRDefault="003442F2" w:rsidP="00D759E0">
      <w:pPr>
        <w:spacing w:after="0" w:line="240" w:lineRule="auto"/>
        <w:ind w:hanging="709"/>
        <w:contextualSpacing/>
        <w:rPr>
          <w:rFonts w:ascii="Times New Roman" w:eastAsiaTheme="minorHAnsi" w:hAnsi="Times New Roman" w:cs="Times New Roman"/>
          <w:b/>
          <w:sz w:val="16"/>
          <w:szCs w:val="16"/>
          <w:lang w:eastAsia="en-US"/>
        </w:rPr>
      </w:pPr>
    </w:p>
    <w:p w:rsidR="003442F2" w:rsidRPr="003442F2" w:rsidRDefault="003442F2" w:rsidP="00D759E0">
      <w:pPr>
        <w:spacing w:after="0" w:line="240" w:lineRule="auto"/>
        <w:ind w:firstLine="709"/>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Цели выделения зоны </w:t>
      </w:r>
      <w:r w:rsidRPr="003442F2">
        <w:rPr>
          <w:rFonts w:ascii="Times New Roman" w:eastAsia="Times New Roman" w:hAnsi="Times New Roman" w:cs="Times New Roman"/>
          <w:sz w:val="16"/>
          <w:szCs w:val="16"/>
          <w:lang w:eastAsia="ar-SA"/>
        </w:rPr>
        <w:t xml:space="preserve">застройки </w:t>
      </w:r>
      <w:proofErr w:type="spellStart"/>
      <w:r w:rsidRPr="003442F2">
        <w:rPr>
          <w:rFonts w:ascii="Times New Roman" w:eastAsia="Times New Roman" w:hAnsi="Times New Roman" w:cs="Times New Roman"/>
          <w:sz w:val="16"/>
          <w:szCs w:val="16"/>
          <w:lang w:eastAsia="ar-SA"/>
        </w:rPr>
        <w:t>среднеэтажными</w:t>
      </w:r>
      <w:proofErr w:type="spellEnd"/>
      <w:r w:rsidRPr="003442F2">
        <w:rPr>
          <w:rFonts w:ascii="Times New Roman" w:eastAsia="Times New Roman" w:hAnsi="Times New Roman" w:cs="Times New Roman"/>
          <w:sz w:val="16"/>
          <w:szCs w:val="16"/>
          <w:lang w:eastAsia="ar-SA"/>
        </w:rPr>
        <w:t xml:space="preserve"> жилыми домами (Ж-3)</w:t>
      </w:r>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xml:space="preserve"> развитие существующих и вновь осваиваемых территорий с </w:t>
      </w:r>
      <w:r w:rsidRPr="003442F2">
        <w:rPr>
          <w:rFonts w:ascii="Times New Roman" w:eastAsia="Times New Roman" w:hAnsi="Times New Roman" w:cs="Times New Roman"/>
          <w:sz w:val="16"/>
          <w:szCs w:val="16"/>
          <w:lang w:eastAsia="ar-SA"/>
        </w:rPr>
        <w:t>обеспечением</w:t>
      </w:r>
      <w:r w:rsidRPr="003442F2">
        <w:rPr>
          <w:rFonts w:ascii="Times New Roman" w:eastAsia="Times New Roman" w:hAnsi="Times New Roman" w:cs="Times New Roman"/>
          <w:sz w:val="16"/>
          <w:szCs w:val="16"/>
        </w:rPr>
        <w:t xml:space="preserve"> разрешительно-правовых условий и процедур формирования жилых районов, микрорайонов и кварталов смешанной застройки из </w:t>
      </w:r>
      <w:r w:rsidRPr="003442F2">
        <w:rPr>
          <w:rFonts w:ascii="Times New Roman" w:eastAsia="Times New Roman" w:hAnsi="Times New Roman" w:cs="Times New Roman"/>
          <w:sz w:val="16"/>
          <w:szCs w:val="16"/>
          <w:lang w:eastAsia="ar-SA"/>
        </w:rPr>
        <w:t>отдельно стоящих и блокированных жилых зданий</w:t>
      </w:r>
      <w:r w:rsidRPr="003442F2">
        <w:rPr>
          <w:rFonts w:ascii="Times New Roman" w:eastAsia="Times New Roman" w:hAnsi="Times New Roman" w:cs="Times New Roman"/>
          <w:sz w:val="16"/>
          <w:szCs w:val="16"/>
        </w:rPr>
        <w:t>, многоквартирных зданий этажностью не выше 5 этажей;</w:t>
      </w:r>
    </w:p>
    <w:p w:rsidR="003442F2" w:rsidRPr="003442F2" w:rsidRDefault="003442F2" w:rsidP="00D759E0">
      <w:pPr>
        <w:spacing w:after="0" w:line="240" w:lineRule="auto"/>
        <w:ind w:firstLine="709"/>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размещение необходимых объектов коммунальной и транспортной инфраструктур.</w:t>
      </w:r>
    </w:p>
    <w:p w:rsidR="003442F2" w:rsidRPr="003442F2" w:rsidRDefault="003442F2" w:rsidP="00D759E0">
      <w:pPr>
        <w:spacing w:after="0" w:line="240" w:lineRule="auto"/>
        <w:jc w:val="both"/>
        <w:rPr>
          <w:rFonts w:ascii="Times New Roman" w:eastAsia="Times New Roman" w:hAnsi="Times New Roman" w:cs="Times New Roman"/>
          <w:sz w:val="16"/>
          <w:szCs w:val="16"/>
        </w:rPr>
      </w:pPr>
    </w:p>
    <w:p w:rsidR="003442F2" w:rsidRPr="003442F2" w:rsidRDefault="003442F2" w:rsidP="00D759E0">
      <w:pPr>
        <w:spacing w:after="0" w:line="240" w:lineRule="auto"/>
        <w:ind w:firstLine="709"/>
        <w:jc w:val="both"/>
        <w:rPr>
          <w:rFonts w:ascii="Times New Roman" w:eastAsia="Times New Roman" w:hAnsi="Times New Roman" w:cs="Times New Roman"/>
          <w:i/>
          <w:sz w:val="16"/>
          <w:szCs w:val="16"/>
        </w:rPr>
      </w:pPr>
      <w:r w:rsidRPr="003442F2">
        <w:rPr>
          <w:rFonts w:ascii="Times New Roman" w:eastAsia="Times New Roman" w:hAnsi="Times New Roman" w:cs="Times New Roman"/>
          <w:i/>
          <w:sz w:val="16"/>
          <w:szCs w:val="16"/>
        </w:rPr>
        <w:t>2.</w:t>
      </w:r>
      <w:r w:rsidRPr="003442F2">
        <w:rPr>
          <w:rFonts w:ascii="Times New Roman" w:eastAsia="Arial" w:hAnsi="Times New Roman" w:cs="Times New Roman"/>
          <w:i/>
          <w:sz w:val="16"/>
          <w:szCs w:val="16"/>
          <w:lang w:eastAsia="ar-SA"/>
        </w:rPr>
        <w:t> </w:t>
      </w:r>
      <w:r w:rsidRPr="003442F2">
        <w:rPr>
          <w:rFonts w:ascii="Times New Roman" w:eastAsia="Times New Roman" w:hAnsi="Times New Roman" w:cs="Times New Roman"/>
          <w:i/>
          <w:sz w:val="16"/>
          <w:szCs w:val="16"/>
        </w:rPr>
        <w:t>Основные и условно разрешенные виды использования земельных участков и объектов капитального строительства:</w:t>
      </w: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155"/>
        <w:gridCol w:w="876"/>
      </w:tblGrid>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N</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п/п</w:t>
            </w:r>
          </w:p>
        </w:tc>
        <w:tc>
          <w:tcPr>
            <w:tcW w:w="815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Наименование вида разрешенного использования земельных участков</w:t>
            </w:r>
          </w:p>
        </w:tc>
        <w:tc>
          <w:tcPr>
            <w:tcW w:w="876"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Код</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815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876"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r>
      <w:tr w:rsidR="003442F2" w:rsidRPr="003442F2" w:rsidTr="003442F2">
        <w:tc>
          <w:tcPr>
            <w:tcW w:w="9571" w:type="dxa"/>
            <w:gridSpan w:val="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Основные виды разрешенного использования</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индивидуального жилищного строительства</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Блокированная жилая застройка</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Среднеэтажная</w:t>
            </w:r>
            <w:proofErr w:type="spellEnd"/>
            <w:r w:rsidRPr="003442F2">
              <w:rPr>
                <w:rFonts w:ascii="Times New Roman" w:eastAsia="Times New Roman" w:hAnsi="Times New Roman" w:cs="Times New Roman"/>
                <w:sz w:val="16"/>
                <w:szCs w:val="16"/>
              </w:rPr>
              <w:t xml:space="preserve"> жилая застройка</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2.5</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4</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Хранение автотранспорта</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2.7.1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Коммунальное обслуживание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Оказание услуг связи&lt;*&gt;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3.2.3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Бытовое обслуживание&lt;*&gt;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Амбулаторно-поликлиническое обслуживание &lt;*&gt;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3.4.1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Дошкольное, начальное и среднее общее образование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Религиозное использование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3.7</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Магазины &lt;*&gt; &lt;**&gt;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Развлекательные мероприятия</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4.8.1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Обеспечение занятий спортом в помещениях</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5.1.2</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Обеспечение внутреннего правопорядка</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Земельные участки (территории) общего пользования</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12.0</w:t>
            </w:r>
          </w:p>
        </w:tc>
      </w:tr>
      <w:tr w:rsidR="003442F2" w:rsidRPr="003442F2" w:rsidTr="003442F2">
        <w:tc>
          <w:tcPr>
            <w:tcW w:w="9571" w:type="dxa"/>
            <w:gridSpan w:val="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Условно разрешенные виды использования</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Общественное питание &lt;*&gt;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4.6</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17</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Гостиничное обслуживание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4.7</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Автомобильные мойки</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4.9.1.3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19</w:t>
            </w:r>
          </w:p>
        </w:tc>
        <w:tc>
          <w:tcPr>
            <w:tcW w:w="8155"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Связь &lt;*&gt;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6.8</w:t>
            </w:r>
          </w:p>
        </w:tc>
      </w:tr>
    </w:tbl>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Объекты видов разрешенного использования, которые отмечены в </w:t>
      </w:r>
      <w:hyperlink w:anchor="P1414"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знаком &lt;*&gt;, могут размещаться только на земельных участках, примыкающих к красным линиям улиц и дорог всех типов, являющихся территориями общего пользования, при отсутствии норм законодательства, запрещающих их размещение.</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Виды разрешенного использования, отмеченные в </w:t>
      </w:r>
      <w:hyperlink w:anchor="P1414"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2000 кв. м. В случае, если общая площадь объектов капитального строительства на соответствующих земельных участках превышает 2000 кв. м, то виды разрешенного использования относятся к условно разрешенным видам использования.</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3442F2">
          <w:rPr>
            <w:rFonts w:ascii="Times New Roman" w:eastAsia="Times New Roman" w:hAnsi="Times New Roman" w:cs="Times New Roman"/>
            <w:sz w:val="16"/>
            <w:szCs w:val="16"/>
          </w:rPr>
          <w:t>пунктом 6 статьи 15</w:t>
        </w:r>
      </w:hyperlink>
      <w:r w:rsidRPr="003442F2">
        <w:rPr>
          <w:rFonts w:ascii="Times New Roman" w:eastAsia="Times New Roman" w:hAnsi="Times New Roman" w:cs="Times New Roman"/>
          <w:sz w:val="16"/>
          <w:szCs w:val="16"/>
        </w:rPr>
        <w:t xml:space="preserve"> Правил.</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42F2" w:rsidRPr="003442F2" w:rsidRDefault="003442F2" w:rsidP="00D759E0">
      <w:pPr>
        <w:spacing w:after="0" w:line="240" w:lineRule="auto"/>
        <w:ind w:firstLine="709"/>
        <w:jc w:val="both"/>
        <w:rPr>
          <w:rFonts w:ascii="Times New Roman" w:eastAsia="Arial" w:hAnsi="Times New Roman" w:cs="Times New Roman"/>
          <w:sz w:val="16"/>
          <w:szCs w:val="16"/>
          <w:lang w:eastAsia="ar-SA"/>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минимальная и максимальная площадь земельного участка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для индивидуального жилищного строительства - от 300 </w:t>
      </w:r>
      <w:proofErr w:type="spellStart"/>
      <w:proofErr w:type="gramStart"/>
      <w:r w:rsidRPr="003442F2">
        <w:rPr>
          <w:rFonts w:ascii="Times New Roman" w:eastAsia="Times New Roman" w:hAnsi="Times New Roman" w:cs="Times New Roman"/>
          <w:sz w:val="16"/>
          <w:szCs w:val="16"/>
        </w:rPr>
        <w:t>кв.м</w:t>
      </w:r>
      <w:proofErr w:type="spellEnd"/>
      <w:proofErr w:type="gramEnd"/>
      <w:r w:rsidRPr="003442F2">
        <w:rPr>
          <w:rFonts w:ascii="Times New Roman" w:eastAsia="Times New Roman" w:hAnsi="Times New Roman" w:cs="Times New Roman"/>
          <w:sz w:val="16"/>
          <w:szCs w:val="16"/>
        </w:rPr>
        <w:t xml:space="preserve"> до 1500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для блокированная жилая застройка - от 600 </w:t>
      </w:r>
      <w:proofErr w:type="spellStart"/>
      <w:proofErr w:type="gramStart"/>
      <w:r w:rsidRPr="003442F2">
        <w:rPr>
          <w:rFonts w:ascii="Times New Roman" w:eastAsia="Times New Roman" w:hAnsi="Times New Roman" w:cs="Times New Roman"/>
          <w:sz w:val="16"/>
          <w:szCs w:val="16"/>
        </w:rPr>
        <w:t>кв.м</w:t>
      </w:r>
      <w:proofErr w:type="spellEnd"/>
      <w:proofErr w:type="gramEnd"/>
      <w:r w:rsidRPr="003442F2">
        <w:rPr>
          <w:rFonts w:ascii="Times New Roman" w:eastAsia="Times New Roman" w:hAnsi="Times New Roman" w:cs="Times New Roman"/>
          <w:sz w:val="16"/>
          <w:szCs w:val="16"/>
        </w:rPr>
        <w:t xml:space="preserve"> до 1200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для </w:t>
      </w:r>
      <w:proofErr w:type="spellStart"/>
      <w:r w:rsidRPr="003442F2">
        <w:rPr>
          <w:rFonts w:ascii="Times New Roman" w:eastAsia="Times New Roman" w:hAnsi="Times New Roman" w:cs="Times New Roman"/>
          <w:sz w:val="16"/>
          <w:szCs w:val="16"/>
        </w:rPr>
        <w:t>среднеэтажная</w:t>
      </w:r>
      <w:proofErr w:type="spellEnd"/>
      <w:r w:rsidRPr="003442F2">
        <w:rPr>
          <w:rFonts w:ascii="Times New Roman" w:eastAsia="Times New Roman" w:hAnsi="Times New Roman" w:cs="Times New Roman"/>
          <w:sz w:val="16"/>
          <w:szCs w:val="16"/>
        </w:rPr>
        <w:t xml:space="preserve"> жилая застройка - от 1200 </w:t>
      </w:r>
      <w:proofErr w:type="spellStart"/>
      <w:proofErr w:type="gramStart"/>
      <w:r w:rsidRPr="003442F2">
        <w:rPr>
          <w:rFonts w:ascii="Times New Roman" w:eastAsia="Times New Roman" w:hAnsi="Times New Roman" w:cs="Times New Roman"/>
          <w:sz w:val="16"/>
          <w:szCs w:val="16"/>
        </w:rPr>
        <w:t>кв.м</w:t>
      </w:r>
      <w:proofErr w:type="spellEnd"/>
      <w:proofErr w:type="gramEnd"/>
      <w:r w:rsidRPr="003442F2">
        <w:rPr>
          <w:rFonts w:ascii="Times New Roman" w:eastAsia="Times New Roman" w:hAnsi="Times New Roman" w:cs="Times New Roman"/>
          <w:sz w:val="16"/>
          <w:szCs w:val="16"/>
        </w:rPr>
        <w:t xml:space="preserve"> до 21000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proofErr w:type="gramStart"/>
      <w:r w:rsidRPr="003442F2">
        <w:rPr>
          <w:rFonts w:ascii="Times New Roman" w:eastAsia="Arial" w:hAnsi="Times New Roman" w:cs="Times New Roman"/>
          <w:sz w:val="16"/>
          <w:szCs w:val="16"/>
          <w:lang w:eastAsia="ar-SA"/>
        </w:rPr>
        <w:t xml:space="preserve">для </w:t>
      </w:r>
      <w:r w:rsidRPr="003442F2">
        <w:rPr>
          <w:rFonts w:ascii="Times New Roman" w:eastAsia="Times New Roman" w:hAnsi="Times New Roman" w:cs="Times New Roman"/>
          <w:sz w:val="16"/>
          <w:szCs w:val="16"/>
        </w:rPr>
        <w:t>хранение</w:t>
      </w:r>
      <w:proofErr w:type="gramEnd"/>
      <w:r w:rsidRPr="003442F2">
        <w:rPr>
          <w:rFonts w:ascii="Times New Roman" w:eastAsia="Times New Roman" w:hAnsi="Times New Roman" w:cs="Times New Roman"/>
          <w:sz w:val="16"/>
          <w:szCs w:val="16"/>
        </w:rPr>
        <w:t xml:space="preserve"> автотранспорта - от 24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xml:space="preserve">. до 30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минимальная и максимальная площадь других земельных участков с видами разрешенного использования, указанными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для индивидуального жилищного строительства - минимальная ширина земельного участка вдоль фронта улицы - 10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для блокированная жилая застройка - минимальная ширина земельного участка вдоль фронта улицы - 8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для </w:t>
      </w:r>
      <w:proofErr w:type="spellStart"/>
      <w:r w:rsidRPr="003442F2">
        <w:rPr>
          <w:rFonts w:ascii="Times New Roman" w:eastAsia="Times New Roman" w:hAnsi="Times New Roman" w:cs="Times New Roman"/>
          <w:sz w:val="16"/>
          <w:szCs w:val="16"/>
        </w:rPr>
        <w:t>среднеэтажная</w:t>
      </w:r>
      <w:proofErr w:type="spellEnd"/>
      <w:r w:rsidRPr="003442F2">
        <w:rPr>
          <w:rFonts w:ascii="Times New Roman" w:eastAsia="Times New Roman" w:hAnsi="Times New Roman" w:cs="Times New Roman"/>
          <w:sz w:val="16"/>
          <w:szCs w:val="16"/>
        </w:rPr>
        <w:t xml:space="preserve"> жилая застройка - минимальная ширина земельного участка вдоль фронта улицы - 35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предельные (минимальные и (или) максимальные) размеры других земельных участков с видами разрешенного использования, указанными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предельное количество этажей надземной части зданий, строений, сооружений:</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для индивидуального жилищного строительства - 3 этажа;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для блокированная жилая застройка - 3 этажа;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для </w:t>
      </w:r>
      <w:proofErr w:type="spellStart"/>
      <w:r w:rsidRPr="003442F2">
        <w:rPr>
          <w:rFonts w:ascii="Times New Roman" w:eastAsia="Times New Roman" w:hAnsi="Times New Roman" w:cs="Times New Roman"/>
          <w:sz w:val="16"/>
          <w:szCs w:val="16"/>
        </w:rPr>
        <w:t>среднеэтажная</w:t>
      </w:r>
      <w:proofErr w:type="spellEnd"/>
      <w:r w:rsidRPr="003442F2">
        <w:rPr>
          <w:rFonts w:ascii="Times New Roman" w:eastAsia="Times New Roman" w:hAnsi="Times New Roman" w:cs="Times New Roman"/>
          <w:sz w:val="16"/>
          <w:szCs w:val="16"/>
        </w:rPr>
        <w:t xml:space="preserve"> жилая застройка - 5 этажей;</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предельная высота зданий, строений, сооружений:</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для </w:t>
      </w:r>
      <w:proofErr w:type="spellStart"/>
      <w:r w:rsidRPr="003442F2">
        <w:rPr>
          <w:rFonts w:ascii="Times New Roman" w:eastAsia="Times New Roman" w:hAnsi="Times New Roman" w:cs="Times New Roman"/>
          <w:sz w:val="16"/>
          <w:szCs w:val="16"/>
        </w:rPr>
        <w:t>среднеэтажная</w:t>
      </w:r>
      <w:proofErr w:type="spellEnd"/>
      <w:r w:rsidRPr="003442F2">
        <w:rPr>
          <w:rFonts w:ascii="Times New Roman" w:eastAsia="Times New Roman" w:hAnsi="Times New Roman" w:cs="Times New Roman"/>
          <w:sz w:val="16"/>
          <w:szCs w:val="16"/>
        </w:rPr>
        <w:t xml:space="preserve"> жилая застройка - 20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для дошкольное, начальное и среднее общее образование - 25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предельная высота зданий, строений, сооружений для других земельных участков с видами разрешенного использования, указанными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- 12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 участков, соответствующих виду разрешенного использования «хранение автотранспорта» - 0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«хранение автотранспорта» - 100%.</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3442F2">
          <w:rPr>
            <w:rFonts w:ascii="Times New Roman" w:eastAsia="Times New Roman" w:hAnsi="Times New Roman" w:cs="Times New Roman"/>
            <w:sz w:val="16"/>
            <w:szCs w:val="16"/>
          </w:rPr>
          <w:t>пунктах 2</w:t>
        </w:r>
      </w:hyperlink>
      <w:r w:rsidRPr="003442F2">
        <w:rPr>
          <w:rFonts w:ascii="Times New Roman" w:eastAsia="Times New Roman" w:hAnsi="Times New Roman" w:cs="Times New Roman"/>
          <w:sz w:val="16"/>
          <w:szCs w:val="16"/>
        </w:rPr>
        <w:t xml:space="preserve">, </w:t>
      </w:r>
      <w:hyperlink w:anchor="P1382" w:history="1">
        <w:r w:rsidRPr="003442F2">
          <w:rPr>
            <w:rFonts w:ascii="Times New Roman" w:eastAsia="Times New Roman" w:hAnsi="Times New Roman" w:cs="Times New Roman"/>
            <w:sz w:val="16"/>
            <w:szCs w:val="16"/>
          </w:rPr>
          <w:t>3</w:t>
        </w:r>
      </w:hyperlink>
      <w:r w:rsidRPr="003442F2">
        <w:rPr>
          <w:rFonts w:ascii="Times New Roman" w:eastAsia="Times New Roman" w:hAnsi="Times New Roman" w:cs="Times New Roman"/>
          <w:sz w:val="16"/>
          <w:szCs w:val="16"/>
        </w:rPr>
        <w:t xml:space="preserve">, </w:t>
      </w:r>
      <w:hyperlink w:anchor="P1383" w:history="1">
        <w:r w:rsidRPr="003442F2">
          <w:rPr>
            <w:rFonts w:ascii="Times New Roman" w:eastAsia="Times New Roman" w:hAnsi="Times New Roman" w:cs="Times New Roman"/>
            <w:sz w:val="16"/>
            <w:szCs w:val="16"/>
          </w:rPr>
          <w:t>4</w:t>
        </w:r>
      </w:hyperlink>
      <w:r w:rsidRPr="003442F2">
        <w:rPr>
          <w:rFonts w:ascii="Times New Roman" w:eastAsia="Times New Roman" w:hAnsi="Times New Roman" w:cs="Times New Roman"/>
          <w:sz w:val="16"/>
          <w:szCs w:val="16"/>
        </w:rPr>
        <w:t xml:space="preserve">, </w:t>
      </w:r>
      <w:hyperlink w:anchor="P1384" w:history="1">
        <w:r w:rsidRPr="003442F2">
          <w:rPr>
            <w:rFonts w:ascii="Times New Roman" w:eastAsia="Times New Roman" w:hAnsi="Times New Roman" w:cs="Times New Roman"/>
            <w:sz w:val="16"/>
            <w:szCs w:val="16"/>
          </w:rPr>
          <w:t>5</w:t>
        </w:r>
      </w:hyperlink>
      <w:r w:rsidRPr="003442F2">
        <w:rPr>
          <w:rFonts w:ascii="Times New Roman" w:eastAsia="Times New Roman" w:hAnsi="Times New Roman" w:cs="Times New Roman"/>
          <w:sz w:val="16"/>
          <w:szCs w:val="16"/>
        </w:rPr>
        <w:t xml:space="preserve"> и </w:t>
      </w:r>
      <w:hyperlink w:anchor="P1386" w:history="1">
        <w:r w:rsidRPr="003442F2">
          <w:rPr>
            <w:rFonts w:ascii="Times New Roman" w:eastAsia="Times New Roman" w:hAnsi="Times New Roman" w:cs="Times New Roman"/>
            <w:sz w:val="16"/>
            <w:szCs w:val="16"/>
          </w:rPr>
          <w:t>6</w:t>
        </w:r>
      </w:hyperlink>
      <w:r w:rsidRPr="003442F2">
        <w:rPr>
          <w:rFonts w:ascii="Times New Roman" w:eastAsia="Times New Roman" w:hAnsi="Times New Roman" w:cs="Times New Roman"/>
          <w:sz w:val="16"/>
          <w:szCs w:val="16"/>
        </w:rPr>
        <w:t xml:space="preserve"> настоящей статьи, и ограничений, указанных в </w:t>
      </w:r>
      <w:hyperlink w:anchor="P5081" w:history="1">
        <w:r w:rsidRPr="003442F2">
          <w:rPr>
            <w:rFonts w:ascii="Times New Roman" w:eastAsia="Times New Roman" w:hAnsi="Times New Roman" w:cs="Times New Roman"/>
            <w:sz w:val="16"/>
            <w:szCs w:val="16"/>
          </w:rPr>
          <w:t>главе 9</w:t>
        </w:r>
      </w:hyperlink>
      <w:r w:rsidRPr="003442F2">
        <w:rPr>
          <w:rFonts w:ascii="Times New Roman" w:eastAsia="Times New Roman" w:hAnsi="Times New Roman" w:cs="Times New Roman"/>
          <w:sz w:val="16"/>
          <w:szCs w:val="16"/>
        </w:rPr>
        <w:t xml:space="preserve"> настоящих Правил. При этом более строгие требования, относящиеся к одному и тому же параметру, поглощают более мягкие.</w:t>
      </w: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hanging="709"/>
        <w:contextualSpacing/>
        <w:rPr>
          <w:rFonts w:ascii="Times New Roman" w:eastAsiaTheme="minorHAnsi" w:hAnsi="Times New Roman" w:cs="Times New Roman"/>
          <w:b/>
          <w:sz w:val="16"/>
          <w:szCs w:val="16"/>
          <w:lang w:eastAsia="en-US"/>
        </w:rPr>
      </w:pPr>
      <w:r w:rsidRPr="003442F2">
        <w:rPr>
          <w:rFonts w:ascii="Times New Roman" w:eastAsiaTheme="minorHAnsi" w:hAnsi="Times New Roman" w:cs="Times New Roman"/>
          <w:b/>
          <w:sz w:val="16"/>
          <w:szCs w:val="16"/>
          <w:lang w:eastAsia="en-US"/>
        </w:rPr>
        <w:t>Ц-2. Зона объектов коммерческого назначения, деловой активности, торговли</w:t>
      </w:r>
    </w:p>
    <w:p w:rsidR="003442F2" w:rsidRPr="003442F2" w:rsidRDefault="003442F2" w:rsidP="00D759E0">
      <w:pPr>
        <w:spacing w:after="0" w:line="240" w:lineRule="auto"/>
        <w:ind w:hanging="709"/>
        <w:contextualSpacing/>
        <w:rPr>
          <w:rFonts w:ascii="Times New Roman" w:eastAsiaTheme="minorHAnsi" w:hAnsi="Times New Roman" w:cs="Times New Roman"/>
          <w:b/>
          <w:sz w:val="16"/>
          <w:szCs w:val="16"/>
          <w:lang w:eastAsia="en-US"/>
        </w:rPr>
      </w:pP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Цель выделения зоны объектов коммерческого назначения деловой активности, торговли (Ц-2) - развитие существующих и вновь осваиваемых территорий с преимущественным спектром объектов коммерческого назначения деловой активности, торговли, необходимых объектов коммунальной и транспортной инфраструктуры.</w:t>
      </w:r>
    </w:p>
    <w:p w:rsidR="003442F2" w:rsidRPr="003442F2" w:rsidRDefault="003442F2" w:rsidP="00D759E0">
      <w:pPr>
        <w:spacing w:after="0" w:line="240" w:lineRule="auto"/>
        <w:jc w:val="both"/>
        <w:rPr>
          <w:rFonts w:ascii="Times New Roman" w:eastAsia="Times New Roman" w:hAnsi="Times New Roman" w:cs="Times New Roman"/>
          <w:sz w:val="16"/>
          <w:szCs w:val="16"/>
        </w:rPr>
      </w:pPr>
    </w:p>
    <w:p w:rsidR="003442F2" w:rsidRPr="003442F2" w:rsidRDefault="003442F2" w:rsidP="00D759E0">
      <w:pPr>
        <w:numPr>
          <w:ilvl w:val="0"/>
          <w:numId w:val="29"/>
        </w:numPr>
        <w:spacing w:after="0" w:line="240" w:lineRule="auto"/>
        <w:ind w:left="0"/>
        <w:contextualSpacing/>
        <w:jc w:val="both"/>
        <w:rPr>
          <w:rFonts w:ascii="Times New Roman" w:eastAsia="Times New Roman" w:hAnsi="Times New Roman" w:cs="Times New Roman"/>
          <w:i/>
          <w:sz w:val="16"/>
          <w:szCs w:val="16"/>
        </w:rPr>
      </w:pPr>
      <w:r w:rsidRPr="003442F2">
        <w:rPr>
          <w:rFonts w:ascii="Times New Roman" w:eastAsia="Times New Roman" w:hAnsi="Times New Roman" w:cs="Times New Roman"/>
          <w:i/>
          <w:sz w:val="16"/>
          <w:szCs w:val="16"/>
        </w:rPr>
        <w:t>Основные и условно разрешенные виды использования земельных участков и объектов капитального строительства:</w:t>
      </w:r>
    </w:p>
    <w:p w:rsidR="003442F2" w:rsidRPr="003442F2" w:rsidRDefault="003442F2" w:rsidP="00D759E0">
      <w:pPr>
        <w:spacing w:after="0" w:line="240" w:lineRule="auto"/>
        <w:contextualSpacing/>
        <w:jc w:val="both"/>
        <w:rPr>
          <w:rFonts w:ascii="Times New Roman" w:eastAsia="Times New Roman" w:hAnsi="Times New Roman" w:cs="Times New Roman"/>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589"/>
        <w:gridCol w:w="870"/>
      </w:tblGrid>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N</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п/п</w:t>
            </w:r>
          </w:p>
        </w:tc>
        <w:tc>
          <w:tcPr>
            <w:tcW w:w="872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Наименование вида разрешенного использования земельных участков</w:t>
            </w:r>
          </w:p>
        </w:tc>
        <w:tc>
          <w:tcPr>
            <w:tcW w:w="876"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Код</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872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876"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r>
      <w:tr w:rsidR="003442F2" w:rsidRPr="003442F2" w:rsidTr="003442F2">
        <w:tc>
          <w:tcPr>
            <w:tcW w:w="10137" w:type="dxa"/>
            <w:gridSpan w:val="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Основные виды разрешенного использования</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Коммунальное обслуживание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Бытовое обслуживание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Дошкольное, начальное и среднее общее образование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Деловое управление&lt;*&gt;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5</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Объекты торговли (торговые центры, торгово-развлекательные центры (комплексы)</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4.2</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Рынки</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Магазины</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Банковская и страховая деятельность</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4.5</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Общественное питание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4.6</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Гостиничное обслуживание&lt;*&gt;</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4.7</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Служебные гаражи</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4.9</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Спорт</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Целлюлозно-бумажная промышленность</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6.11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Обеспечение внутреннего правопорядка</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Земельные участки (территории) общего пользования</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12.0</w:t>
            </w:r>
          </w:p>
        </w:tc>
      </w:tr>
      <w:tr w:rsidR="003442F2" w:rsidRPr="003442F2" w:rsidTr="003442F2">
        <w:tc>
          <w:tcPr>
            <w:tcW w:w="10137" w:type="dxa"/>
            <w:gridSpan w:val="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Условно разрешенные виды использования</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Среднеэтажная</w:t>
            </w:r>
            <w:proofErr w:type="spellEnd"/>
            <w:r w:rsidRPr="003442F2">
              <w:rPr>
                <w:rFonts w:ascii="Times New Roman" w:eastAsia="Times New Roman" w:hAnsi="Times New Roman" w:cs="Times New Roman"/>
                <w:sz w:val="16"/>
                <w:szCs w:val="16"/>
              </w:rPr>
              <w:t xml:space="preserve"> жилая застройка</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2.5</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17</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Среднее и высшее профессиональное образование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3.5.2</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Связь</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6.8</w:t>
            </w:r>
          </w:p>
        </w:tc>
      </w:tr>
    </w:tbl>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Виды разрешенного использования, отмеченные в </w:t>
      </w:r>
      <w:hyperlink w:anchor="P1414"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знаком &lt;*&gt;, относятся к основным видам разрешенного использования при условии, что предельное количество этажей надземной части зданий, строений, сооружений (не считая мансардных этажей) не превышает 4 этажей. </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случае, если предельное количество этажей надземной части зданий, строений, сооружений (не считая мансардных этажей) превышает 4 этажа, то виды разрешенного использования относятся к условно разрешенным видам использования.</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3442F2">
          <w:rPr>
            <w:rFonts w:ascii="Times New Roman" w:eastAsia="Times New Roman" w:hAnsi="Times New Roman" w:cs="Times New Roman"/>
            <w:sz w:val="16"/>
            <w:szCs w:val="16"/>
          </w:rPr>
          <w:t>пунктом 6 статьи 15</w:t>
        </w:r>
      </w:hyperlink>
      <w:r w:rsidRPr="003442F2">
        <w:rPr>
          <w:rFonts w:ascii="Times New Roman" w:eastAsia="Times New Roman" w:hAnsi="Times New Roman" w:cs="Times New Roman"/>
          <w:sz w:val="16"/>
          <w:szCs w:val="16"/>
        </w:rPr>
        <w:t xml:space="preserve"> настоящих Правил.</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минимальная и максимальная площадь земельных участков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 не подлежат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b/>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предельная высота зданий, строений, сооружений - 25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предельное количество этажей надземной части зданий, строений, сооружений:</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xml:space="preserve"> для </w:t>
      </w:r>
      <w:proofErr w:type="spellStart"/>
      <w:r w:rsidRPr="003442F2">
        <w:rPr>
          <w:rFonts w:ascii="Times New Roman" w:eastAsia="Arial" w:hAnsi="Times New Roman" w:cs="Times New Roman"/>
          <w:sz w:val="16"/>
          <w:szCs w:val="16"/>
          <w:lang w:eastAsia="ar-SA"/>
        </w:rPr>
        <w:t>с</w:t>
      </w:r>
      <w:r w:rsidRPr="003442F2">
        <w:rPr>
          <w:rFonts w:ascii="Times New Roman" w:eastAsia="Times New Roman" w:hAnsi="Times New Roman" w:cs="Times New Roman"/>
          <w:sz w:val="16"/>
          <w:szCs w:val="16"/>
        </w:rPr>
        <w:t>реднеэтажная</w:t>
      </w:r>
      <w:proofErr w:type="spellEnd"/>
      <w:r w:rsidRPr="003442F2">
        <w:rPr>
          <w:rFonts w:ascii="Times New Roman" w:eastAsia="Times New Roman" w:hAnsi="Times New Roman" w:cs="Times New Roman"/>
          <w:sz w:val="16"/>
          <w:szCs w:val="16"/>
        </w:rPr>
        <w:t xml:space="preserve"> жилая застройка - 5 этажей;</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для общественное управление - 5 этажей;</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proofErr w:type="gramStart"/>
      <w:r w:rsidRPr="003442F2">
        <w:rPr>
          <w:rFonts w:ascii="Times New Roman" w:eastAsia="Times New Roman" w:hAnsi="Times New Roman" w:cs="Times New Roman"/>
          <w:sz w:val="16"/>
          <w:szCs w:val="16"/>
        </w:rPr>
        <w:t>для гостиничное обслуживание</w:t>
      </w:r>
      <w:proofErr w:type="gramEnd"/>
      <w:r w:rsidRPr="003442F2">
        <w:rPr>
          <w:rFonts w:ascii="Times New Roman" w:eastAsia="Times New Roman" w:hAnsi="Times New Roman" w:cs="Times New Roman"/>
          <w:sz w:val="16"/>
          <w:szCs w:val="16"/>
        </w:rPr>
        <w:t xml:space="preserve"> - 5 этажей;</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317" w:history="1">
        <w:r w:rsidRPr="003442F2">
          <w:rPr>
            <w:rFonts w:ascii="Times New Roman" w:eastAsia="Times New Roman" w:hAnsi="Times New Roman" w:cs="Times New Roman"/>
            <w:sz w:val="16"/>
            <w:szCs w:val="16"/>
          </w:rPr>
          <w:t>пункте 2</w:t>
        </w:r>
      </w:hyperlink>
      <w:r w:rsidRPr="003442F2">
        <w:rPr>
          <w:rFonts w:ascii="Times New Roman" w:eastAsia="Times New Roman" w:hAnsi="Times New Roman" w:cs="Times New Roman"/>
          <w:sz w:val="16"/>
          <w:szCs w:val="16"/>
        </w:rPr>
        <w:t xml:space="preserve"> настоящей статьи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3442F2">
          <w:rPr>
            <w:rFonts w:ascii="Times New Roman" w:eastAsia="Times New Roman" w:hAnsi="Times New Roman" w:cs="Times New Roman"/>
            <w:sz w:val="16"/>
            <w:szCs w:val="16"/>
          </w:rPr>
          <w:t>пунктах 2</w:t>
        </w:r>
      </w:hyperlink>
      <w:r w:rsidRPr="003442F2">
        <w:rPr>
          <w:rFonts w:ascii="Times New Roman" w:eastAsia="Times New Roman" w:hAnsi="Times New Roman" w:cs="Times New Roman"/>
          <w:sz w:val="16"/>
          <w:szCs w:val="16"/>
        </w:rPr>
        <w:t xml:space="preserve">, </w:t>
      </w:r>
      <w:hyperlink w:anchor="P1382" w:history="1">
        <w:r w:rsidRPr="003442F2">
          <w:rPr>
            <w:rFonts w:ascii="Times New Roman" w:eastAsia="Times New Roman" w:hAnsi="Times New Roman" w:cs="Times New Roman"/>
            <w:sz w:val="16"/>
            <w:szCs w:val="16"/>
          </w:rPr>
          <w:t>3</w:t>
        </w:r>
      </w:hyperlink>
      <w:r w:rsidRPr="003442F2">
        <w:rPr>
          <w:rFonts w:ascii="Times New Roman" w:eastAsia="Times New Roman" w:hAnsi="Times New Roman" w:cs="Times New Roman"/>
          <w:sz w:val="16"/>
          <w:szCs w:val="16"/>
        </w:rPr>
        <w:t xml:space="preserve">, 4 и </w:t>
      </w:r>
      <w:hyperlink w:anchor="P1386" w:history="1">
        <w:r w:rsidRPr="003442F2">
          <w:rPr>
            <w:rFonts w:ascii="Times New Roman" w:eastAsia="Times New Roman" w:hAnsi="Times New Roman" w:cs="Times New Roman"/>
            <w:sz w:val="16"/>
            <w:szCs w:val="16"/>
          </w:rPr>
          <w:t>5</w:t>
        </w:r>
      </w:hyperlink>
      <w:r w:rsidRPr="003442F2">
        <w:rPr>
          <w:rFonts w:ascii="Times New Roman" w:eastAsia="Times New Roman" w:hAnsi="Times New Roman" w:cs="Times New Roman"/>
          <w:sz w:val="16"/>
          <w:szCs w:val="16"/>
        </w:rPr>
        <w:t xml:space="preserve"> настоящей статьи, и ограничений, указанных в </w:t>
      </w:r>
      <w:hyperlink w:anchor="P5081" w:history="1">
        <w:r w:rsidRPr="003442F2">
          <w:rPr>
            <w:rFonts w:ascii="Times New Roman" w:eastAsia="Times New Roman" w:hAnsi="Times New Roman" w:cs="Times New Roman"/>
            <w:sz w:val="16"/>
            <w:szCs w:val="16"/>
          </w:rPr>
          <w:t>главе 9</w:t>
        </w:r>
      </w:hyperlink>
      <w:r w:rsidRPr="003442F2">
        <w:rPr>
          <w:rFonts w:ascii="Times New Roman" w:eastAsia="Times New Roman" w:hAnsi="Times New Roman" w:cs="Times New Roman"/>
          <w:sz w:val="16"/>
          <w:szCs w:val="16"/>
        </w:rPr>
        <w:t xml:space="preserve"> настоящих Правил. При этом более строгие требования, относящиеся к одному и тому же параметру, поглощают более мягкие.</w:t>
      </w: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hanging="709"/>
        <w:contextualSpacing/>
        <w:rPr>
          <w:rFonts w:ascii="Times New Roman" w:eastAsiaTheme="minorHAnsi" w:hAnsi="Times New Roman" w:cs="Times New Roman"/>
          <w:b/>
          <w:sz w:val="16"/>
          <w:szCs w:val="16"/>
          <w:lang w:eastAsia="en-US"/>
        </w:rPr>
      </w:pPr>
      <w:r w:rsidRPr="003442F2">
        <w:rPr>
          <w:rFonts w:ascii="Times New Roman" w:eastAsiaTheme="minorHAnsi" w:hAnsi="Times New Roman" w:cs="Times New Roman"/>
          <w:b/>
          <w:sz w:val="16"/>
          <w:szCs w:val="16"/>
          <w:lang w:eastAsia="en-US"/>
        </w:rPr>
        <w:t>Ц-ЗА. Зона объектов здравоохранения</w:t>
      </w:r>
    </w:p>
    <w:p w:rsidR="003442F2" w:rsidRPr="003442F2" w:rsidRDefault="003442F2" w:rsidP="00D759E0">
      <w:pPr>
        <w:spacing w:after="0" w:line="240" w:lineRule="auto"/>
        <w:ind w:hanging="709"/>
        <w:contextualSpacing/>
        <w:rPr>
          <w:rFonts w:ascii="Times New Roman" w:eastAsiaTheme="minorHAnsi" w:hAnsi="Times New Roman" w:cs="Times New Roman"/>
          <w:b/>
          <w:sz w:val="16"/>
          <w:szCs w:val="16"/>
          <w:lang w:eastAsia="en-US"/>
        </w:rPr>
      </w:pP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Цель выделения зоны объектов здравоохранения (Ц-3А) - создание условий для формирования зоны для размещения специализированных объектов здравоохранения.</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p>
    <w:p w:rsidR="003442F2" w:rsidRPr="003442F2" w:rsidRDefault="003442F2" w:rsidP="00D759E0">
      <w:pPr>
        <w:numPr>
          <w:ilvl w:val="0"/>
          <w:numId w:val="30"/>
        </w:numPr>
        <w:spacing w:after="0" w:line="240" w:lineRule="auto"/>
        <w:ind w:left="0"/>
        <w:contextualSpacing/>
        <w:jc w:val="both"/>
        <w:rPr>
          <w:rFonts w:ascii="Times New Roman" w:eastAsia="Times New Roman" w:hAnsi="Times New Roman" w:cs="Times New Roman"/>
          <w:i/>
          <w:sz w:val="16"/>
          <w:szCs w:val="16"/>
        </w:rPr>
      </w:pPr>
      <w:r w:rsidRPr="003442F2">
        <w:rPr>
          <w:rFonts w:ascii="Times New Roman" w:eastAsia="Times New Roman" w:hAnsi="Times New Roman" w:cs="Times New Roman"/>
          <w:i/>
          <w:sz w:val="16"/>
          <w:szCs w:val="16"/>
        </w:rPr>
        <w:t>Основные и условно разрешенные виды использования земельных участков и объектов капитального строительства:</w:t>
      </w:r>
    </w:p>
    <w:p w:rsidR="003442F2" w:rsidRPr="003442F2" w:rsidRDefault="003442F2" w:rsidP="00D759E0">
      <w:pPr>
        <w:spacing w:after="0" w:line="240" w:lineRule="auto"/>
        <w:contextualSpacing/>
        <w:jc w:val="both"/>
        <w:rPr>
          <w:rFonts w:ascii="Times New Roman" w:eastAsia="Times New Roman" w:hAnsi="Times New Roman" w:cs="Times New Roman"/>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170"/>
        <w:gridCol w:w="861"/>
      </w:tblGrid>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N</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п/п</w:t>
            </w:r>
          </w:p>
        </w:tc>
        <w:tc>
          <w:tcPr>
            <w:tcW w:w="817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Наименование вида разрешенного использования земельных участков</w:t>
            </w:r>
          </w:p>
        </w:tc>
        <w:tc>
          <w:tcPr>
            <w:tcW w:w="86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Код</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817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86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r>
      <w:tr w:rsidR="003442F2" w:rsidRPr="003442F2" w:rsidTr="003442F2">
        <w:tc>
          <w:tcPr>
            <w:tcW w:w="9571" w:type="dxa"/>
            <w:gridSpan w:val="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Основные виды разрешенного использования</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8170" w:type="dxa"/>
            <w:shd w:val="clear" w:color="auto" w:fill="auto"/>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Коммунальное обслуживание</w:t>
            </w:r>
          </w:p>
        </w:tc>
        <w:tc>
          <w:tcPr>
            <w:tcW w:w="861" w:type="dxa"/>
            <w:shd w:val="clear" w:color="auto" w:fill="auto"/>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Здравоохранение</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3.4</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Амбулаторно-поликлиническое обслуживание</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3.4.1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Медицинские организации особого назначения</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3.4.3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Магазины&lt;**&gt;</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Служебные гаражи</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4.9</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Связь</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6.8</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Земельные участки (территории) общего пользования</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12.0</w:t>
            </w:r>
          </w:p>
        </w:tc>
      </w:tr>
      <w:tr w:rsidR="003442F2" w:rsidRPr="003442F2" w:rsidTr="003442F2">
        <w:tc>
          <w:tcPr>
            <w:tcW w:w="9571" w:type="dxa"/>
            <w:gridSpan w:val="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Условно разрешенные виды использования</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Дома социального обслуживания</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3.2.1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Оказание услуг связи</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3.2.3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Общежития</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3.2.4</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Осуществление религиозных обрядов</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3.7.1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Общественное питание</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4.6</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Гостиничное обслуживание</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4.7</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Обеспечение занятий спортом в помещениях</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5.1.2</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Площадки для занятий спортом</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5.1.3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17</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Обеспечение внутреннего правопорядка</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8.3</w:t>
            </w:r>
          </w:p>
        </w:tc>
      </w:tr>
    </w:tbl>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3442F2">
          <w:rPr>
            <w:rFonts w:ascii="Times New Roman" w:eastAsia="Times New Roman" w:hAnsi="Times New Roman" w:cs="Times New Roman"/>
            <w:sz w:val="16"/>
            <w:szCs w:val="16"/>
          </w:rPr>
          <w:t>пунктом 6 статьи 15</w:t>
        </w:r>
      </w:hyperlink>
      <w:r w:rsidRPr="003442F2">
        <w:rPr>
          <w:rFonts w:ascii="Times New Roman" w:eastAsia="Times New Roman" w:hAnsi="Times New Roman" w:cs="Times New Roman"/>
          <w:sz w:val="16"/>
          <w:szCs w:val="16"/>
        </w:rPr>
        <w:t xml:space="preserve"> Правил.</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минимальная и максимальная площадь земельных участков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 не подлежат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b/>
          <w:sz w:val="16"/>
          <w:szCs w:val="16"/>
        </w:rPr>
      </w:pPr>
      <w:r w:rsidRPr="003442F2">
        <w:rPr>
          <w:rFonts w:ascii="Times New Roman" w:eastAsia="Times New Roman" w:hAnsi="Times New Roman" w:cs="Times New Roman"/>
          <w:sz w:val="16"/>
          <w:szCs w:val="16"/>
        </w:rPr>
        <w:lastRenderedPageBreak/>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предельная высота зданий, строений, сооружений - 20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предельное количество этажей надземной части зданий, строений, сооружений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максимальные выступы за красную линию частей зданий, строений, сооружений устанавливаются в соответствии с </w:t>
      </w:r>
      <w:hyperlink w:anchor="P567" w:history="1">
        <w:r w:rsidRPr="003442F2">
          <w:rPr>
            <w:rFonts w:ascii="Times New Roman" w:eastAsia="Times New Roman" w:hAnsi="Times New Roman" w:cs="Times New Roman"/>
            <w:sz w:val="16"/>
            <w:szCs w:val="16"/>
          </w:rPr>
          <w:t>подпунктами 1</w:t>
        </w:r>
      </w:hyperlink>
      <w:r w:rsidRPr="003442F2">
        <w:rPr>
          <w:rFonts w:ascii="Times New Roman" w:eastAsia="Times New Roman" w:hAnsi="Times New Roman" w:cs="Times New Roman"/>
          <w:sz w:val="16"/>
          <w:szCs w:val="16"/>
        </w:rPr>
        <w:t xml:space="preserve">, </w:t>
      </w:r>
      <w:hyperlink w:anchor="P568" w:history="1">
        <w:r w:rsidRPr="003442F2">
          <w:rPr>
            <w:rFonts w:ascii="Times New Roman" w:eastAsia="Times New Roman" w:hAnsi="Times New Roman" w:cs="Times New Roman"/>
            <w:sz w:val="16"/>
            <w:szCs w:val="16"/>
          </w:rPr>
          <w:t>2 пункта 3 статьи 16</w:t>
        </w:r>
      </w:hyperlink>
      <w:r w:rsidRPr="003442F2">
        <w:rPr>
          <w:rFonts w:ascii="Times New Roman" w:eastAsia="Times New Roman" w:hAnsi="Times New Roman" w:cs="Times New Roman"/>
          <w:sz w:val="16"/>
          <w:szCs w:val="16"/>
        </w:rPr>
        <w:t xml:space="preserve"> настоящих Правил;</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3442F2">
          <w:rPr>
            <w:rFonts w:ascii="Times New Roman" w:eastAsia="Times New Roman" w:hAnsi="Times New Roman" w:cs="Times New Roman"/>
            <w:sz w:val="16"/>
            <w:szCs w:val="16"/>
          </w:rPr>
          <w:t>пунктах 2</w:t>
        </w:r>
      </w:hyperlink>
      <w:r w:rsidRPr="003442F2">
        <w:rPr>
          <w:rFonts w:ascii="Times New Roman" w:eastAsia="Times New Roman" w:hAnsi="Times New Roman" w:cs="Times New Roman"/>
          <w:sz w:val="16"/>
          <w:szCs w:val="16"/>
        </w:rPr>
        <w:t xml:space="preserve">, </w:t>
      </w:r>
      <w:hyperlink w:anchor="P1382" w:history="1">
        <w:r w:rsidRPr="003442F2">
          <w:rPr>
            <w:rFonts w:ascii="Times New Roman" w:eastAsia="Times New Roman" w:hAnsi="Times New Roman" w:cs="Times New Roman"/>
            <w:sz w:val="16"/>
            <w:szCs w:val="16"/>
          </w:rPr>
          <w:t>3</w:t>
        </w:r>
      </w:hyperlink>
      <w:r w:rsidRPr="003442F2">
        <w:rPr>
          <w:rFonts w:ascii="Times New Roman" w:eastAsia="Times New Roman" w:hAnsi="Times New Roman" w:cs="Times New Roman"/>
          <w:sz w:val="16"/>
          <w:szCs w:val="16"/>
        </w:rPr>
        <w:t xml:space="preserve"> и </w:t>
      </w:r>
      <w:hyperlink w:anchor="P1386" w:history="1">
        <w:r w:rsidRPr="003442F2">
          <w:rPr>
            <w:rFonts w:ascii="Times New Roman" w:eastAsia="Times New Roman" w:hAnsi="Times New Roman" w:cs="Times New Roman"/>
            <w:sz w:val="16"/>
            <w:szCs w:val="16"/>
          </w:rPr>
          <w:t>4</w:t>
        </w:r>
      </w:hyperlink>
      <w:r w:rsidRPr="003442F2">
        <w:rPr>
          <w:rFonts w:ascii="Times New Roman" w:eastAsia="Times New Roman" w:hAnsi="Times New Roman" w:cs="Times New Roman"/>
          <w:sz w:val="16"/>
          <w:szCs w:val="16"/>
        </w:rPr>
        <w:t xml:space="preserve"> настоящей статьи, и ограничений, указанных в </w:t>
      </w:r>
      <w:hyperlink w:anchor="P5081" w:history="1">
        <w:r w:rsidRPr="003442F2">
          <w:rPr>
            <w:rFonts w:ascii="Times New Roman" w:eastAsia="Times New Roman" w:hAnsi="Times New Roman" w:cs="Times New Roman"/>
            <w:sz w:val="16"/>
            <w:szCs w:val="16"/>
          </w:rPr>
          <w:t>главе 9</w:t>
        </w:r>
      </w:hyperlink>
      <w:r w:rsidRPr="003442F2">
        <w:rPr>
          <w:rFonts w:ascii="Times New Roman" w:eastAsia="Times New Roman" w:hAnsi="Times New Roman" w:cs="Times New Roman"/>
          <w:sz w:val="16"/>
          <w:szCs w:val="16"/>
        </w:rPr>
        <w:t xml:space="preserve"> настоящих Правил. При этом более строгие требования, относящиеся к одному и тому же параметру, поглощают более мягкие</w:t>
      </w: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hanging="709"/>
        <w:contextualSpacing/>
        <w:rPr>
          <w:rFonts w:ascii="Times New Roman" w:eastAsiaTheme="minorHAnsi" w:hAnsi="Times New Roman" w:cs="Times New Roman"/>
          <w:b/>
          <w:sz w:val="16"/>
          <w:szCs w:val="16"/>
          <w:lang w:eastAsia="en-US"/>
        </w:rPr>
      </w:pPr>
      <w:r w:rsidRPr="003442F2">
        <w:rPr>
          <w:rFonts w:ascii="Times New Roman" w:eastAsiaTheme="minorHAnsi" w:hAnsi="Times New Roman" w:cs="Times New Roman"/>
          <w:b/>
          <w:sz w:val="16"/>
          <w:szCs w:val="16"/>
          <w:lang w:eastAsia="en-US"/>
        </w:rPr>
        <w:t>Р-1. Зона городских парков, бульваров, скверов и набережных</w:t>
      </w:r>
    </w:p>
    <w:p w:rsidR="003442F2" w:rsidRPr="003442F2" w:rsidRDefault="003442F2" w:rsidP="00D759E0">
      <w:pPr>
        <w:spacing w:after="0" w:line="240" w:lineRule="auto"/>
        <w:ind w:hanging="709"/>
        <w:contextualSpacing/>
        <w:rPr>
          <w:rFonts w:ascii="Times New Roman" w:eastAsiaTheme="minorHAnsi" w:hAnsi="Times New Roman" w:cs="Times New Roman"/>
          <w:b/>
          <w:sz w:val="16"/>
          <w:szCs w:val="16"/>
          <w:lang w:eastAsia="en-US"/>
        </w:rPr>
      </w:pP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Цели выделения зоны </w:t>
      </w:r>
      <w:r w:rsidRPr="003442F2">
        <w:rPr>
          <w:rFonts w:ascii="Times New Roman" w:eastAsia="Times New Roman" w:hAnsi="Times New Roman" w:cs="Times New Roman"/>
          <w:sz w:val="16"/>
          <w:szCs w:val="16"/>
          <w:lang w:eastAsia="ar-SA"/>
        </w:rPr>
        <w:t xml:space="preserve">городских парков, бульваров, скверов и набережных (Р-1) </w:t>
      </w:r>
      <w:r w:rsidRPr="003442F2">
        <w:rPr>
          <w:rFonts w:ascii="Times New Roman" w:eastAsia="Times New Roman" w:hAnsi="Times New Roman" w:cs="Times New Roman"/>
          <w:sz w:val="16"/>
          <w:szCs w:val="16"/>
        </w:rPr>
        <w:t>- сохранение и обустройство озелененных территорий с включением объектов коммунальной инфраструктуры при их активном использовании.</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p>
    <w:p w:rsidR="003442F2" w:rsidRPr="003442F2" w:rsidRDefault="003442F2" w:rsidP="00D759E0">
      <w:pPr>
        <w:spacing w:after="0" w:line="240" w:lineRule="auto"/>
        <w:ind w:firstLine="709"/>
        <w:jc w:val="both"/>
        <w:rPr>
          <w:rFonts w:ascii="Times New Roman" w:eastAsia="Times New Roman" w:hAnsi="Times New Roman" w:cs="Times New Roman"/>
          <w:i/>
          <w:sz w:val="16"/>
          <w:szCs w:val="16"/>
        </w:rPr>
      </w:pPr>
      <w:r w:rsidRPr="003442F2">
        <w:rPr>
          <w:rFonts w:ascii="Times New Roman" w:eastAsia="Times New Roman" w:hAnsi="Times New Roman" w:cs="Times New Roman"/>
          <w:i/>
          <w:sz w:val="16"/>
          <w:szCs w:val="16"/>
        </w:rPr>
        <w:t>2.</w:t>
      </w:r>
      <w:r w:rsidRPr="003442F2">
        <w:rPr>
          <w:rFonts w:ascii="Times New Roman" w:eastAsia="Arial" w:hAnsi="Times New Roman" w:cs="Times New Roman"/>
          <w:i/>
          <w:sz w:val="16"/>
          <w:szCs w:val="16"/>
          <w:lang w:eastAsia="ar-SA"/>
        </w:rPr>
        <w:t> </w:t>
      </w:r>
      <w:r w:rsidRPr="003442F2">
        <w:rPr>
          <w:rFonts w:ascii="Times New Roman" w:eastAsia="Times New Roman" w:hAnsi="Times New Roman" w:cs="Times New Roman"/>
          <w:i/>
          <w:sz w:val="16"/>
          <w:szCs w:val="16"/>
        </w:rPr>
        <w:t>Основные и условно разрешенные виды использования земельных участков и объектов капитального строительства:</w:t>
      </w: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170"/>
        <w:gridCol w:w="861"/>
      </w:tblGrid>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N</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п/п</w:t>
            </w:r>
          </w:p>
        </w:tc>
        <w:tc>
          <w:tcPr>
            <w:tcW w:w="817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Наименование вида разрешенного использования земельных участков</w:t>
            </w:r>
          </w:p>
        </w:tc>
        <w:tc>
          <w:tcPr>
            <w:tcW w:w="86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Код</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817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86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r>
      <w:tr w:rsidR="003442F2" w:rsidRPr="003442F2" w:rsidTr="003442F2">
        <w:tc>
          <w:tcPr>
            <w:tcW w:w="9571" w:type="dxa"/>
            <w:gridSpan w:val="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Основные виды разрешенного использования</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Коммунальное обслуживание</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Отдых (рекреация)</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5.0</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Обеспечение внутреннего правопорядка</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Историко-культурная деятельность</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Земельные участки (территории) общего пользования</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12.0</w:t>
            </w:r>
          </w:p>
        </w:tc>
      </w:tr>
      <w:tr w:rsidR="003442F2" w:rsidRPr="003442F2" w:rsidTr="003442F2">
        <w:tc>
          <w:tcPr>
            <w:tcW w:w="9571" w:type="dxa"/>
            <w:gridSpan w:val="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Условно разрешенные виды использования</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Культурное развитие</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3.6</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Общественное питание</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4.6</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Развлекательные мероприятия</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4.8.1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w:t>
            </w:r>
          </w:p>
        </w:tc>
        <w:tc>
          <w:tcPr>
            <w:tcW w:w="817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Служебные гаражи</w:t>
            </w:r>
          </w:p>
        </w:tc>
        <w:tc>
          <w:tcPr>
            <w:tcW w:w="86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4.9</w:t>
            </w:r>
          </w:p>
        </w:tc>
      </w:tr>
    </w:tbl>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3442F2">
          <w:rPr>
            <w:rFonts w:ascii="Times New Roman" w:eastAsia="Times New Roman" w:hAnsi="Times New Roman" w:cs="Times New Roman"/>
            <w:sz w:val="16"/>
            <w:szCs w:val="16"/>
          </w:rPr>
          <w:t>пунктом 6 статьи 15</w:t>
        </w:r>
      </w:hyperlink>
      <w:r w:rsidRPr="003442F2">
        <w:rPr>
          <w:rFonts w:ascii="Times New Roman" w:eastAsia="Times New Roman" w:hAnsi="Times New Roman" w:cs="Times New Roman"/>
          <w:sz w:val="16"/>
          <w:szCs w:val="16"/>
        </w:rPr>
        <w:t xml:space="preserve">  Правил.</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минимальная и максимальная площадь земельных участков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 не подлежат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b/>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предельная высота зданий, строений, сооружений - 6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предельное количество этажей надземной части зданий, строений, сооружений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максимальные выступы за красную линию частей зданий, строений, сооружений устанавливаются в соответствии с </w:t>
      </w:r>
      <w:hyperlink w:anchor="P567" w:history="1">
        <w:r w:rsidRPr="003442F2">
          <w:rPr>
            <w:rFonts w:ascii="Times New Roman" w:eastAsia="Times New Roman" w:hAnsi="Times New Roman" w:cs="Times New Roman"/>
            <w:sz w:val="16"/>
            <w:szCs w:val="16"/>
          </w:rPr>
          <w:t>подпунктами 1</w:t>
        </w:r>
      </w:hyperlink>
      <w:r w:rsidRPr="003442F2">
        <w:rPr>
          <w:rFonts w:ascii="Times New Roman" w:eastAsia="Times New Roman" w:hAnsi="Times New Roman" w:cs="Times New Roman"/>
          <w:sz w:val="16"/>
          <w:szCs w:val="16"/>
        </w:rPr>
        <w:t xml:space="preserve">, </w:t>
      </w:r>
      <w:hyperlink w:anchor="P568" w:history="1">
        <w:r w:rsidRPr="003442F2">
          <w:rPr>
            <w:rFonts w:ascii="Times New Roman" w:eastAsia="Times New Roman" w:hAnsi="Times New Roman" w:cs="Times New Roman"/>
            <w:sz w:val="16"/>
            <w:szCs w:val="16"/>
          </w:rPr>
          <w:t>2 пункта 3 статьи 16</w:t>
        </w:r>
      </w:hyperlink>
      <w:r w:rsidRPr="003442F2">
        <w:rPr>
          <w:rFonts w:ascii="Times New Roman" w:eastAsia="Times New Roman" w:hAnsi="Times New Roman" w:cs="Times New Roman"/>
          <w:sz w:val="16"/>
          <w:szCs w:val="16"/>
        </w:rPr>
        <w:t xml:space="preserve"> настоящих Правил;</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3442F2">
          <w:rPr>
            <w:rFonts w:ascii="Times New Roman" w:eastAsia="Times New Roman" w:hAnsi="Times New Roman" w:cs="Times New Roman"/>
            <w:sz w:val="16"/>
            <w:szCs w:val="16"/>
          </w:rPr>
          <w:t>пунктах 2</w:t>
        </w:r>
      </w:hyperlink>
      <w:r w:rsidRPr="003442F2">
        <w:rPr>
          <w:rFonts w:ascii="Times New Roman" w:eastAsia="Times New Roman" w:hAnsi="Times New Roman" w:cs="Times New Roman"/>
          <w:sz w:val="16"/>
          <w:szCs w:val="16"/>
        </w:rPr>
        <w:t xml:space="preserve">, </w:t>
      </w:r>
      <w:hyperlink w:anchor="P1382" w:history="1">
        <w:r w:rsidRPr="003442F2">
          <w:rPr>
            <w:rFonts w:ascii="Times New Roman" w:eastAsia="Times New Roman" w:hAnsi="Times New Roman" w:cs="Times New Roman"/>
            <w:sz w:val="16"/>
            <w:szCs w:val="16"/>
          </w:rPr>
          <w:t>3</w:t>
        </w:r>
      </w:hyperlink>
      <w:r w:rsidRPr="003442F2">
        <w:rPr>
          <w:rFonts w:ascii="Times New Roman" w:eastAsia="Times New Roman" w:hAnsi="Times New Roman" w:cs="Times New Roman"/>
          <w:sz w:val="16"/>
          <w:szCs w:val="16"/>
        </w:rPr>
        <w:t xml:space="preserve"> и </w:t>
      </w:r>
      <w:hyperlink w:anchor="P1386" w:history="1">
        <w:r w:rsidRPr="003442F2">
          <w:rPr>
            <w:rFonts w:ascii="Times New Roman" w:eastAsia="Times New Roman" w:hAnsi="Times New Roman" w:cs="Times New Roman"/>
            <w:sz w:val="16"/>
            <w:szCs w:val="16"/>
          </w:rPr>
          <w:t>4</w:t>
        </w:r>
      </w:hyperlink>
      <w:r w:rsidRPr="003442F2">
        <w:rPr>
          <w:rFonts w:ascii="Times New Roman" w:eastAsia="Times New Roman" w:hAnsi="Times New Roman" w:cs="Times New Roman"/>
          <w:sz w:val="16"/>
          <w:szCs w:val="16"/>
        </w:rPr>
        <w:t xml:space="preserve"> настоящей статьи, и ограничений, указанных в </w:t>
      </w:r>
      <w:hyperlink w:anchor="P5081" w:history="1">
        <w:r w:rsidRPr="003442F2">
          <w:rPr>
            <w:rFonts w:ascii="Times New Roman" w:eastAsia="Times New Roman" w:hAnsi="Times New Roman" w:cs="Times New Roman"/>
            <w:sz w:val="16"/>
            <w:szCs w:val="16"/>
          </w:rPr>
          <w:t>главе 9</w:t>
        </w:r>
      </w:hyperlink>
      <w:r w:rsidRPr="003442F2">
        <w:rPr>
          <w:rFonts w:ascii="Times New Roman" w:eastAsia="Times New Roman" w:hAnsi="Times New Roman" w:cs="Times New Roman"/>
          <w:sz w:val="16"/>
          <w:szCs w:val="16"/>
        </w:rPr>
        <w:t xml:space="preserve"> настоящих Правил. При этом более строгие требования, относящиеся к одному и тому же параметру, поглощают более мягкие.</w:t>
      </w: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hanging="709"/>
        <w:contextualSpacing/>
        <w:rPr>
          <w:rFonts w:ascii="Times New Roman" w:eastAsiaTheme="minorHAnsi" w:hAnsi="Times New Roman" w:cs="Times New Roman"/>
          <w:b/>
          <w:sz w:val="16"/>
          <w:szCs w:val="16"/>
          <w:lang w:eastAsia="en-US"/>
        </w:rPr>
      </w:pPr>
      <w:r w:rsidRPr="003442F2">
        <w:rPr>
          <w:rFonts w:ascii="Times New Roman" w:eastAsiaTheme="minorHAnsi" w:hAnsi="Times New Roman" w:cs="Times New Roman"/>
          <w:b/>
          <w:sz w:val="16"/>
          <w:szCs w:val="16"/>
          <w:lang w:eastAsia="en-US"/>
        </w:rPr>
        <w:t>С-1. Зона технических объектов</w:t>
      </w: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Цели выделения зоны технических объектов (С-1) - </w:t>
      </w:r>
      <w:r w:rsidRPr="003442F2">
        <w:rPr>
          <w:rFonts w:ascii="Times New Roman" w:eastAsia="Times New Roman" w:hAnsi="Times New Roman" w:cs="Times New Roman"/>
          <w:sz w:val="16"/>
          <w:szCs w:val="16"/>
          <w:lang w:eastAsia="ar-SA"/>
        </w:rPr>
        <w:t>обеспечение правовых условий размещения технических объектов с включением объектов коммунальной инфраструктуры.</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p>
    <w:p w:rsidR="003442F2" w:rsidRPr="003442F2" w:rsidRDefault="003442F2" w:rsidP="00D759E0">
      <w:pPr>
        <w:numPr>
          <w:ilvl w:val="0"/>
          <w:numId w:val="31"/>
        </w:numPr>
        <w:spacing w:after="0" w:line="240" w:lineRule="auto"/>
        <w:ind w:left="0"/>
        <w:contextualSpacing/>
        <w:jc w:val="both"/>
        <w:rPr>
          <w:rFonts w:ascii="Times New Roman" w:eastAsia="Times New Roman" w:hAnsi="Times New Roman" w:cs="Times New Roman"/>
          <w:i/>
          <w:sz w:val="16"/>
          <w:szCs w:val="16"/>
        </w:rPr>
      </w:pPr>
      <w:r w:rsidRPr="003442F2">
        <w:rPr>
          <w:rFonts w:ascii="Times New Roman" w:eastAsia="Times New Roman" w:hAnsi="Times New Roman" w:cs="Times New Roman"/>
          <w:i/>
          <w:sz w:val="16"/>
          <w:szCs w:val="16"/>
        </w:rPr>
        <w:t>Основные и условно разрешенные виды использования земельных участков и объектов капитального строительства:</w:t>
      </w:r>
    </w:p>
    <w:p w:rsidR="003442F2" w:rsidRPr="003442F2" w:rsidRDefault="003442F2" w:rsidP="00D759E0">
      <w:pPr>
        <w:spacing w:after="0" w:line="240" w:lineRule="auto"/>
        <w:contextualSpacing/>
        <w:jc w:val="both"/>
        <w:rPr>
          <w:rFonts w:ascii="Times New Roman" w:eastAsia="Times New Roman" w:hAnsi="Times New Roman" w:cs="Times New Roman"/>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590"/>
        <w:gridCol w:w="869"/>
      </w:tblGrid>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N</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п/п</w:t>
            </w:r>
          </w:p>
        </w:tc>
        <w:tc>
          <w:tcPr>
            <w:tcW w:w="872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Наименование вида разрешенного использования земельных участков</w:t>
            </w:r>
          </w:p>
        </w:tc>
        <w:tc>
          <w:tcPr>
            <w:tcW w:w="876"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Код</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872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876"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r>
      <w:tr w:rsidR="003442F2" w:rsidRPr="003442F2" w:rsidTr="003442F2">
        <w:tc>
          <w:tcPr>
            <w:tcW w:w="10137" w:type="dxa"/>
            <w:gridSpan w:val="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Основные виды разрешенного использования</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Коммунальное обслуживание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Общественное управление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3.8</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Служебные гаражи</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4.9</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Обеспечение внутреннего правопорядка</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8.3</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Общее пользование водными объектами</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Земельные участки (территории) общего пользования</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12.0</w:t>
            </w:r>
          </w:p>
        </w:tc>
      </w:tr>
      <w:tr w:rsidR="003442F2" w:rsidRPr="003442F2" w:rsidTr="003442F2">
        <w:tc>
          <w:tcPr>
            <w:tcW w:w="10137" w:type="dxa"/>
            <w:gridSpan w:val="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Условно разрешенные виды использования</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Деловое управление</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4.1</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Связь</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6.8</w:t>
            </w:r>
          </w:p>
        </w:tc>
      </w:tr>
      <w:tr w:rsidR="003442F2" w:rsidRPr="003442F2" w:rsidTr="003442F2">
        <w:tc>
          <w:tcPr>
            <w:tcW w:w="54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w:t>
            </w:r>
          </w:p>
        </w:tc>
        <w:tc>
          <w:tcPr>
            <w:tcW w:w="8721"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Склады</w:t>
            </w:r>
          </w:p>
        </w:tc>
        <w:tc>
          <w:tcPr>
            <w:tcW w:w="876"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6.9</w:t>
            </w:r>
          </w:p>
        </w:tc>
      </w:tr>
    </w:tbl>
    <w:p w:rsidR="003442F2" w:rsidRPr="003442F2" w:rsidRDefault="003442F2" w:rsidP="00D759E0">
      <w:pPr>
        <w:spacing w:after="0" w:line="240" w:lineRule="auto"/>
        <w:contextualSpacing/>
        <w:rPr>
          <w:rFonts w:ascii="Times New Roman" w:eastAsiaTheme="minorHAnsi" w:hAnsi="Times New Roman" w:cs="Times New Roman"/>
          <w:bCs/>
          <w:i/>
          <w:sz w:val="16"/>
          <w:szCs w:val="16"/>
          <w:lang w:eastAsia="en-US"/>
        </w:rPr>
      </w:pP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3442F2">
          <w:rPr>
            <w:rFonts w:ascii="Times New Roman" w:eastAsia="Times New Roman" w:hAnsi="Times New Roman" w:cs="Times New Roman"/>
            <w:sz w:val="16"/>
            <w:szCs w:val="16"/>
          </w:rPr>
          <w:t>пунктом 6 статьи 15</w:t>
        </w:r>
      </w:hyperlink>
      <w:r w:rsidRPr="003442F2">
        <w:rPr>
          <w:rFonts w:ascii="Times New Roman" w:eastAsia="Times New Roman" w:hAnsi="Times New Roman" w:cs="Times New Roman"/>
          <w:sz w:val="16"/>
          <w:szCs w:val="16"/>
        </w:rPr>
        <w:t xml:space="preserve"> Правил.</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минимальная и максимальная площадь земельных участков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предельные (минимальные и (или) максимальные) размеры земельных участков не подлежат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b/>
          <w:sz w:val="16"/>
          <w:szCs w:val="16"/>
        </w:rPr>
      </w:pPr>
      <w:r w:rsidRPr="003442F2">
        <w:rPr>
          <w:rFonts w:ascii="Times New Roman" w:eastAsia="Times New Roman" w:hAnsi="Times New Roman" w:cs="Times New Roman"/>
          <w:sz w:val="16"/>
          <w:szCs w:val="16"/>
        </w:rPr>
        <w:t>3)</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предельная высота зданий, строений, сооружений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предельное количество этажей надземной части зданий, строений, сооружений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максимальные выступы за красную линию частей зданий, строений, сооружений устанавливаются в соответствии с </w:t>
      </w:r>
      <w:hyperlink w:anchor="P567" w:history="1">
        <w:r w:rsidRPr="003442F2">
          <w:rPr>
            <w:rFonts w:ascii="Times New Roman" w:eastAsia="Times New Roman" w:hAnsi="Times New Roman" w:cs="Times New Roman"/>
            <w:sz w:val="16"/>
            <w:szCs w:val="16"/>
          </w:rPr>
          <w:t>подпунктами 1</w:t>
        </w:r>
      </w:hyperlink>
      <w:r w:rsidRPr="003442F2">
        <w:rPr>
          <w:rFonts w:ascii="Times New Roman" w:eastAsia="Times New Roman" w:hAnsi="Times New Roman" w:cs="Times New Roman"/>
          <w:sz w:val="16"/>
          <w:szCs w:val="16"/>
        </w:rPr>
        <w:t xml:space="preserve">, </w:t>
      </w:r>
      <w:hyperlink w:anchor="P568" w:history="1">
        <w:r w:rsidRPr="003442F2">
          <w:rPr>
            <w:rFonts w:ascii="Times New Roman" w:eastAsia="Times New Roman" w:hAnsi="Times New Roman" w:cs="Times New Roman"/>
            <w:sz w:val="16"/>
            <w:szCs w:val="16"/>
          </w:rPr>
          <w:t>2 пункта 3 статьи 16</w:t>
        </w:r>
      </w:hyperlink>
      <w:r w:rsidRPr="003442F2">
        <w:rPr>
          <w:rFonts w:ascii="Times New Roman" w:eastAsia="Times New Roman" w:hAnsi="Times New Roman" w:cs="Times New Roman"/>
          <w:sz w:val="16"/>
          <w:szCs w:val="16"/>
        </w:rPr>
        <w:t xml:space="preserve"> настоящих Правил;</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442F2" w:rsidRPr="003442F2" w:rsidRDefault="003442F2" w:rsidP="00D759E0">
      <w:pPr>
        <w:spacing w:after="0" w:line="240" w:lineRule="auto"/>
        <w:ind w:firstLine="709"/>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r w:rsidRPr="003442F2">
        <w:rPr>
          <w:rFonts w:ascii="Times New Roman" w:eastAsia="Arial" w:hAnsi="Times New Roman" w:cs="Times New Roman"/>
          <w:sz w:val="16"/>
          <w:szCs w:val="16"/>
          <w:lang w:eastAsia="ar-SA"/>
        </w:rPr>
        <w:t> </w:t>
      </w:r>
      <w:r w:rsidRPr="003442F2">
        <w:rPr>
          <w:rFonts w:ascii="Times New Roman" w:eastAsia="Times New Roman" w:hAnsi="Times New Roman" w:cs="Times New Roman"/>
          <w:sz w:val="16"/>
          <w:szCs w:val="16"/>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3442F2">
          <w:rPr>
            <w:rFonts w:ascii="Times New Roman" w:eastAsia="Times New Roman" w:hAnsi="Times New Roman" w:cs="Times New Roman"/>
            <w:sz w:val="16"/>
            <w:szCs w:val="16"/>
          </w:rPr>
          <w:t>пунктах 2</w:t>
        </w:r>
      </w:hyperlink>
      <w:r w:rsidRPr="003442F2">
        <w:rPr>
          <w:rFonts w:ascii="Times New Roman" w:eastAsia="Times New Roman" w:hAnsi="Times New Roman" w:cs="Times New Roman"/>
          <w:sz w:val="16"/>
          <w:szCs w:val="16"/>
        </w:rPr>
        <w:t xml:space="preserve">, </w:t>
      </w:r>
      <w:hyperlink w:anchor="P1382" w:history="1">
        <w:r w:rsidRPr="003442F2">
          <w:rPr>
            <w:rFonts w:ascii="Times New Roman" w:eastAsia="Times New Roman" w:hAnsi="Times New Roman" w:cs="Times New Roman"/>
            <w:sz w:val="16"/>
            <w:szCs w:val="16"/>
          </w:rPr>
          <w:t>3</w:t>
        </w:r>
      </w:hyperlink>
      <w:r w:rsidRPr="003442F2">
        <w:rPr>
          <w:rFonts w:ascii="Times New Roman" w:eastAsia="Times New Roman" w:hAnsi="Times New Roman" w:cs="Times New Roman"/>
          <w:sz w:val="16"/>
          <w:szCs w:val="16"/>
        </w:rPr>
        <w:t xml:space="preserve"> и </w:t>
      </w:r>
      <w:hyperlink w:anchor="P1386" w:history="1">
        <w:r w:rsidRPr="003442F2">
          <w:rPr>
            <w:rFonts w:ascii="Times New Roman" w:eastAsia="Times New Roman" w:hAnsi="Times New Roman" w:cs="Times New Roman"/>
            <w:sz w:val="16"/>
            <w:szCs w:val="16"/>
          </w:rPr>
          <w:t>4</w:t>
        </w:r>
      </w:hyperlink>
      <w:r w:rsidRPr="003442F2">
        <w:rPr>
          <w:rFonts w:ascii="Times New Roman" w:eastAsia="Times New Roman" w:hAnsi="Times New Roman" w:cs="Times New Roman"/>
          <w:sz w:val="16"/>
          <w:szCs w:val="16"/>
        </w:rPr>
        <w:t xml:space="preserve"> настоящей статьи, и ограничений, указанных в </w:t>
      </w:r>
      <w:hyperlink w:anchor="P5081" w:history="1">
        <w:r w:rsidRPr="003442F2">
          <w:rPr>
            <w:rFonts w:ascii="Times New Roman" w:eastAsia="Times New Roman" w:hAnsi="Times New Roman" w:cs="Times New Roman"/>
            <w:sz w:val="16"/>
            <w:szCs w:val="16"/>
          </w:rPr>
          <w:t>главе 9</w:t>
        </w:r>
      </w:hyperlink>
      <w:r w:rsidRPr="003442F2">
        <w:rPr>
          <w:rFonts w:ascii="Times New Roman" w:eastAsia="Times New Roman" w:hAnsi="Times New Roman" w:cs="Times New Roman"/>
          <w:sz w:val="16"/>
          <w:szCs w:val="16"/>
        </w:rPr>
        <w:t xml:space="preserve"> настоящих Правил. При этом более строгие требования, относящиеся к одному и тому же параметру, поглощают более мягкие.</w:t>
      </w:r>
    </w:p>
    <w:p w:rsidR="003442F2" w:rsidRPr="003442F2" w:rsidRDefault="003442F2" w:rsidP="00D759E0">
      <w:pPr>
        <w:spacing w:after="0" w:line="240" w:lineRule="auto"/>
        <w:contextualSpacing/>
        <w:rPr>
          <w:rFonts w:ascii="Times New Roman" w:eastAsiaTheme="minorHAnsi" w:hAnsi="Times New Roman" w:cs="Times New Roman"/>
          <w:bCs/>
          <w:i/>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bCs/>
          <w:i/>
          <w:sz w:val="16"/>
          <w:szCs w:val="16"/>
          <w:lang w:eastAsia="en-US"/>
        </w:rPr>
      </w:pP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bCs/>
          <w:i/>
          <w:sz w:val="16"/>
          <w:szCs w:val="16"/>
          <w:lang w:eastAsia="en-US"/>
        </w:rPr>
      </w:pPr>
      <w:r w:rsidRPr="003442F2">
        <w:rPr>
          <w:rFonts w:ascii="Times New Roman" w:eastAsiaTheme="minorHAnsi" w:hAnsi="Times New Roman" w:cs="Times New Roman"/>
          <w:bCs/>
          <w:i/>
          <w:sz w:val="16"/>
          <w:szCs w:val="16"/>
          <w:lang w:eastAsia="en-US"/>
        </w:rPr>
        <w:t>Технико-экономические показатели проекта планировки территории (в границах проектирования (планирования))</w:t>
      </w: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bCs/>
          <w:i/>
          <w:sz w:val="16"/>
          <w:szCs w:val="16"/>
          <w:lang w:eastAsia="en-US"/>
        </w:rPr>
      </w:pP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93"/>
        <w:gridCol w:w="6"/>
        <w:gridCol w:w="4672"/>
        <w:gridCol w:w="1134"/>
        <w:gridCol w:w="1424"/>
        <w:gridCol w:w="97"/>
        <w:gridCol w:w="21"/>
        <w:gridCol w:w="1576"/>
      </w:tblGrid>
      <w:tr w:rsidR="003442F2" w:rsidRPr="003442F2" w:rsidTr="003442F2">
        <w:trPr>
          <w:trHeight w:val="1134"/>
        </w:trPr>
        <w:tc>
          <w:tcPr>
            <w:tcW w:w="999" w:type="dxa"/>
            <w:gridSpan w:val="2"/>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b/>
                <w:sz w:val="16"/>
                <w:szCs w:val="16"/>
              </w:rPr>
            </w:pPr>
            <w:proofErr w:type="spellStart"/>
            <w:r w:rsidRPr="003442F2">
              <w:rPr>
                <w:rFonts w:ascii="Times New Roman" w:eastAsia="Times New Roman" w:hAnsi="Times New Roman" w:cs="Times New Roman"/>
                <w:b/>
                <w:sz w:val="16"/>
                <w:szCs w:val="16"/>
              </w:rPr>
              <w:t>п.п</w:t>
            </w:r>
            <w:proofErr w:type="spellEnd"/>
            <w:r w:rsidRPr="003442F2">
              <w:rPr>
                <w:rFonts w:ascii="Times New Roman" w:eastAsia="Times New Roman" w:hAnsi="Times New Roman" w:cs="Times New Roman"/>
                <w:b/>
                <w:sz w:val="16"/>
                <w:szCs w:val="16"/>
              </w:rPr>
              <w:t>.</w:t>
            </w:r>
          </w:p>
        </w:tc>
        <w:tc>
          <w:tcPr>
            <w:tcW w:w="4672"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Наименование показателя</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Единица измерения</w:t>
            </w:r>
          </w:p>
        </w:tc>
        <w:tc>
          <w:tcPr>
            <w:tcW w:w="1521" w:type="dxa"/>
            <w:gridSpan w:val="2"/>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 xml:space="preserve">Современное </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состояние</w:t>
            </w:r>
          </w:p>
        </w:tc>
        <w:tc>
          <w:tcPr>
            <w:tcW w:w="1597" w:type="dxa"/>
            <w:gridSpan w:val="2"/>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Проект</w:t>
            </w:r>
          </w:p>
        </w:tc>
      </w:tr>
      <w:tr w:rsidR="003442F2" w:rsidRPr="003442F2" w:rsidTr="003442F2">
        <w:trPr>
          <w:trHeight w:val="510"/>
        </w:trPr>
        <w:tc>
          <w:tcPr>
            <w:tcW w:w="999"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w:t>
            </w:r>
          </w:p>
        </w:tc>
        <w:tc>
          <w:tcPr>
            <w:tcW w:w="4672" w:type="dxa"/>
            <w:vAlign w:val="center"/>
          </w:tcPr>
          <w:p w:rsidR="003442F2" w:rsidRPr="003442F2" w:rsidRDefault="003442F2" w:rsidP="00D759E0">
            <w:pPr>
              <w:tabs>
                <w:tab w:val="left" w:pos="851"/>
                <w:tab w:val="left" w:pos="3402"/>
              </w:tabs>
              <w:spacing w:after="0" w:line="240" w:lineRule="auto"/>
              <w:jc w:val="both"/>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ТЕРРИТОРИЯ</w:t>
            </w:r>
          </w:p>
        </w:tc>
        <w:tc>
          <w:tcPr>
            <w:tcW w:w="1134" w:type="dxa"/>
            <w:vAlign w:val="center"/>
          </w:tcPr>
          <w:p w:rsidR="003442F2" w:rsidRPr="003442F2" w:rsidRDefault="003442F2" w:rsidP="00D759E0">
            <w:pPr>
              <w:tabs>
                <w:tab w:val="left" w:pos="851"/>
                <w:tab w:val="left" w:pos="3402"/>
              </w:tabs>
              <w:spacing w:after="0" w:line="240" w:lineRule="auto"/>
              <w:jc w:val="both"/>
              <w:rPr>
                <w:rFonts w:ascii="Times New Roman" w:eastAsia="Times New Roman" w:hAnsi="Times New Roman" w:cs="Times New Roman"/>
                <w:sz w:val="16"/>
                <w:szCs w:val="16"/>
              </w:rPr>
            </w:pPr>
          </w:p>
        </w:tc>
        <w:tc>
          <w:tcPr>
            <w:tcW w:w="1521" w:type="dxa"/>
            <w:gridSpan w:val="2"/>
            <w:vAlign w:val="center"/>
          </w:tcPr>
          <w:p w:rsidR="003442F2" w:rsidRPr="003442F2" w:rsidRDefault="003442F2" w:rsidP="00D759E0">
            <w:pPr>
              <w:tabs>
                <w:tab w:val="left" w:pos="851"/>
                <w:tab w:val="left" w:pos="3402"/>
              </w:tabs>
              <w:spacing w:after="0" w:line="240" w:lineRule="auto"/>
              <w:jc w:val="both"/>
              <w:rPr>
                <w:rFonts w:ascii="Times New Roman" w:eastAsia="Times New Roman" w:hAnsi="Times New Roman" w:cs="Times New Roman"/>
                <w:sz w:val="16"/>
                <w:szCs w:val="16"/>
              </w:rPr>
            </w:pPr>
          </w:p>
        </w:tc>
        <w:tc>
          <w:tcPr>
            <w:tcW w:w="1597" w:type="dxa"/>
            <w:gridSpan w:val="2"/>
            <w:vAlign w:val="center"/>
          </w:tcPr>
          <w:p w:rsidR="003442F2" w:rsidRPr="003442F2" w:rsidRDefault="003442F2" w:rsidP="00D759E0">
            <w:pPr>
              <w:tabs>
                <w:tab w:val="left" w:pos="851"/>
                <w:tab w:val="left" w:pos="3402"/>
              </w:tabs>
              <w:spacing w:after="0" w:line="240" w:lineRule="auto"/>
              <w:jc w:val="both"/>
              <w:rPr>
                <w:rFonts w:ascii="Times New Roman" w:eastAsia="Times New Roman" w:hAnsi="Times New Roman" w:cs="Times New Roman"/>
                <w:sz w:val="16"/>
                <w:szCs w:val="16"/>
              </w:rPr>
            </w:pPr>
          </w:p>
        </w:tc>
      </w:tr>
      <w:tr w:rsidR="003442F2" w:rsidRPr="003442F2" w:rsidTr="003442F2">
        <w:trPr>
          <w:trHeight w:val="567"/>
        </w:trPr>
        <w:tc>
          <w:tcPr>
            <w:tcW w:w="999" w:type="dxa"/>
            <w:gridSpan w:val="2"/>
            <w:tcBorders>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4672" w:type="dxa"/>
            <w:tcBorders>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Площадь планируемой территории</w:t>
            </w:r>
          </w:p>
        </w:tc>
        <w:tc>
          <w:tcPr>
            <w:tcW w:w="1134" w:type="dxa"/>
            <w:tcBorders>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3118" w:type="dxa"/>
            <w:gridSpan w:val="4"/>
            <w:tcBorders>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182,08</w:t>
            </w: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Зоны планируемого размещения объектов капитального строительства, из них:</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424" w:type="dxa"/>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Cs/>
                <w:sz w:val="16"/>
                <w:szCs w:val="16"/>
              </w:rPr>
            </w:pPr>
          </w:p>
        </w:tc>
        <w:tc>
          <w:tcPr>
            <w:tcW w:w="1694" w:type="dxa"/>
            <w:gridSpan w:val="3"/>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bCs/>
                <w:sz w:val="16"/>
                <w:szCs w:val="16"/>
              </w:rPr>
            </w:pP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1.2 </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Площадь территории </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границах кварталов, в том числе:</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Cs/>
                <w:sz w:val="16"/>
                <w:szCs w:val="16"/>
              </w:rPr>
            </w:pPr>
            <w:r w:rsidRPr="003442F2">
              <w:rPr>
                <w:rFonts w:ascii="Times New Roman" w:eastAsia="Times New Roman" w:hAnsi="Times New Roman" w:cs="Times New Roman"/>
                <w:bCs/>
                <w:sz w:val="16"/>
                <w:szCs w:val="16"/>
              </w:rPr>
              <w:t>-</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694" w:type="dxa"/>
            <w:gridSpan w:val="3"/>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bCs/>
                <w:sz w:val="16"/>
                <w:szCs w:val="16"/>
              </w:rPr>
            </w:pPr>
            <w:r w:rsidRPr="003442F2">
              <w:rPr>
                <w:rFonts w:ascii="Times New Roman" w:eastAsia="Times New Roman" w:hAnsi="Times New Roman" w:cs="Times New Roman"/>
                <w:b/>
                <w:bCs/>
                <w:sz w:val="16"/>
                <w:szCs w:val="16"/>
              </w:rPr>
              <w:t>103,89</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1.2.1</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(Ж-1А), </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в том числе:</w:t>
            </w:r>
            <w:r w:rsidRPr="003442F2">
              <w:rPr>
                <w:rFonts w:ascii="Times New Roman" w:eastAsia="Times New Roman" w:hAnsi="Times New Roman" w:cs="Times New Roman"/>
                <w:sz w:val="16"/>
                <w:szCs w:val="16"/>
              </w:rPr>
              <w:t xml:space="preserve"> </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694" w:type="dxa"/>
            <w:gridSpan w:val="3"/>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heme="minorHAnsi" w:hAnsi="Times New Roman" w:cs="Times New Roman"/>
                <w:b/>
                <w:sz w:val="16"/>
                <w:szCs w:val="16"/>
                <w:lang w:eastAsia="en-US"/>
              </w:rPr>
            </w:pPr>
            <w:r w:rsidRPr="003442F2">
              <w:rPr>
                <w:rFonts w:ascii="Times New Roman" w:eastAsiaTheme="minorHAnsi" w:hAnsi="Times New Roman" w:cs="Times New Roman"/>
                <w:b/>
                <w:sz w:val="16"/>
                <w:szCs w:val="16"/>
                <w:lang w:eastAsia="en-US"/>
              </w:rPr>
              <w:t>41,44</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1.2.1.1</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rPr>
              <w:t>-зона застройки объектами дошкольного образования</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694" w:type="dxa"/>
            <w:gridSpan w:val="3"/>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0,93</w:t>
            </w: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1.2.2</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proofErr w:type="gramStart"/>
            <w:r w:rsidRPr="003442F2">
              <w:rPr>
                <w:rFonts w:ascii="Times New Roman" w:eastAsia="Times New Roman" w:hAnsi="Times New Roman" w:cs="Times New Roman"/>
                <w:sz w:val="16"/>
                <w:szCs w:val="16"/>
                <w:shd w:val="clear" w:color="auto" w:fill="FFFFFF"/>
              </w:rPr>
              <w:t>Зона  застройки</w:t>
            </w:r>
            <w:proofErr w:type="gramEnd"/>
            <w:r w:rsidRPr="003442F2">
              <w:rPr>
                <w:rFonts w:ascii="Times New Roman" w:eastAsia="Times New Roman" w:hAnsi="Times New Roman" w:cs="Times New Roman"/>
                <w:sz w:val="16"/>
                <w:szCs w:val="16"/>
                <w:shd w:val="clear" w:color="auto" w:fill="FFFFFF"/>
              </w:rPr>
              <w:t xml:space="preserve"> малоэтажными жилыми домами блокированной застройки  </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(Ж-2)</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694" w:type="dxa"/>
            <w:gridSpan w:val="3"/>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heme="minorHAnsi" w:hAnsi="Times New Roman" w:cs="Times New Roman"/>
                <w:b/>
                <w:sz w:val="16"/>
                <w:szCs w:val="16"/>
                <w:lang w:eastAsia="en-US"/>
              </w:rPr>
            </w:pPr>
            <w:r w:rsidRPr="003442F2">
              <w:rPr>
                <w:rFonts w:ascii="Times New Roman" w:eastAsiaTheme="minorHAnsi" w:hAnsi="Times New Roman" w:cs="Times New Roman"/>
                <w:b/>
                <w:sz w:val="16"/>
                <w:szCs w:val="16"/>
                <w:lang w:eastAsia="en-US"/>
              </w:rPr>
              <w:t>3,13</w:t>
            </w: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1.2.3</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w:t>
            </w:r>
            <w:proofErr w:type="spellStart"/>
            <w:r w:rsidRPr="003442F2">
              <w:rPr>
                <w:rFonts w:ascii="Times New Roman" w:eastAsia="Times New Roman" w:hAnsi="Times New Roman" w:cs="Times New Roman"/>
                <w:sz w:val="16"/>
                <w:szCs w:val="16"/>
                <w:shd w:val="clear" w:color="auto" w:fill="FFFFFF"/>
              </w:rPr>
              <w:t>среднеэтажными</w:t>
            </w:r>
            <w:proofErr w:type="spellEnd"/>
            <w:r w:rsidRPr="003442F2">
              <w:rPr>
                <w:rFonts w:ascii="Times New Roman" w:eastAsia="Times New Roman" w:hAnsi="Times New Roman" w:cs="Times New Roman"/>
                <w:sz w:val="16"/>
                <w:szCs w:val="16"/>
                <w:shd w:val="clear" w:color="auto" w:fill="FFFFFF"/>
              </w:rPr>
              <w:t xml:space="preserve"> многоквартирными домами (Ж-3),</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 в том числе:</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424" w:type="dxa"/>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694" w:type="dxa"/>
            <w:gridSpan w:val="3"/>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heme="minorHAnsi" w:hAnsi="Times New Roman" w:cs="Times New Roman"/>
                <w:b/>
                <w:sz w:val="16"/>
                <w:szCs w:val="16"/>
                <w:lang w:eastAsia="en-US"/>
              </w:rPr>
            </w:pPr>
            <w:r w:rsidRPr="003442F2">
              <w:rPr>
                <w:rFonts w:ascii="Times New Roman" w:eastAsiaTheme="minorHAnsi" w:hAnsi="Times New Roman" w:cs="Times New Roman"/>
                <w:b/>
                <w:sz w:val="16"/>
                <w:szCs w:val="16"/>
                <w:lang w:eastAsia="en-US"/>
              </w:rPr>
              <w:t>26,07</w:t>
            </w: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1.2.3.1</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застройки объектами общего образования</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lang w:eastAsia="ar-SA"/>
              </w:rPr>
              <w:t>-</w:t>
            </w:r>
          </w:p>
        </w:tc>
        <w:tc>
          <w:tcPr>
            <w:tcW w:w="1694" w:type="dxa"/>
            <w:gridSpan w:val="3"/>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lang w:eastAsia="ar-SA"/>
              </w:rPr>
            </w:pPr>
            <w:r w:rsidRPr="003442F2">
              <w:rPr>
                <w:rFonts w:ascii="Times New Roman" w:eastAsia="Times New Roman" w:hAnsi="Times New Roman" w:cs="Times New Roman"/>
                <w:sz w:val="16"/>
                <w:szCs w:val="16"/>
                <w:lang w:eastAsia="ar-SA"/>
              </w:rPr>
              <w:t>4,38</w:t>
            </w: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1.2.4</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коммерческого назначения, деловой активности, торговли (Ц-2)</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694" w:type="dxa"/>
            <w:gridSpan w:val="3"/>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heme="minorHAnsi" w:hAnsi="Times New Roman" w:cs="Times New Roman"/>
                <w:b/>
                <w:bCs/>
                <w:sz w:val="16"/>
                <w:szCs w:val="16"/>
                <w:lang w:eastAsia="en-US"/>
              </w:rPr>
            </w:pPr>
            <w:r w:rsidRPr="003442F2">
              <w:rPr>
                <w:rFonts w:ascii="Times New Roman" w:eastAsiaTheme="minorHAnsi" w:hAnsi="Times New Roman" w:cs="Times New Roman"/>
                <w:b/>
                <w:bCs/>
                <w:sz w:val="16"/>
                <w:szCs w:val="16"/>
                <w:lang w:eastAsia="en-US"/>
              </w:rPr>
              <w:t>10,37</w:t>
            </w: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1.2.5</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спорта в помещениях</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694" w:type="dxa"/>
            <w:gridSpan w:val="3"/>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b/>
                <w:sz w:val="16"/>
                <w:szCs w:val="16"/>
                <w:lang w:eastAsia="ar-SA"/>
              </w:rPr>
            </w:pPr>
            <w:r w:rsidRPr="003442F2">
              <w:rPr>
                <w:rFonts w:ascii="Times New Roman" w:eastAsia="Times New Roman" w:hAnsi="Times New Roman" w:cs="Times New Roman"/>
                <w:b/>
                <w:sz w:val="16"/>
                <w:szCs w:val="16"/>
                <w:lang w:eastAsia="ar-SA"/>
              </w:rPr>
              <w:t>1,81</w:t>
            </w: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1.2.6</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застройки объектами здравоохранения (Ц-3А)</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694" w:type="dxa"/>
            <w:gridSpan w:val="3"/>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Calibri" w:eastAsiaTheme="minorHAnsi" w:hAnsi="Calibri"/>
                <w:b/>
                <w:sz w:val="16"/>
                <w:szCs w:val="16"/>
                <w:lang w:eastAsia="en-US"/>
              </w:rPr>
            </w:pPr>
            <w:r w:rsidRPr="003442F2">
              <w:rPr>
                <w:rFonts w:ascii="Calibri" w:eastAsiaTheme="minorHAnsi" w:hAnsi="Calibri"/>
                <w:b/>
                <w:sz w:val="16"/>
                <w:szCs w:val="16"/>
                <w:lang w:eastAsia="en-US"/>
              </w:rPr>
              <w:t>6,27</w:t>
            </w: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1.2.7</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технических объектов (зона объектов коммунального обслуживания), (С-1)</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694" w:type="dxa"/>
            <w:gridSpan w:val="3"/>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b/>
                <w:sz w:val="16"/>
                <w:szCs w:val="16"/>
                <w:lang w:eastAsia="ar-SA"/>
              </w:rPr>
            </w:pPr>
            <w:r w:rsidRPr="003442F2">
              <w:rPr>
                <w:rFonts w:ascii="Times New Roman" w:eastAsia="Times New Roman" w:hAnsi="Times New Roman" w:cs="Times New Roman"/>
                <w:b/>
                <w:sz w:val="16"/>
                <w:szCs w:val="16"/>
                <w:lang w:eastAsia="ar-SA"/>
              </w:rPr>
              <w:t>2,42</w:t>
            </w: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1.2.8</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объектов транспортной и инженерной инфраструктур, объектов озеленения С-1</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694" w:type="dxa"/>
            <w:gridSpan w:val="3"/>
            <w:tcBorders>
              <w:top w:val="single" w:sz="4" w:space="0" w:color="auto"/>
              <w:bottom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12,38</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lang w:eastAsia="ar-SA"/>
              </w:rPr>
            </w:pPr>
          </w:p>
        </w:tc>
      </w:tr>
      <w:tr w:rsidR="003442F2" w:rsidRPr="003442F2" w:rsidTr="003442F2">
        <w:trPr>
          <w:trHeight w:val="567"/>
        </w:trPr>
        <w:tc>
          <w:tcPr>
            <w:tcW w:w="999" w:type="dxa"/>
            <w:gridSpan w:val="2"/>
            <w:tcBorders>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bCs/>
                <w:sz w:val="16"/>
                <w:szCs w:val="16"/>
              </w:rPr>
              <w:t xml:space="preserve"> </w:t>
            </w:r>
            <w:r w:rsidRPr="003442F2">
              <w:rPr>
                <w:rFonts w:ascii="Times New Roman" w:eastAsia="Times New Roman" w:hAnsi="Times New Roman" w:cs="Times New Roman"/>
                <w:sz w:val="16"/>
                <w:szCs w:val="16"/>
              </w:rPr>
              <w:t>1.3</w:t>
            </w:r>
          </w:p>
        </w:tc>
        <w:tc>
          <w:tcPr>
            <w:tcW w:w="4672" w:type="dxa"/>
            <w:tcBorders>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Территории общего пользования (С-1), всего: </w:t>
            </w:r>
            <w:r w:rsidRPr="003442F2">
              <w:rPr>
                <w:rFonts w:ascii="Times New Roman" w:eastAsia="Times New Roman" w:hAnsi="Times New Roman" w:cs="Times New Roman"/>
                <w:i/>
                <w:sz w:val="16"/>
                <w:szCs w:val="16"/>
              </w:rPr>
              <w:t xml:space="preserve"> </w:t>
            </w:r>
          </w:p>
        </w:tc>
        <w:tc>
          <w:tcPr>
            <w:tcW w:w="1134" w:type="dxa"/>
            <w:tcBorders>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694" w:type="dxa"/>
            <w:gridSpan w:val="3"/>
            <w:tcBorders>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78,19</w:t>
            </w:r>
          </w:p>
        </w:tc>
      </w:tr>
      <w:tr w:rsidR="003442F2" w:rsidRPr="003442F2" w:rsidTr="003442F2">
        <w:trPr>
          <w:trHeight w:val="284"/>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том числе:</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42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694" w:type="dxa"/>
            <w:gridSpan w:val="3"/>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highlight w:val="yellow"/>
              </w:rPr>
            </w:pPr>
            <w:r w:rsidRPr="003442F2">
              <w:rPr>
                <w:rFonts w:ascii="Times New Roman" w:eastAsia="Times New Roman" w:hAnsi="Times New Roman" w:cs="Times New Roman"/>
                <w:sz w:val="16"/>
                <w:szCs w:val="16"/>
              </w:rPr>
              <w:t>1.3.1</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highlight w:val="yellow"/>
              </w:rPr>
            </w:pPr>
            <w:r w:rsidRPr="003442F2">
              <w:rPr>
                <w:rFonts w:ascii="Times New Roman" w:eastAsia="Times New Roman" w:hAnsi="Times New Roman" w:cs="Times New Roman"/>
                <w:sz w:val="16"/>
                <w:szCs w:val="16"/>
              </w:rPr>
              <w:t>Зона размещения объектов отдыха и рекреации</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694" w:type="dxa"/>
            <w:gridSpan w:val="3"/>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13,47</w:t>
            </w: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1.3.2</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транспортной и инженерной инфраструктур, объектов озеленения С-1, из нее:</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42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694" w:type="dxa"/>
            <w:gridSpan w:val="3"/>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64,72</w:t>
            </w: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1.3.2</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-площадь дорожного покрытия улиц и проездов, площадей:</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694" w:type="dxa"/>
            <w:gridSpan w:val="3"/>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highlight w:val="yellow"/>
              </w:rPr>
            </w:pPr>
            <w:r w:rsidRPr="003442F2">
              <w:rPr>
                <w:rFonts w:ascii="Times New Roman" w:eastAsia="Times New Roman" w:hAnsi="Times New Roman" w:cs="Times New Roman"/>
                <w:sz w:val="16"/>
                <w:szCs w:val="16"/>
              </w:rPr>
              <w:t>11,14</w:t>
            </w:r>
          </w:p>
        </w:tc>
      </w:tr>
      <w:tr w:rsidR="003442F2" w:rsidRPr="003442F2" w:rsidTr="003442F2">
        <w:trPr>
          <w:trHeight w:val="567"/>
        </w:trPr>
        <w:tc>
          <w:tcPr>
            <w:tcW w:w="999" w:type="dxa"/>
            <w:gridSpan w:val="2"/>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1.3.2.1</w:t>
            </w:r>
          </w:p>
        </w:tc>
        <w:tc>
          <w:tcPr>
            <w:tcW w:w="4672"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pacing w:val="-2"/>
                <w:sz w:val="16"/>
                <w:szCs w:val="16"/>
              </w:rPr>
            </w:pPr>
            <w:r w:rsidRPr="003442F2">
              <w:rPr>
                <w:rFonts w:ascii="Times New Roman" w:eastAsia="Times New Roman" w:hAnsi="Times New Roman" w:cs="Times New Roman"/>
                <w:sz w:val="16"/>
                <w:szCs w:val="16"/>
              </w:rPr>
              <w:t>-озеленённые участки улиц</w:t>
            </w:r>
          </w:p>
        </w:tc>
        <w:tc>
          <w:tcPr>
            <w:tcW w:w="113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424" w:type="dxa"/>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694" w:type="dxa"/>
            <w:gridSpan w:val="3"/>
            <w:tcBorders>
              <w:top w:val="single" w:sz="4" w:space="0" w:color="auto"/>
              <w:bottom w:val="single" w:sz="4"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highlight w:val="yellow"/>
              </w:rPr>
            </w:pPr>
            <w:r w:rsidRPr="003442F2">
              <w:rPr>
                <w:rFonts w:ascii="Times New Roman" w:eastAsia="Times New Roman" w:hAnsi="Times New Roman" w:cs="Times New Roman"/>
                <w:sz w:val="16"/>
                <w:szCs w:val="16"/>
              </w:rPr>
              <w:t>53,58</w:t>
            </w:r>
          </w:p>
        </w:tc>
      </w:tr>
      <w:tr w:rsidR="003442F2" w:rsidRPr="003442F2" w:rsidTr="003442F2">
        <w:trPr>
          <w:trHeight w:val="567"/>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Территории объектов культурного наследия</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3118" w:type="dxa"/>
            <w:gridSpan w:val="4"/>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Границы территории объекта культурного наследия регионального значения не установлены.</w:t>
            </w:r>
          </w:p>
        </w:tc>
      </w:tr>
      <w:tr w:rsidR="003442F2" w:rsidRPr="003442F2" w:rsidTr="003442F2">
        <w:trPr>
          <w:trHeight w:val="567"/>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Территории зон с особыми условиями использования территории</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17,50</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highlight w:val="yellow"/>
              </w:rPr>
            </w:pPr>
            <w:r w:rsidRPr="003442F2">
              <w:rPr>
                <w:rFonts w:ascii="Times New Roman" w:eastAsia="Times New Roman" w:hAnsi="Times New Roman" w:cs="Times New Roman"/>
                <w:sz w:val="16"/>
                <w:szCs w:val="16"/>
              </w:rPr>
              <w:t>18,50</w:t>
            </w:r>
          </w:p>
        </w:tc>
      </w:tr>
      <w:tr w:rsidR="003442F2" w:rsidRPr="003442F2" w:rsidTr="003442F2">
        <w:trPr>
          <w:trHeight w:val="1124"/>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Коэффициенты застройки и плотности застройки в границах кварталов:</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коэфф</w:t>
            </w:r>
            <w:proofErr w:type="spellEnd"/>
            <w:r w:rsidRPr="003442F2">
              <w:rPr>
                <w:rFonts w:ascii="Times New Roman" w:eastAsia="Times New Roman" w:hAnsi="Times New Roman" w:cs="Times New Roman"/>
                <w:sz w:val="16"/>
                <w:szCs w:val="16"/>
              </w:rPr>
              <w:t>.</w:t>
            </w: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Коэффициенты застройки</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highlight w:val="yellow"/>
              </w:rPr>
            </w:pPr>
            <w:r w:rsidRPr="003442F2">
              <w:rPr>
                <w:rFonts w:ascii="Times New Roman" w:eastAsia="Times New Roman" w:hAnsi="Times New Roman" w:cs="Times New Roman"/>
                <w:sz w:val="16"/>
                <w:szCs w:val="16"/>
              </w:rPr>
              <w:t>Коэффициент плотности  застройки</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1.6.1</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квартал1</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highlight w:val="yellow"/>
              </w:rPr>
            </w:pPr>
            <w:r w:rsidRPr="003442F2">
              <w:rPr>
                <w:rFonts w:ascii="Times New Roman" w:eastAsia="Times New Roman" w:hAnsi="Times New Roman" w:cs="Times New Roman"/>
                <w:sz w:val="16"/>
                <w:szCs w:val="16"/>
              </w:rPr>
              <w:t>0,44</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highlight w:val="yellow"/>
              </w:rPr>
            </w:pPr>
            <w:r w:rsidRPr="003442F2">
              <w:rPr>
                <w:rFonts w:ascii="Times New Roman" w:eastAsia="Times New Roman" w:hAnsi="Times New Roman" w:cs="Times New Roman"/>
                <w:sz w:val="16"/>
                <w:szCs w:val="16"/>
              </w:rPr>
              <w:t>0,56</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1.6.2</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квартал2</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0,15</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0,15</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1.6.3</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квартал3</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для зоны Ж-1А</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для зоны Ц-2</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0,19</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0,19</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1.6.4</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квартал3а</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0,08</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0,09</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1.6.5</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квартал4</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0,13</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0,14</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1.6.6</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квартал5</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0,13</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0,13</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1.6.7</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квартал6</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0,18</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0,18</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1.6.8</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квартал7</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0,064</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0,091</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1.6.9</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квартал8</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0,14</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0,14</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1.6.10</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квартал9</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0,19</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0,19</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1.6.11</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квартал10</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0,15</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0,15</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1.6.12</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квартал11</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0,20</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0,20</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1.6.13</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квартал12</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0,21</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0,21</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1.6.14</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квартал13</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0,20</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0,20</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1.6.15</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квартал14</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0,22</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0,22</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1.6.16</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квартал15</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0,20</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0,20</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1.6.17</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квартал16</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0,16</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0,55</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1.6.18</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квартал17</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0,14</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0,38</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1.6.19</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квартал18</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0,21</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0,21</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1.6.20</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квартал19</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848"/>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1.6.21</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квартал20</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для зоны Ж-1А</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для зоны Ж-3</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0,20</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0,16</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0,20</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0,62</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1.6.22</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квартал21</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Ж-3</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для Ц-2</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0,11</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0,27</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0,45</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0,64</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1.6.23</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квартал23</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0,21</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0,21</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1.6.24</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квартал24</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0,15</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0,52</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1.6.25</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квартал25</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0,32</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0,41</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1.6.26</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квартал26</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0,16</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0,39</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1.6.27</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квартал27</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1.6.28</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квартал28</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0,24</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0,24</w:t>
            </w:r>
          </w:p>
        </w:tc>
      </w:tr>
      <w:tr w:rsidR="003442F2" w:rsidRPr="003442F2" w:rsidTr="003442F2">
        <w:trPr>
          <w:trHeight w:val="272"/>
        </w:trPr>
        <w:tc>
          <w:tcPr>
            <w:tcW w:w="993" w:type="dxa"/>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1.6.29</w:t>
            </w:r>
          </w:p>
        </w:tc>
        <w:tc>
          <w:tcPr>
            <w:tcW w:w="4678" w:type="dxa"/>
            <w:gridSpan w:val="2"/>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квартал43</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Ж-3</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для Ж-2</w:t>
            </w:r>
          </w:p>
        </w:tc>
        <w:tc>
          <w:tcPr>
            <w:tcW w:w="1134" w:type="dxa"/>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0,18</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0,34</w:t>
            </w:r>
          </w:p>
        </w:tc>
        <w:tc>
          <w:tcPr>
            <w:tcW w:w="1576" w:type="dxa"/>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0,53</w:t>
            </w:r>
          </w:p>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0,27</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НАСЕЛЕНИЕ</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Численность населения</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тыс. чел.</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4937</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2.2</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Плотность населения (брутто) в границах кварталов</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чел./га</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46</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ОБЪЕКТЫ ЖИЛИЩНОГО СТРОИТЕЛЬСТВА И ОБЪЕКТЫ СОЦИАЛЬНОГО И КУЛЬТУРНО-БЫТОВОГО ОБСЛУЖИВАНИЯ</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3.1</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Индивидуальные жилые дома: </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домовла-дений</w:t>
            </w:r>
            <w:proofErr w:type="spellEnd"/>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318</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-проектируемые</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275</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-существующие</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3.1.2</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Блокированные жилые дома на 2 семьи </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Количество домов</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3.1.3</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Блокированные жилые дома на 4 семьи </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Количество домов</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22</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3.1.4</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Многоквартирные жилые дома со встроенно-пристроенными помещениями</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Количество домов</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3.1.5</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Объекты дошкольного образования </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количество объектов/мест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 объекта на 100 мест, (300 мест)</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3.1.6</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Общеобразовательная  организация</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количество объектов/мест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1объект на 550 мест </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3.2</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Учреждения здравоохранения:</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3.2.1</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-медицинская организация (больница), оказывающая специализированную помощь</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мест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225 мест*</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3.2.2</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-поликлиника</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посеще-ний</w:t>
            </w:r>
            <w:proofErr w:type="spellEnd"/>
            <w:r w:rsidRPr="003442F2">
              <w:rPr>
                <w:rFonts w:ascii="Times New Roman" w:eastAsia="Times New Roman" w:hAnsi="Times New Roman" w:cs="Times New Roman"/>
                <w:sz w:val="16"/>
                <w:szCs w:val="16"/>
              </w:rPr>
              <w:t xml:space="preserve"> в смену</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500*</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3.2.3</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-аптека</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объект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3.2.4</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-фельдшерско-акушерский пункт</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объект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3.3</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Объекты в области физической культуры и спорта:</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3.3.1</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физкультурно-оздоровительный центр</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чел/в смену</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220</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3.4</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Объекты культуры и искусства в зоне А не предусмотрены. Вышеуказанные объекты предполагается расположить в зоне Б и В  района «Дубовая роща»</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Предприятия торговли, общественного питания и бытового обслуживания:</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3.5.1</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Рынок</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торговой площади</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3000*</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3.5.2</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Объект торговли (торгово-развлекательные центры)</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общей площади</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5350*</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3.5.3</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Магазины </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торговой площади</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1400</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3.5.4</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Предприятия общественного питания</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место</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200</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3.5.5</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Предприятия бытового обслуживания</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рабочее место</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3.5.6</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Прачечные</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кг белья в смену</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592,44</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3.5.7</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Химчистки</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кг вещей в смену</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56,28</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3.5.8</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Коммерческие объекты </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30755*</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3.6</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Иные объекты</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3.6.1</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Объекты отдыха и рекреации, в том числе:</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134700</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3.6.2</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детская площадка городского поселения</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2419</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3.6.3</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площадка отдыха и досуга городского поселения</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494</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3.6.4</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-площадка для выгула собак городского поселения</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494</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ТРАНСПОРТНАЯ ИНФРАСТРУКТУРА</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4.1</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Протяженность улично-дорожной сети, всего:</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км</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20,50</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из них:</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4.1.1</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Магистральные улицы общегородского значения, регулируемого движения</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км</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4.1.2</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Магистральные улицы районного значения, транспортно-пешеходные</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км</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7,59</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4.1.3</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Улицы местного значения, проезды</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км</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12,91</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4.2</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Протяжённость линий общественного</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транспорта (автобус, МТ)</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км</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4,47</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Стоянки для хранения и </w:t>
            </w:r>
            <w:proofErr w:type="spellStart"/>
            <w:r w:rsidRPr="003442F2">
              <w:rPr>
                <w:rFonts w:ascii="Times New Roman" w:eastAsia="Times New Roman" w:hAnsi="Times New Roman" w:cs="Times New Roman"/>
                <w:sz w:val="16"/>
                <w:szCs w:val="16"/>
              </w:rPr>
              <w:t>паркирования</w:t>
            </w:r>
            <w:proofErr w:type="spellEnd"/>
            <w:r w:rsidRPr="003442F2">
              <w:rPr>
                <w:rFonts w:ascii="Times New Roman" w:eastAsia="Times New Roman" w:hAnsi="Times New Roman" w:cs="Times New Roman"/>
                <w:sz w:val="16"/>
                <w:szCs w:val="16"/>
              </w:rPr>
              <w:t xml:space="preserve"> легковых автомобилей, всего</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м/мест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2442</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из них:</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4.3.1</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индивидуальных жилых домов:</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-существующих-43</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-проектируемых-330</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м/мест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373</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4.3.2</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для малоэтажных жилых домов блокированной застройки</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м/мест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209</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-для </w:t>
            </w:r>
            <w:proofErr w:type="spellStart"/>
            <w:r w:rsidRPr="003442F2">
              <w:rPr>
                <w:rFonts w:ascii="Times New Roman" w:eastAsia="Times New Roman" w:hAnsi="Times New Roman" w:cs="Times New Roman"/>
                <w:sz w:val="16"/>
                <w:szCs w:val="16"/>
              </w:rPr>
              <w:t>среднеэтажных</w:t>
            </w:r>
            <w:proofErr w:type="spellEnd"/>
            <w:r w:rsidRPr="003442F2">
              <w:rPr>
                <w:rFonts w:ascii="Times New Roman" w:eastAsia="Times New Roman" w:hAnsi="Times New Roman" w:cs="Times New Roman"/>
                <w:sz w:val="16"/>
                <w:szCs w:val="16"/>
              </w:rPr>
              <w:t xml:space="preserve"> многоквартирных домов </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м/мест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1311</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учреждений, организаций и предприятий обслуживания</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м/мест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549</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ИНЖЕНЕРНАЯ ПОДГОТОВКА ТЕРРИТОРИИ</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5.1</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Объём специальных мероприятий по инженерной подготовке территорий</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СУММАРНЫЕ НАГРУЗКИ НА ИНЖЕНЕРНЫЕ СЕТИ*</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6.1</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Водоснабжение</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м3/сутки</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2820,40</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6.2</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Канализация (хозяйственные стоки)</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м3/сутки</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1832,48</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6.3</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Газоснабжение</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м3/час</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Нет данных</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6.4</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Теплоснабжение, всего</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в </w:t>
            </w:r>
            <w:proofErr w:type="spellStart"/>
            <w:r w:rsidRPr="003442F2">
              <w:rPr>
                <w:rFonts w:ascii="Times New Roman" w:eastAsia="Times New Roman" w:hAnsi="Times New Roman" w:cs="Times New Roman"/>
                <w:sz w:val="16"/>
                <w:szCs w:val="16"/>
              </w:rPr>
              <w:t>т.ч</w:t>
            </w:r>
            <w:proofErr w:type="spellEnd"/>
            <w:r w:rsidRPr="003442F2">
              <w:rPr>
                <w:rFonts w:ascii="Times New Roman" w:eastAsia="Times New Roman" w:hAnsi="Times New Roman" w:cs="Times New Roman"/>
                <w:sz w:val="16"/>
                <w:szCs w:val="16"/>
              </w:rPr>
              <w:t>.:</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МВт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52,691 </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6.4.1</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 отопление</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МВт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25,759</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6.4.2</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 вентиляцию</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МВт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7,098</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6.4.3</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 горячее водоснабжение</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МВт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19,834</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6.5</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Электроснабжение (максимальная нагрузка всех </w:t>
            </w:r>
            <w:proofErr w:type="spellStart"/>
            <w:r w:rsidRPr="003442F2">
              <w:rPr>
                <w:rFonts w:ascii="Times New Roman" w:eastAsia="Times New Roman" w:hAnsi="Times New Roman" w:cs="Times New Roman"/>
                <w:sz w:val="16"/>
                <w:szCs w:val="16"/>
              </w:rPr>
              <w:t>электроприемников</w:t>
            </w:r>
            <w:proofErr w:type="spellEnd"/>
            <w:r w:rsidRPr="003442F2">
              <w:rPr>
                <w:rFonts w:ascii="Times New Roman" w:eastAsia="Times New Roman" w:hAnsi="Times New Roman" w:cs="Times New Roman"/>
                <w:sz w:val="16"/>
                <w:szCs w:val="16"/>
              </w:rPr>
              <w:t xml:space="preserve"> зоны А)</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МВт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9,46</w:t>
            </w:r>
          </w:p>
        </w:tc>
      </w:tr>
      <w:tr w:rsidR="003442F2" w:rsidRPr="003442F2" w:rsidTr="003442F2">
        <w:trPr>
          <w:trHeight w:val="272"/>
        </w:trPr>
        <w:tc>
          <w:tcPr>
            <w:tcW w:w="993"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6.5.1</w:t>
            </w:r>
          </w:p>
        </w:tc>
        <w:tc>
          <w:tcPr>
            <w:tcW w:w="4678" w:type="dxa"/>
            <w:gridSpan w:val="2"/>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Потребляемая мощность сети наружного освещения </w:t>
            </w:r>
          </w:p>
        </w:tc>
        <w:tc>
          <w:tcPr>
            <w:tcW w:w="1134" w:type="dxa"/>
            <w:tcBorders>
              <w:top w:val="single" w:sz="8" w:space="0" w:color="auto"/>
              <w:left w:val="single" w:sz="8" w:space="0" w:color="auto"/>
              <w:bottom w:val="single" w:sz="8" w:space="0" w:color="auto"/>
              <w:right w:val="single" w:sz="8" w:space="0" w:color="auto"/>
            </w:tcBorders>
            <w:vAlign w:val="center"/>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МВт</w:t>
            </w:r>
          </w:p>
        </w:tc>
        <w:tc>
          <w:tcPr>
            <w:tcW w:w="1542" w:type="dxa"/>
            <w:gridSpan w:val="3"/>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p>
        </w:tc>
        <w:tc>
          <w:tcPr>
            <w:tcW w:w="1576" w:type="dxa"/>
            <w:tcBorders>
              <w:top w:val="single" w:sz="8" w:space="0" w:color="auto"/>
              <w:left w:val="single" w:sz="8" w:space="0" w:color="auto"/>
              <w:bottom w:val="single" w:sz="8" w:space="0" w:color="auto"/>
              <w:right w:val="single" w:sz="8" w:space="0" w:color="auto"/>
            </w:tcBorders>
          </w:tcPr>
          <w:p w:rsidR="003442F2" w:rsidRPr="003442F2" w:rsidRDefault="003442F2" w:rsidP="00D759E0">
            <w:pPr>
              <w:tabs>
                <w:tab w:val="left" w:pos="851"/>
                <w:tab w:val="left" w:pos="3402"/>
              </w:tabs>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0,3</w:t>
            </w:r>
          </w:p>
        </w:tc>
      </w:tr>
    </w:tbl>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bCs/>
          <w:i/>
          <w:sz w:val="16"/>
          <w:szCs w:val="16"/>
          <w:lang w:eastAsia="en-US"/>
        </w:rPr>
      </w:pPr>
      <w:r w:rsidRPr="003442F2">
        <w:rPr>
          <w:rFonts w:ascii="Times New Roman" w:eastAsiaTheme="minorHAnsi" w:hAnsi="Times New Roman" w:cs="Times New Roman"/>
          <w:bCs/>
          <w:i/>
          <w:sz w:val="16"/>
          <w:szCs w:val="16"/>
          <w:lang w:eastAsia="en-US"/>
        </w:rPr>
        <w:t>*общая площадь и вместимость планируемых к размещению объектов определяется заданием на проектирование</w:t>
      </w:r>
    </w:p>
    <w:p w:rsidR="003442F2" w:rsidRPr="003442F2" w:rsidRDefault="003442F2" w:rsidP="00D759E0">
      <w:pPr>
        <w:spacing w:after="0" w:line="240" w:lineRule="auto"/>
        <w:contextualSpacing/>
        <w:rPr>
          <w:rFonts w:eastAsiaTheme="minorHAnsi"/>
          <w:sz w:val="16"/>
          <w:szCs w:val="16"/>
          <w:lang w:eastAsia="en-US"/>
        </w:rPr>
      </w:pPr>
    </w:p>
    <w:p w:rsidR="003442F2" w:rsidRPr="003442F2" w:rsidRDefault="003442F2" w:rsidP="00D759E0">
      <w:pPr>
        <w:spacing w:after="0" w:line="240" w:lineRule="auto"/>
        <w:contextualSpacing/>
        <w:rPr>
          <w:rFonts w:eastAsiaTheme="minorHAnsi"/>
          <w:sz w:val="16"/>
          <w:szCs w:val="16"/>
          <w:lang w:eastAsia="en-US"/>
        </w:rPr>
      </w:pPr>
    </w:p>
    <w:p w:rsidR="003442F2" w:rsidRPr="003442F2" w:rsidRDefault="003442F2" w:rsidP="00D759E0">
      <w:pPr>
        <w:spacing w:after="0" w:line="240" w:lineRule="auto"/>
        <w:contextualSpacing/>
        <w:rPr>
          <w:rFonts w:eastAsiaTheme="minorHAnsi"/>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2.2.</w:t>
      </w:r>
      <w:r w:rsidRPr="003442F2">
        <w:rPr>
          <w:rFonts w:ascii="Times New Roman" w:eastAsiaTheme="minorHAnsi" w:hAnsi="Times New Roman" w:cs="Times New Roman"/>
          <w:sz w:val="16"/>
          <w:szCs w:val="16"/>
          <w:lang w:eastAsia="en-US"/>
        </w:rPr>
        <w:tab/>
        <w:t xml:space="preserve"> Перечень изменений в проекте планировки территории.</w:t>
      </w:r>
    </w:p>
    <w:p w:rsidR="003442F2" w:rsidRPr="003442F2" w:rsidRDefault="003442F2" w:rsidP="00D759E0">
      <w:pPr>
        <w:spacing w:after="0" w:line="240" w:lineRule="auto"/>
        <w:contextualSpacing/>
        <w:rPr>
          <w:rFonts w:eastAsiaTheme="minorHAnsi"/>
          <w:sz w:val="16"/>
          <w:szCs w:val="16"/>
          <w:lang w:eastAsia="en-US"/>
        </w:rPr>
      </w:pPr>
    </w:p>
    <w:p w:rsidR="003442F2" w:rsidRPr="003442F2" w:rsidRDefault="003442F2" w:rsidP="00D759E0">
      <w:pPr>
        <w:spacing w:after="0" w:line="240" w:lineRule="auto"/>
        <w:contextualSpacing/>
        <w:rPr>
          <w:rFonts w:eastAsiaTheme="minorHAnsi"/>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Внесение изменений в «Проект планировки территории малоэтажной застройки жилых районов «Дубовая роща» и «Дубовая роща-2» произведено в части корректировки расчетов проведенных в утвержденном проекте планировки территории, вызванных изменением планировочных показателей многоквартирных жилых домов, предложенных к размещению на планируемой </w:t>
      </w:r>
      <w:proofErr w:type="gramStart"/>
      <w:r w:rsidRPr="003442F2">
        <w:rPr>
          <w:rFonts w:ascii="Times New Roman" w:eastAsiaTheme="minorHAnsi" w:hAnsi="Times New Roman" w:cs="Times New Roman"/>
          <w:sz w:val="16"/>
          <w:szCs w:val="16"/>
          <w:lang w:eastAsia="en-US"/>
        </w:rPr>
        <w:t>территории  (</w:t>
      </w:r>
      <w:proofErr w:type="gramEnd"/>
      <w:r w:rsidRPr="003442F2">
        <w:rPr>
          <w:rFonts w:ascii="Times New Roman" w:eastAsiaTheme="minorHAnsi" w:hAnsi="Times New Roman" w:cs="Times New Roman"/>
          <w:sz w:val="16"/>
          <w:szCs w:val="16"/>
          <w:lang w:eastAsia="en-US"/>
        </w:rPr>
        <w:t>многоквартирных жилых домов №№20.40, 20.41, 20.42, 20.43.</w:t>
      </w:r>
    </w:p>
    <w:p w:rsidR="003442F2" w:rsidRPr="003442F2" w:rsidRDefault="003442F2" w:rsidP="00D759E0">
      <w:pPr>
        <w:spacing w:after="0" w:line="240" w:lineRule="auto"/>
        <w:contextualSpacing/>
        <w:rPr>
          <w:rFonts w:eastAsiaTheme="minorHAnsi"/>
          <w:sz w:val="16"/>
          <w:szCs w:val="16"/>
          <w:lang w:eastAsia="en-US"/>
        </w:rPr>
      </w:pPr>
    </w:p>
    <w:p w:rsidR="003442F2" w:rsidRPr="003442F2" w:rsidRDefault="003442F2" w:rsidP="00D759E0">
      <w:pPr>
        <w:spacing w:after="0" w:line="240" w:lineRule="auto"/>
        <w:contextualSpacing/>
        <w:rPr>
          <w:rFonts w:eastAsiaTheme="minorHAnsi"/>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Уточнения и изменения в материалах обоснования проекта планировки территории проводятся в соответствии с корректировкой расчетов:</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в показателях общей площади жилых домов;</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в балансе территории и основных технико-экономических показателях проекта планировки;</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организации движения транспорта и парковок у корпусов 1,2,3,4 (многоквартирные жилые дома №№20.40, 20.41, 20.42, 20.43)</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сформировать положения о характеристиках планируемого развития территории, о характеристиках объектов капитального строительства и необходимых для их функционирования объектов обеспечения жизнедеятельности граждан;</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сформировать взаимосвязанную систему расчетов и отдельных показателей проектных решений по планировке территории;</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дополнительные виды и типы расчетов в составе работ применяются только в случае необходимости приведения состава и содержания утвержденного проекта планировки в соответствие с действующим законодательством;</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внесение изменений в проектные решения по планировке территории утвержденного проекта не предполагаются.</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Изменение численности жителей:</w:t>
      </w:r>
    </w:p>
    <w:p w:rsidR="003442F2" w:rsidRPr="003442F2" w:rsidRDefault="003442F2" w:rsidP="00D759E0">
      <w:pPr>
        <w:spacing w:after="0" w:line="240" w:lineRule="auto"/>
        <w:contextualSpacing/>
        <w:rPr>
          <w:rFonts w:ascii="Times New Roman" w:eastAsiaTheme="minorHAnsi" w:hAnsi="Times New Roman" w:cs="Times New Roman"/>
          <w:i/>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Количество жителей на проектируемой территории:</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многоквартирных жилых домах – 2742 чел.</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индивидуальных жилых домах, в том числе сблокированных на 2 семьи и 4 семьи – 2195 чел.</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Общее количество жителей – 4937 чел.</w:t>
      </w:r>
    </w:p>
    <w:p w:rsidR="003442F2" w:rsidRPr="003442F2" w:rsidRDefault="003442F2" w:rsidP="00D759E0">
      <w:pPr>
        <w:spacing w:after="0" w:line="240" w:lineRule="auto"/>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квартале №20 проектом вносятся изменения по увеличению общей площади многоквартирных домов, изменение этажности с 3-4 этажей до 5 этажей.</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Численность населения принята исходя из структуры жилищного фонда, уровень комфорта - стандартное жилье -30-31 </w:t>
      </w:r>
      <w:proofErr w:type="spellStart"/>
      <w:r w:rsidRPr="003442F2">
        <w:rPr>
          <w:rFonts w:ascii="Times New Roman" w:eastAsiaTheme="minorHAnsi" w:hAnsi="Times New Roman" w:cs="Times New Roman"/>
          <w:sz w:val="16"/>
          <w:szCs w:val="16"/>
          <w:lang w:eastAsia="en-US"/>
        </w:rPr>
        <w:t>кв.м</w:t>
      </w:r>
      <w:proofErr w:type="spellEnd"/>
      <w:r w:rsidRPr="003442F2">
        <w:rPr>
          <w:rFonts w:ascii="Times New Roman" w:eastAsiaTheme="minorHAnsi" w:hAnsi="Times New Roman" w:cs="Times New Roman"/>
          <w:sz w:val="16"/>
          <w:szCs w:val="16"/>
          <w:lang w:eastAsia="en-US"/>
        </w:rPr>
        <w:t xml:space="preserve">. на человека, в соответствии </w:t>
      </w:r>
      <w:proofErr w:type="gramStart"/>
      <w:r w:rsidRPr="003442F2">
        <w:rPr>
          <w:rFonts w:ascii="Times New Roman" w:eastAsiaTheme="minorHAnsi" w:hAnsi="Times New Roman" w:cs="Times New Roman"/>
          <w:sz w:val="16"/>
          <w:szCs w:val="16"/>
          <w:lang w:eastAsia="en-US"/>
        </w:rPr>
        <w:t>с  СП</w:t>
      </w:r>
      <w:proofErr w:type="gramEnd"/>
      <w:r w:rsidRPr="003442F2">
        <w:rPr>
          <w:rFonts w:ascii="Times New Roman" w:eastAsiaTheme="minorHAnsi" w:hAnsi="Times New Roman" w:cs="Times New Roman"/>
          <w:sz w:val="16"/>
          <w:szCs w:val="16"/>
          <w:lang w:eastAsia="en-US"/>
        </w:rPr>
        <w:t xml:space="preserve"> 42.13330.2016.</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Изменения показателей многоквартирных жилых домов с учетом увеличения площадей в квартале №20, учитываемые в расчетах:</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0"/>
        <w:gridCol w:w="1418"/>
        <w:gridCol w:w="1276"/>
        <w:gridCol w:w="1276"/>
        <w:gridCol w:w="1276"/>
        <w:gridCol w:w="992"/>
        <w:gridCol w:w="992"/>
      </w:tblGrid>
      <w:tr w:rsidR="003442F2" w:rsidRPr="003442F2" w:rsidTr="003442F2">
        <w:trPr>
          <w:cantSplit/>
          <w:trHeight w:val="1072"/>
          <w:tblHeader/>
        </w:trPr>
        <w:tc>
          <w:tcPr>
            <w:tcW w:w="817"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по </w:t>
            </w:r>
            <w:proofErr w:type="spellStart"/>
            <w:r w:rsidRPr="003442F2">
              <w:rPr>
                <w:rFonts w:ascii="Times New Roman" w:eastAsia="Times New Roman" w:hAnsi="Times New Roman" w:cs="Times New Roman"/>
                <w:sz w:val="16"/>
                <w:szCs w:val="16"/>
              </w:rPr>
              <w:t>экспл</w:t>
            </w:r>
            <w:proofErr w:type="spellEnd"/>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лист 5.1</w:t>
            </w:r>
          </w:p>
        </w:tc>
        <w:tc>
          <w:tcPr>
            <w:tcW w:w="1700" w:type="dxa"/>
            <w:vMerge w:val="restart"/>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Наименование</w:t>
            </w:r>
          </w:p>
        </w:tc>
        <w:tc>
          <w:tcPr>
            <w:tcW w:w="2694" w:type="dxa"/>
            <w:gridSpan w:val="2"/>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Общая площадь,</w:t>
            </w:r>
          </w:p>
          <w:p w:rsidR="003442F2" w:rsidRPr="003442F2" w:rsidRDefault="003442F2" w:rsidP="00D759E0">
            <w:pPr>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tc>
        <w:tc>
          <w:tcPr>
            <w:tcW w:w="2552" w:type="dxa"/>
            <w:gridSpan w:val="2"/>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Площадь квартир </w:t>
            </w:r>
            <w:proofErr w:type="spellStart"/>
            <w:r w:rsidRPr="003442F2">
              <w:rPr>
                <w:rFonts w:ascii="Times New Roman" w:eastAsia="Times New Roman" w:hAnsi="Times New Roman" w:cs="Times New Roman"/>
                <w:sz w:val="16"/>
                <w:szCs w:val="16"/>
              </w:rPr>
              <w:t>кв.м</w:t>
            </w:r>
            <w:proofErr w:type="spellEnd"/>
          </w:p>
        </w:tc>
        <w:tc>
          <w:tcPr>
            <w:tcW w:w="992" w:type="dxa"/>
          </w:tcPr>
          <w:p w:rsidR="003442F2" w:rsidRPr="003442F2" w:rsidRDefault="003442F2" w:rsidP="00D759E0">
            <w:pPr>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Численость</w:t>
            </w:r>
            <w:proofErr w:type="spellEnd"/>
            <w:r w:rsidRPr="003442F2">
              <w:rPr>
                <w:rFonts w:ascii="Times New Roman" w:eastAsia="Times New Roman" w:hAnsi="Times New Roman" w:cs="Times New Roman"/>
                <w:sz w:val="16"/>
                <w:szCs w:val="16"/>
              </w:rPr>
              <w:t xml:space="preserve"> жителей</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Машино-места</w:t>
            </w:r>
          </w:p>
        </w:tc>
      </w:tr>
      <w:tr w:rsidR="003442F2" w:rsidRPr="003442F2" w:rsidTr="003442F2">
        <w:trPr>
          <w:cantSplit/>
          <w:trHeight w:val="1072"/>
          <w:tblHeader/>
        </w:trPr>
        <w:tc>
          <w:tcPr>
            <w:tcW w:w="817"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0" w:type="dxa"/>
            <w:vMerge/>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418" w:type="dxa"/>
            <w:vAlign w:val="center"/>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до увеличения</w:t>
            </w:r>
          </w:p>
        </w:tc>
        <w:tc>
          <w:tcPr>
            <w:tcW w:w="1276" w:type="dxa"/>
            <w:vAlign w:val="center"/>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 учетом увеличения</w:t>
            </w:r>
          </w:p>
        </w:tc>
        <w:tc>
          <w:tcPr>
            <w:tcW w:w="1276" w:type="dxa"/>
            <w:shd w:val="clear" w:color="auto" w:fill="auto"/>
            <w:vAlign w:val="center"/>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до увеличения</w:t>
            </w:r>
          </w:p>
        </w:tc>
        <w:tc>
          <w:tcPr>
            <w:tcW w:w="1276" w:type="dxa"/>
            <w:shd w:val="clear" w:color="auto" w:fill="auto"/>
            <w:vAlign w:val="center"/>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 учетом увеличения</w:t>
            </w:r>
          </w:p>
        </w:tc>
        <w:tc>
          <w:tcPr>
            <w:tcW w:w="992" w:type="dxa"/>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 учетом увеличения</w:t>
            </w:r>
          </w:p>
        </w:tc>
        <w:tc>
          <w:tcPr>
            <w:tcW w:w="992" w:type="dxa"/>
          </w:tcPr>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 учетом увеличения</w:t>
            </w:r>
          </w:p>
        </w:tc>
      </w:tr>
      <w:tr w:rsidR="003442F2" w:rsidRPr="003442F2" w:rsidTr="003442F2">
        <w:tc>
          <w:tcPr>
            <w:tcW w:w="9747" w:type="dxa"/>
            <w:gridSpan w:val="8"/>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20</w:t>
            </w:r>
          </w:p>
        </w:tc>
      </w:tr>
      <w:tr w:rsidR="003442F2" w:rsidRPr="003442F2" w:rsidTr="003442F2">
        <w:tc>
          <w:tcPr>
            <w:tcW w:w="817"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20.40</w:t>
            </w: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418"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6772,0</w:t>
            </w:r>
          </w:p>
        </w:tc>
        <w:tc>
          <w:tcPr>
            <w:tcW w:w="1276"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8397,3</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4248,0</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5267,3</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176</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103</w:t>
            </w:r>
          </w:p>
        </w:tc>
      </w:tr>
      <w:tr w:rsidR="003442F2" w:rsidRPr="003442F2" w:rsidTr="003442F2">
        <w:tc>
          <w:tcPr>
            <w:tcW w:w="817"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20.41</w:t>
            </w: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418"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6772,0</w:t>
            </w:r>
          </w:p>
        </w:tc>
        <w:tc>
          <w:tcPr>
            <w:tcW w:w="1276"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8397,3</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4248,0</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5267,3</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176</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103</w:t>
            </w:r>
          </w:p>
        </w:tc>
      </w:tr>
      <w:tr w:rsidR="003442F2" w:rsidRPr="003442F2" w:rsidTr="003442F2">
        <w:tc>
          <w:tcPr>
            <w:tcW w:w="817"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20.42</w:t>
            </w: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418"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10496,0</w:t>
            </w:r>
          </w:p>
        </w:tc>
        <w:tc>
          <w:tcPr>
            <w:tcW w:w="1276"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12641,80</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6497,0</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7825,8</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261</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153</w:t>
            </w:r>
          </w:p>
        </w:tc>
      </w:tr>
      <w:tr w:rsidR="003442F2" w:rsidRPr="003442F2" w:rsidTr="003442F2">
        <w:tc>
          <w:tcPr>
            <w:tcW w:w="817"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20.43</w:t>
            </w: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418"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10496,0</w:t>
            </w:r>
          </w:p>
        </w:tc>
        <w:tc>
          <w:tcPr>
            <w:tcW w:w="1276"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12664,30</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6495,0</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7837,3</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261</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153</w:t>
            </w:r>
          </w:p>
        </w:tc>
      </w:tr>
      <w:tr w:rsidR="003442F2" w:rsidRPr="003442F2" w:rsidTr="003442F2">
        <w:tc>
          <w:tcPr>
            <w:tcW w:w="817"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lastRenderedPageBreak/>
              <w:t>20.45</w:t>
            </w: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418"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10496,0</w:t>
            </w:r>
          </w:p>
        </w:tc>
        <w:tc>
          <w:tcPr>
            <w:tcW w:w="1276"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10496,0</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6495,0</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6495,0</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216</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127</w:t>
            </w:r>
          </w:p>
        </w:tc>
      </w:tr>
      <w:tr w:rsidR="003442F2" w:rsidRPr="003442F2" w:rsidTr="003442F2">
        <w:tc>
          <w:tcPr>
            <w:tcW w:w="817"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20.46</w:t>
            </w: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418"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7281,0</w:t>
            </w:r>
          </w:p>
        </w:tc>
        <w:tc>
          <w:tcPr>
            <w:tcW w:w="1276"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7281,0</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4567,0</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4567,0</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152</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89</w:t>
            </w:r>
          </w:p>
        </w:tc>
      </w:tr>
      <w:tr w:rsidR="003442F2" w:rsidRPr="003442F2" w:rsidTr="003442F2">
        <w:tc>
          <w:tcPr>
            <w:tcW w:w="817"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pacing w:val="-4"/>
                <w:sz w:val="16"/>
                <w:szCs w:val="16"/>
              </w:rPr>
            </w:pP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b/>
                <w:spacing w:val="-4"/>
                <w:sz w:val="16"/>
                <w:szCs w:val="16"/>
              </w:rPr>
              <w:t>Итого</w:t>
            </w:r>
            <w:r w:rsidRPr="003442F2">
              <w:rPr>
                <w:rFonts w:ascii="Times New Roman" w:eastAsia="Times New Roman" w:hAnsi="Times New Roman" w:cs="Times New Roman"/>
                <w:spacing w:val="-4"/>
                <w:sz w:val="16"/>
                <w:szCs w:val="16"/>
              </w:rPr>
              <w:t>:</w:t>
            </w:r>
          </w:p>
        </w:tc>
        <w:tc>
          <w:tcPr>
            <w:tcW w:w="1418" w:type="dxa"/>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w:t>
            </w:r>
          </w:p>
        </w:tc>
        <w:tc>
          <w:tcPr>
            <w:tcW w:w="1276" w:type="dxa"/>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59900,2</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b/>
                <w:strike/>
                <w:sz w:val="16"/>
                <w:szCs w:val="16"/>
              </w:rPr>
            </w:pPr>
            <w:r w:rsidRPr="003442F2">
              <w:rPr>
                <w:rFonts w:ascii="Times New Roman" w:eastAsia="Times New Roman" w:hAnsi="Times New Roman" w:cs="Times New Roman"/>
                <w:b/>
                <w:strike/>
                <w:sz w:val="16"/>
                <w:szCs w:val="16"/>
              </w:rPr>
              <w:t>-</w:t>
            </w:r>
          </w:p>
        </w:tc>
        <w:tc>
          <w:tcPr>
            <w:tcW w:w="1276" w:type="dxa"/>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37259,7</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1242</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728</w:t>
            </w:r>
          </w:p>
        </w:tc>
      </w:tr>
      <w:tr w:rsidR="003442F2" w:rsidRPr="003442F2" w:rsidTr="003442F2">
        <w:tc>
          <w:tcPr>
            <w:tcW w:w="9747" w:type="dxa"/>
            <w:gridSpan w:val="8"/>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21</w:t>
            </w:r>
          </w:p>
        </w:tc>
      </w:tr>
      <w:tr w:rsidR="003442F2" w:rsidRPr="003442F2" w:rsidTr="003442F2">
        <w:tc>
          <w:tcPr>
            <w:tcW w:w="817"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21.1</w:t>
            </w: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2694" w:type="dxa"/>
            <w:gridSpan w:val="2"/>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10833,0</w:t>
            </w:r>
          </w:p>
        </w:tc>
        <w:tc>
          <w:tcPr>
            <w:tcW w:w="2552" w:type="dxa"/>
            <w:gridSpan w:val="2"/>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5952,0</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192</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112</w:t>
            </w:r>
          </w:p>
        </w:tc>
      </w:tr>
      <w:tr w:rsidR="003442F2" w:rsidRPr="003442F2" w:rsidTr="003442F2">
        <w:tc>
          <w:tcPr>
            <w:tcW w:w="817"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21.2</w:t>
            </w: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2694" w:type="dxa"/>
            <w:gridSpan w:val="2"/>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10833,0</w:t>
            </w:r>
          </w:p>
        </w:tc>
        <w:tc>
          <w:tcPr>
            <w:tcW w:w="2552" w:type="dxa"/>
            <w:gridSpan w:val="2"/>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5760,0,0</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192</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112</w:t>
            </w:r>
          </w:p>
        </w:tc>
      </w:tr>
      <w:tr w:rsidR="003442F2" w:rsidRPr="003442F2" w:rsidTr="003442F2">
        <w:tc>
          <w:tcPr>
            <w:tcW w:w="817"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21.3</w:t>
            </w: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2694" w:type="dxa"/>
            <w:gridSpan w:val="2"/>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15107,5</w:t>
            </w:r>
          </w:p>
        </w:tc>
        <w:tc>
          <w:tcPr>
            <w:tcW w:w="2552" w:type="dxa"/>
            <w:gridSpan w:val="2"/>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8277,0</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267</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156</w:t>
            </w:r>
          </w:p>
        </w:tc>
      </w:tr>
      <w:tr w:rsidR="003442F2" w:rsidRPr="003442F2" w:rsidTr="003442F2">
        <w:tc>
          <w:tcPr>
            <w:tcW w:w="817"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21.5</w:t>
            </w: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2694" w:type="dxa"/>
            <w:gridSpan w:val="2"/>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11170,0</w:t>
            </w:r>
          </w:p>
        </w:tc>
        <w:tc>
          <w:tcPr>
            <w:tcW w:w="2552" w:type="dxa"/>
            <w:gridSpan w:val="2"/>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6138,0</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198</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116</w:t>
            </w:r>
          </w:p>
        </w:tc>
      </w:tr>
      <w:tr w:rsidR="003442F2" w:rsidRPr="003442F2" w:rsidTr="003442F2">
        <w:tc>
          <w:tcPr>
            <w:tcW w:w="817"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pacing w:val="-4"/>
                <w:sz w:val="16"/>
                <w:szCs w:val="16"/>
              </w:rPr>
            </w:pP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b/>
                <w:spacing w:val="-4"/>
                <w:sz w:val="16"/>
                <w:szCs w:val="16"/>
              </w:rPr>
            </w:pPr>
            <w:r w:rsidRPr="003442F2">
              <w:rPr>
                <w:rFonts w:ascii="Times New Roman" w:eastAsia="Times New Roman" w:hAnsi="Times New Roman" w:cs="Times New Roman"/>
                <w:b/>
                <w:spacing w:val="-4"/>
                <w:sz w:val="16"/>
                <w:szCs w:val="16"/>
              </w:rPr>
              <w:t>Итого:</w:t>
            </w:r>
          </w:p>
        </w:tc>
        <w:tc>
          <w:tcPr>
            <w:tcW w:w="2694" w:type="dxa"/>
            <w:gridSpan w:val="2"/>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47943,5</w:t>
            </w:r>
          </w:p>
        </w:tc>
        <w:tc>
          <w:tcPr>
            <w:tcW w:w="2552" w:type="dxa"/>
            <w:gridSpan w:val="2"/>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26127,0</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849</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496</w:t>
            </w:r>
          </w:p>
        </w:tc>
      </w:tr>
      <w:tr w:rsidR="003442F2" w:rsidRPr="003442F2" w:rsidTr="003442F2">
        <w:tc>
          <w:tcPr>
            <w:tcW w:w="9747" w:type="dxa"/>
            <w:gridSpan w:val="8"/>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24</w:t>
            </w:r>
          </w:p>
        </w:tc>
      </w:tr>
      <w:tr w:rsidR="003442F2" w:rsidRPr="003442F2" w:rsidTr="003442F2">
        <w:tc>
          <w:tcPr>
            <w:tcW w:w="817"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24.1</w:t>
            </w: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2694" w:type="dxa"/>
            <w:gridSpan w:val="2"/>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12775,0</w:t>
            </w:r>
          </w:p>
        </w:tc>
        <w:tc>
          <w:tcPr>
            <w:tcW w:w="2552" w:type="dxa"/>
            <w:gridSpan w:val="2"/>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7006,0</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226</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132</w:t>
            </w:r>
          </w:p>
        </w:tc>
      </w:tr>
      <w:tr w:rsidR="003442F2" w:rsidRPr="003442F2" w:rsidTr="003442F2">
        <w:tc>
          <w:tcPr>
            <w:tcW w:w="817"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24.2</w:t>
            </w: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2694" w:type="dxa"/>
            <w:gridSpan w:val="2"/>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12775,0</w:t>
            </w:r>
          </w:p>
        </w:tc>
        <w:tc>
          <w:tcPr>
            <w:tcW w:w="2552" w:type="dxa"/>
            <w:gridSpan w:val="2"/>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7006,0</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226</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132</w:t>
            </w:r>
          </w:p>
        </w:tc>
      </w:tr>
      <w:tr w:rsidR="003442F2" w:rsidRPr="003442F2" w:rsidTr="003442F2">
        <w:tc>
          <w:tcPr>
            <w:tcW w:w="817"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pacing w:val="-4"/>
                <w:sz w:val="16"/>
                <w:szCs w:val="16"/>
              </w:rPr>
            </w:pP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b/>
                <w:spacing w:val="-4"/>
                <w:sz w:val="16"/>
                <w:szCs w:val="16"/>
              </w:rPr>
            </w:pPr>
            <w:r w:rsidRPr="003442F2">
              <w:rPr>
                <w:rFonts w:ascii="Times New Roman" w:eastAsia="Times New Roman" w:hAnsi="Times New Roman" w:cs="Times New Roman"/>
                <w:b/>
                <w:spacing w:val="-4"/>
                <w:sz w:val="16"/>
                <w:szCs w:val="16"/>
              </w:rPr>
              <w:t>Итого:</w:t>
            </w:r>
          </w:p>
        </w:tc>
        <w:tc>
          <w:tcPr>
            <w:tcW w:w="2694" w:type="dxa"/>
            <w:gridSpan w:val="2"/>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25550</w:t>
            </w:r>
          </w:p>
        </w:tc>
        <w:tc>
          <w:tcPr>
            <w:tcW w:w="2552" w:type="dxa"/>
            <w:gridSpan w:val="2"/>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14012,0</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452</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264</w:t>
            </w:r>
          </w:p>
        </w:tc>
      </w:tr>
      <w:tr w:rsidR="003442F2" w:rsidRPr="003442F2" w:rsidTr="003442F2">
        <w:tc>
          <w:tcPr>
            <w:tcW w:w="7763" w:type="dxa"/>
            <w:gridSpan w:val="6"/>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43</w:t>
            </w:r>
          </w:p>
        </w:tc>
        <w:tc>
          <w:tcPr>
            <w:tcW w:w="992" w:type="dxa"/>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992" w:type="dxa"/>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c>
          <w:tcPr>
            <w:tcW w:w="817"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43.1</w:t>
            </w: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2694" w:type="dxa"/>
            <w:gridSpan w:val="2"/>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11170,0</w:t>
            </w:r>
          </w:p>
        </w:tc>
        <w:tc>
          <w:tcPr>
            <w:tcW w:w="2552" w:type="dxa"/>
            <w:gridSpan w:val="2"/>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6169,0</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199</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117</w:t>
            </w:r>
          </w:p>
        </w:tc>
      </w:tr>
      <w:tr w:rsidR="003442F2" w:rsidRPr="003442F2" w:rsidTr="003442F2">
        <w:tc>
          <w:tcPr>
            <w:tcW w:w="817"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pacing w:val="-4"/>
                <w:sz w:val="16"/>
                <w:szCs w:val="16"/>
              </w:rPr>
            </w:pPr>
          </w:p>
        </w:tc>
        <w:tc>
          <w:tcPr>
            <w:tcW w:w="1700" w:type="dxa"/>
            <w:shd w:val="clear" w:color="auto" w:fill="auto"/>
          </w:tcPr>
          <w:p w:rsidR="003442F2" w:rsidRPr="003442F2" w:rsidRDefault="003442F2" w:rsidP="00D759E0">
            <w:pPr>
              <w:spacing w:after="0" w:line="240" w:lineRule="auto"/>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b/>
                <w:spacing w:val="-4"/>
                <w:sz w:val="16"/>
                <w:szCs w:val="16"/>
              </w:rPr>
              <w:t>Итого по многоквартирным домам</w:t>
            </w:r>
            <w:r w:rsidRPr="003442F2">
              <w:rPr>
                <w:rFonts w:ascii="Times New Roman" w:eastAsia="Times New Roman" w:hAnsi="Times New Roman" w:cs="Times New Roman"/>
                <w:spacing w:val="-4"/>
                <w:sz w:val="16"/>
                <w:szCs w:val="16"/>
              </w:rPr>
              <w:t>:</w:t>
            </w:r>
          </w:p>
        </w:tc>
        <w:tc>
          <w:tcPr>
            <w:tcW w:w="2694" w:type="dxa"/>
            <w:gridSpan w:val="2"/>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lang w:val="en-US"/>
              </w:rPr>
            </w:pPr>
            <w:r w:rsidRPr="003442F2">
              <w:rPr>
                <w:rFonts w:ascii="Times New Roman" w:eastAsia="Times New Roman" w:hAnsi="Times New Roman" w:cs="Times New Roman"/>
                <w:b/>
                <w:sz w:val="16"/>
                <w:szCs w:val="16"/>
              </w:rPr>
              <w:t>144563,7</w:t>
            </w:r>
          </w:p>
        </w:tc>
        <w:tc>
          <w:tcPr>
            <w:tcW w:w="2552" w:type="dxa"/>
            <w:gridSpan w:val="2"/>
            <w:shd w:val="clear" w:color="auto" w:fill="auto"/>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lang w:val="en-US"/>
              </w:rPr>
            </w:pPr>
            <w:r w:rsidRPr="003442F2">
              <w:rPr>
                <w:rFonts w:ascii="Times New Roman" w:eastAsia="Times New Roman" w:hAnsi="Times New Roman" w:cs="Times New Roman"/>
                <w:b/>
                <w:sz w:val="16"/>
                <w:szCs w:val="16"/>
              </w:rPr>
              <w:t>83567,7</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2742</w:t>
            </w:r>
          </w:p>
        </w:tc>
        <w:tc>
          <w:tcPr>
            <w:tcW w:w="992" w:type="dxa"/>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1605</w:t>
            </w:r>
          </w:p>
        </w:tc>
      </w:tr>
    </w:tbl>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hanging="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hanging="1134"/>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Раздел 3. Характеристика застройки территории и обоснование определения границ зон планируемого размещения объектов капитального строительства. </w:t>
      </w: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bCs/>
          <w:i/>
          <w:sz w:val="16"/>
          <w:szCs w:val="16"/>
          <w:lang w:eastAsia="en-US"/>
        </w:rPr>
      </w:pPr>
    </w:p>
    <w:p w:rsidR="003442F2" w:rsidRPr="003442F2" w:rsidRDefault="003442F2" w:rsidP="00D759E0">
      <w:pPr>
        <w:spacing w:after="0" w:line="240" w:lineRule="auto"/>
        <w:ind w:firstLine="709"/>
        <w:contextualSpacing/>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Ранее утвержденные проекты планировки территории</w:t>
      </w:r>
    </w:p>
    <w:p w:rsidR="003442F2" w:rsidRPr="003442F2" w:rsidRDefault="003442F2" w:rsidP="00D759E0">
      <w:pPr>
        <w:spacing w:after="0" w:line="240" w:lineRule="auto"/>
        <w:ind w:firstLine="709"/>
        <w:contextualSpacing/>
        <w:rPr>
          <w:rFonts w:ascii="Times New Roman" w:eastAsiaTheme="minorHAnsi" w:hAnsi="Times New Roman" w:cs="Times New Roman"/>
          <w:i/>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Проект «Планировки территорий малоэтажной застройки жилых районов «Дубовая роща» и «Дубовая роща - 2», подготовленный ЗАО «Институт </w:t>
      </w:r>
      <w:proofErr w:type="spellStart"/>
      <w:r w:rsidRPr="003442F2">
        <w:rPr>
          <w:rFonts w:ascii="Times New Roman" w:eastAsiaTheme="minorHAnsi" w:hAnsi="Times New Roman" w:cs="Times New Roman"/>
          <w:sz w:val="16"/>
          <w:szCs w:val="16"/>
          <w:lang w:eastAsia="en-US"/>
        </w:rPr>
        <w:t>Волгоградгражданпроект</w:t>
      </w:r>
      <w:proofErr w:type="spellEnd"/>
      <w:r w:rsidRPr="003442F2">
        <w:rPr>
          <w:rFonts w:ascii="Times New Roman" w:eastAsiaTheme="minorHAnsi" w:hAnsi="Times New Roman" w:cs="Times New Roman"/>
          <w:sz w:val="16"/>
          <w:szCs w:val="16"/>
          <w:lang w:eastAsia="en-US"/>
        </w:rPr>
        <w:t>», утвержденный постановлением Главы Котельниковского городского поселения от 03.06.2010г. №284»</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Проект «Планировки территории малоэтажной застройки жилых районов «Дубовая роща» и «Дубовая роща - 2» (корректировка)», подготовленный ООО «</w:t>
      </w:r>
      <w:proofErr w:type="spellStart"/>
      <w:r w:rsidRPr="003442F2">
        <w:rPr>
          <w:rFonts w:ascii="Times New Roman" w:eastAsiaTheme="minorHAnsi" w:hAnsi="Times New Roman" w:cs="Times New Roman"/>
          <w:sz w:val="16"/>
          <w:szCs w:val="16"/>
          <w:lang w:eastAsia="en-US"/>
        </w:rPr>
        <w:t>Сталт</w:t>
      </w:r>
      <w:proofErr w:type="spellEnd"/>
      <w:r w:rsidRPr="003442F2">
        <w:rPr>
          <w:rFonts w:ascii="Times New Roman" w:eastAsiaTheme="minorHAnsi" w:hAnsi="Times New Roman" w:cs="Times New Roman"/>
          <w:sz w:val="16"/>
          <w:szCs w:val="16"/>
          <w:lang w:eastAsia="en-US"/>
        </w:rPr>
        <w:t>», утвержденный постановлением Главы Котельниковского городского поселения от 07.02.2012 г. №46»</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Проект «Планировки территории малоэтажной застройки жилых районов «Дубовая роща» и «Дубовая роща - 2» (корректировка)», подготовленный ОАО «КБ высотных и подземных сооружений», (ОАО КБ </w:t>
      </w:r>
      <w:proofErr w:type="spellStart"/>
      <w:r w:rsidRPr="003442F2">
        <w:rPr>
          <w:rFonts w:ascii="Times New Roman" w:eastAsiaTheme="minorHAnsi" w:hAnsi="Times New Roman" w:cs="Times New Roman"/>
          <w:sz w:val="16"/>
          <w:szCs w:val="16"/>
          <w:lang w:eastAsia="en-US"/>
        </w:rPr>
        <w:t>ВиПЗ</w:t>
      </w:r>
      <w:proofErr w:type="spellEnd"/>
      <w:r w:rsidRPr="003442F2">
        <w:rPr>
          <w:rFonts w:ascii="Times New Roman" w:eastAsiaTheme="minorHAnsi" w:hAnsi="Times New Roman" w:cs="Times New Roman"/>
          <w:sz w:val="16"/>
          <w:szCs w:val="16"/>
          <w:lang w:eastAsia="en-US"/>
        </w:rPr>
        <w:t>) утвержденный постановлением Главы Котельниковского городского поселения от 27.06.2016г. №409»</w:t>
      </w:r>
    </w:p>
    <w:p w:rsidR="003442F2" w:rsidRPr="003442F2" w:rsidRDefault="003442F2" w:rsidP="00D759E0">
      <w:pPr>
        <w:spacing w:after="0" w:line="240" w:lineRule="auto"/>
        <w:contextualSpacing/>
        <w:rPr>
          <w:rFonts w:ascii="Times New Roman" w:eastAsiaTheme="minorHAnsi" w:hAnsi="Times New Roman" w:cs="Times New Roman"/>
          <w:bCs/>
          <w:i/>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bCs/>
          <w:i/>
          <w:sz w:val="16"/>
          <w:szCs w:val="16"/>
          <w:lang w:eastAsia="en-US"/>
        </w:rPr>
      </w:pPr>
    </w:p>
    <w:p w:rsidR="003442F2" w:rsidRPr="003442F2" w:rsidRDefault="003442F2" w:rsidP="00D759E0">
      <w:pPr>
        <w:numPr>
          <w:ilvl w:val="1"/>
          <w:numId w:val="14"/>
        </w:numPr>
        <w:spacing w:after="0" w:line="240" w:lineRule="auto"/>
        <w:ind w:left="0" w:firstLine="0"/>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Архитектурно-планировочная и функционально-пространственная организация территории</w:t>
      </w: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Характеристика современного использования и состояния территории проектирования.</w:t>
      </w:r>
    </w:p>
    <w:p w:rsidR="003442F2" w:rsidRPr="003442F2" w:rsidRDefault="003442F2" w:rsidP="00D759E0">
      <w:pPr>
        <w:spacing w:after="0" w:line="240" w:lineRule="auto"/>
        <w:ind w:firstLine="709"/>
        <w:contextualSpacing/>
        <w:rPr>
          <w:rFonts w:eastAsiaTheme="minorHAnsi"/>
          <w:sz w:val="16"/>
          <w:szCs w:val="16"/>
          <w:lang w:eastAsia="en-US"/>
        </w:rPr>
      </w:pP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Фактическое использование территории квартала: основная часть территории не застроена и является степью. На территории есть несколько объектов капитального строительства - гостиница, индивидуальные жилые дома, объекты инженерной и транспортной инфраструктур.</w:t>
      </w: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bCs/>
          <w:i/>
          <w:sz w:val="16"/>
          <w:szCs w:val="16"/>
          <w:lang w:eastAsia="en-US"/>
        </w:rPr>
      </w:pP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bCs/>
          <w:i/>
          <w:sz w:val="16"/>
          <w:szCs w:val="16"/>
          <w:lang w:eastAsia="en-US"/>
        </w:rPr>
      </w:pPr>
      <w:r w:rsidRPr="003442F2">
        <w:rPr>
          <w:rFonts w:ascii="Times New Roman" w:eastAsiaTheme="minorHAnsi" w:hAnsi="Times New Roman" w:cs="Times New Roman"/>
          <w:bCs/>
          <w:i/>
          <w:sz w:val="16"/>
          <w:szCs w:val="16"/>
          <w:lang w:eastAsia="en-US"/>
        </w:rPr>
        <w:t>Баланс использования территории</w:t>
      </w: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bCs/>
          <w:i/>
          <w:sz w:val="16"/>
          <w:szCs w:val="16"/>
          <w:lang w:eastAsia="en-US"/>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134"/>
        <w:gridCol w:w="4301"/>
        <w:gridCol w:w="1582"/>
        <w:gridCol w:w="1877"/>
      </w:tblGrid>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п/п</w:t>
            </w:r>
          </w:p>
        </w:tc>
        <w:tc>
          <w:tcPr>
            <w:tcW w:w="1134" w:type="dxa"/>
            <w:tcBorders>
              <w:top w:val="single" w:sz="4" w:space="0" w:color="auto"/>
              <w:left w:val="single" w:sz="4" w:space="0" w:color="auto"/>
              <w:bottom w:val="single" w:sz="4" w:space="0" w:color="auto"/>
              <w:right w:val="single" w:sz="4" w:space="0" w:color="auto"/>
            </w:tcBorders>
            <w:hideMark/>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Количество зон </w:t>
            </w:r>
          </w:p>
        </w:tc>
        <w:tc>
          <w:tcPr>
            <w:tcW w:w="4301" w:type="dxa"/>
            <w:tcBorders>
              <w:top w:val="single" w:sz="4" w:space="0" w:color="auto"/>
              <w:left w:val="single" w:sz="4" w:space="0" w:color="auto"/>
              <w:bottom w:val="single" w:sz="4" w:space="0" w:color="auto"/>
              <w:right w:val="single" w:sz="4" w:space="0" w:color="auto"/>
            </w:tcBorders>
            <w:hideMark/>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планируемого размещения объектов капитального строительства</w:t>
            </w:r>
          </w:p>
        </w:tc>
        <w:tc>
          <w:tcPr>
            <w:tcW w:w="1582" w:type="dxa"/>
            <w:tcBorders>
              <w:top w:val="single" w:sz="4" w:space="0" w:color="auto"/>
              <w:left w:val="single" w:sz="4" w:space="0" w:color="auto"/>
              <w:bottom w:val="single" w:sz="4" w:space="0" w:color="auto"/>
              <w:right w:val="single" w:sz="4" w:space="0" w:color="auto"/>
            </w:tcBorders>
            <w:hideMark/>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Существующее состояние,</w:t>
            </w:r>
          </w:p>
          <w:p w:rsidR="003442F2" w:rsidRPr="003442F2" w:rsidRDefault="003442F2" w:rsidP="00D759E0">
            <w:pPr>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p>
        </w:tc>
        <w:tc>
          <w:tcPr>
            <w:tcW w:w="1877" w:type="dxa"/>
            <w:tcBorders>
              <w:top w:val="single" w:sz="4" w:space="0" w:color="auto"/>
              <w:left w:val="single" w:sz="4" w:space="0" w:color="auto"/>
              <w:bottom w:val="single" w:sz="4" w:space="0" w:color="auto"/>
              <w:right w:val="single" w:sz="4" w:space="0" w:color="auto"/>
            </w:tcBorders>
            <w:hideMark/>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Проект,</w:t>
            </w:r>
          </w:p>
          <w:p w:rsidR="003442F2" w:rsidRPr="003442F2" w:rsidRDefault="003442F2" w:rsidP="00D759E0">
            <w:pPr>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xml:space="preserve"> </w:t>
            </w:r>
          </w:p>
        </w:tc>
      </w:tr>
      <w:tr w:rsidR="003442F2" w:rsidRPr="003442F2" w:rsidTr="003442F2">
        <w:trPr>
          <w:jc w:val="center"/>
        </w:trPr>
        <w:tc>
          <w:tcPr>
            <w:tcW w:w="5967" w:type="dxa"/>
            <w:gridSpan w:val="3"/>
            <w:tcBorders>
              <w:top w:val="single" w:sz="4" w:space="0" w:color="auto"/>
              <w:left w:val="single" w:sz="4" w:space="0" w:color="auto"/>
              <w:bottom w:val="single" w:sz="4" w:space="0" w:color="auto"/>
              <w:right w:val="single" w:sz="4" w:space="0" w:color="auto"/>
            </w:tcBorders>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Площадь планируемой территории, из нее:</w:t>
            </w:r>
          </w:p>
        </w:tc>
        <w:tc>
          <w:tcPr>
            <w:tcW w:w="3459" w:type="dxa"/>
            <w:gridSpan w:val="2"/>
            <w:tcBorders>
              <w:top w:val="single" w:sz="4" w:space="0" w:color="auto"/>
              <w:left w:val="single" w:sz="4" w:space="0" w:color="auto"/>
              <w:bottom w:val="single" w:sz="4" w:space="0" w:color="auto"/>
              <w:right w:val="single" w:sz="4" w:space="0" w:color="auto"/>
            </w:tcBorders>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 xml:space="preserve">1820842,32 </w:t>
            </w:r>
          </w:p>
        </w:tc>
      </w:tr>
      <w:tr w:rsidR="003442F2" w:rsidRPr="003442F2" w:rsidTr="003442F2">
        <w:trPr>
          <w:jc w:val="center"/>
        </w:trPr>
        <w:tc>
          <w:tcPr>
            <w:tcW w:w="5967" w:type="dxa"/>
            <w:gridSpan w:val="3"/>
            <w:tcBorders>
              <w:top w:val="single" w:sz="4" w:space="0" w:color="auto"/>
              <w:left w:val="single" w:sz="4" w:space="0" w:color="auto"/>
              <w:bottom w:val="single" w:sz="4" w:space="0" w:color="auto"/>
              <w:right w:val="single" w:sz="4" w:space="0" w:color="auto"/>
            </w:tcBorders>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Площадь в границах территории общего пользования, в том числе:</w:t>
            </w:r>
          </w:p>
        </w:tc>
        <w:tc>
          <w:tcPr>
            <w:tcW w:w="1582" w:type="dxa"/>
            <w:tcBorders>
              <w:top w:val="single" w:sz="4" w:space="0" w:color="auto"/>
              <w:left w:val="single" w:sz="4" w:space="0" w:color="auto"/>
              <w:bottom w:val="single" w:sz="4" w:space="0" w:color="auto"/>
              <w:right w:val="single" w:sz="4" w:space="0" w:color="auto"/>
            </w:tcBorders>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781916,5</w:t>
            </w:r>
          </w:p>
          <w:p w:rsidR="003442F2" w:rsidRPr="003442F2" w:rsidRDefault="003442F2" w:rsidP="00D759E0">
            <w:pPr>
              <w:spacing w:after="0" w:line="240" w:lineRule="auto"/>
              <w:jc w:val="center"/>
              <w:rPr>
                <w:rFonts w:ascii="Times New Roman" w:eastAsia="Times New Roman" w:hAnsi="Times New Roman" w:cs="Times New Roman"/>
                <w:b/>
                <w:sz w:val="16"/>
                <w:szCs w:val="16"/>
              </w:rPr>
            </w:pP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4301" w:type="dxa"/>
            <w:tcBorders>
              <w:top w:val="single" w:sz="4" w:space="0" w:color="auto"/>
              <w:left w:val="single" w:sz="4" w:space="0" w:color="auto"/>
              <w:bottom w:val="single" w:sz="4" w:space="0" w:color="auto"/>
              <w:right w:val="single" w:sz="4" w:space="0" w:color="auto"/>
            </w:tcBorders>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транспортной и инженерной инфраструктур, объектов озеленения С-1</w:t>
            </w:r>
          </w:p>
        </w:tc>
        <w:tc>
          <w:tcPr>
            <w:tcW w:w="1582" w:type="dxa"/>
            <w:tcBorders>
              <w:top w:val="single" w:sz="4" w:space="0" w:color="auto"/>
              <w:left w:val="single" w:sz="4" w:space="0" w:color="auto"/>
              <w:bottom w:val="single" w:sz="4" w:space="0" w:color="auto"/>
              <w:right w:val="single" w:sz="4" w:space="0" w:color="auto"/>
            </w:tcBorders>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647216,5</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tcPr>
          <w:p w:rsidR="003442F2" w:rsidRPr="003442F2" w:rsidRDefault="003442F2" w:rsidP="00D759E0">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w:t>
            </w:r>
          </w:p>
        </w:tc>
        <w:tc>
          <w:tcPr>
            <w:tcW w:w="4301" w:type="dxa"/>
            <w:tcBorders>
              <w:top w:val="single" w:sz="4" w:space="0" w:color="auto"/>
              <w:left w:val="single" w:sz="4" w:space="0" w:color="auto"/>
              <w:bottom w:val="single" w:sz="4" w:space="0" w:color="auto"/>
              <w:right w:val="single" w:sz="4" w:space="0" w:color="auto"/>
            </w:tcBorders>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отдыха и рекреации</w:t>
            </w:r>
          </w:p>
        </w:tc>
        <w:tc>
          <w:tcPr>
            <w:tcW w:w="1582" w:type="dxa"/>
            <w:tcBorders>
              <w:top w:val="single" w:sz="4" w:space="0" w:color="auto"/>
              <w:left w:val="single" w:sz="4" w:space="0" w:color="auto"/>
              <w:bottom w:val="single" w:sz="4" w:space="0" w:color="auto"/>
              <w:right w:val="single" w:sz="4" w:space="0" w:color="auto"/>
            </w:tcBorders>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134700</w:t>
            </w:r>
          </w:p>
        </w:tc>
      </w:tr>
      <w:tr w:rsidR="003442F2" w:rsidRPr="003442F2" w:rsidTr="003442F2">
        <w:trPr>
          <w:trHeight w:val="411"/>
          <w:jc w:val="center"/>
        </w:trPr>
        <w:tc>
          <w:tcPr>
            <w:tcW w:w="5967" w:type="dxa"/>
            <w:gridSpan w:val="3"/>
            <w:tcBorders>
              <w:top w:val="single" w:sz="4" w:space="0" w:color="auto"/>
              <w:left w:val="single" w:sz="4" w:space="0" w:color="auto"/>
              <w:bottom w:val="single" w:sz="4" w:space="0" w:color="auto"/>
              <w:right w:val="single" w:sz="4" w:space="0" w:color="auto"/>
            </w:tcBorders>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Площадь территории в границах кварталов, из нее:</w:t>
            </w:r>
          </w:p>
        </w:tc>
        <w:tc>
          <w:tcPr>
            <w:tcW w:w="1582" w:type="dxa"/>
            <w:tcBorders>
              <w:top w:val="single" w:sz="4" w:space="0" w:color="auto"/>
              <w:left w:val="single" w:sz="4" w:space="0" w:color="auto"/>
              <w:bottom w:val="single" w:sz="4" w:space="0" w:color="auto"/>
              <w:right w:val="single" w:sz="4" w:space="0" w:color="auto"/>
            </w:tcBorders>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heme="minorHAnsi" w:hAnsi="Times New Roman" w:cs="Times New Roman"/>
                <w:b/>
                <w:bCs/>
                <w:sz w:val="16"/>
                <w:szCs w:val="16"/>
                <w:lang w:eastAsia="en-US"/>
              </w:rPr>
            </w:pPr>
            <w:r w:rsidRPr="003442F2">
              <w:rPr>
                <w:rFonts w:ascii="Times New Roman" w:eastAsiaTheme="minorHAnsi" w:hAnsi="Times New Roman" w:cs="Times New Roman"/>
                <w:b/>
                <w:bCs/>
                <w:sz w:val="16"/>
                <w:szCs w:val="16"/>
                <w:lang w:eastAsia="en-US"/>
              </w:rPr>
              <w:t>1038925,83</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коммерческого назначения, деловой активности, торговли (Ц-2)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9575,71</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trHeight w:val="70"/>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w:t>
            </w:r>
          </w:p>
        </w:tc>
      </w:tr>
      <w:tr w:rsidR="003442F2" w:rsidRPr="003442F2" w:rsidTr="003442F2">
        <w:trPr>
          <w:trHeight w:val="70"/>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коммерческого назначения, деловой активности, торговли (Ц-2)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19764,79</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trHeight w:val="220"/>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Квартал 3</w:t>
            </w:r>
          </w:p>
        </w:tc>
      </w:tr>
      <w:tr w:rsidR="003442F2" w:rsidRPr="003442F2" w:rsidTr="003442F2">
        <w:trPr>
          <w:trHeight w:val="220"/>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(Ж-1А), </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2186,56</w:t>
            </w:r>
          </w:p>
        </w:tc>
      </w:tr>
      <w:tr w:rsidR="003442F2" w:rsidRPr="003442F2" w:rsidTr="003442F2">
        <w:trPr>
          <w:trHeight w:val="220"/>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D759E0">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коммерческого назначения, деловой активности, торговли (Ц-2)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11406,35</w:t>
            </w:r>
          </w:p>
        </w:tc>
      </w:tr>
      <w:tr w:rsidR="003442F2" w:rsidRPr="003442F2" w:rsidTr="003442F2">
        <w:trPr>
          <w:trHeight w:val="220"/>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Итого по кварталу 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13592,91</w:t>
            </w:r>
          </w:p>
        </w:tc>
      </w:tr>
      <w:tr w:rsidR="003442F2" w:rsidRPr="003442F2" w:rsidTr="003442F2">
        <w:trPr>
          <w:trHeight w:val="75"/>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3а</w:t>
            </w:r>
          </w:p>
        </w:tc>
      </w:tr>
      <w:tr w:rsidR="003442F2" w:rsidRPr="003442F2" w:rsidTr="003442F2">
        <w:trPr>
          <w:trHeight w:val="75"/>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3а</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3а.1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(Ж-1А), </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12747,13</w:t>
            </w:r>
          </w:p>
          <w:p w:rsidR="003442F2" w:rsidRPr="003442F2" w:rsidRDefault="003442F2" w:rsidP="00D759E0">
            <w:pPr>
              <w:spacing w:after="0" w:line="240" w:lineRule="auto"/>
              <w:jc w:val="center"/>
              <w:rPr>
                <w:rFonts w:ascii="Times New Roman" w:eastAsia="Times New Roman" w:hAnsi="Times New Roman" w:cs="Times New Roman"/>
                <w:b/>
                <w:sz w:val="16"/>
                <w:szCs w:val="16"/>
              </w:rPr>
            </w:pPr>
          </w:p>
        </w:tc>
      </w:tr>
      <w:tr w:rsidR="003442F2" w:rsidRPr="003442F2" w:rsidTr="003442F2">
        <w:trPr>
          <w:trHeight w:val="210"/>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4</w:t>
            </w:r>
          </w:p>
        </w:tc>
      </w:tr>
      <w:tr w:rsidR="003442F2" w:rsidRPr="003442F2" w:rsidTr="003442F2">
        <w:trPr>
          <w:trHeight w:val="210"/>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(Ж-1А),сущ.</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24461,28</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24461,28</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5</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(Ж-1А),сущ.</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12643,57</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12643,57</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6</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23668,58</w:t>
            </w:r>
          </w:p>
          <w:p w:rsidR="003442F2" w:rsidRPr="003442F2" w:rsidRDefault="003442F2" w:rsidP="00D759E0">
            <w:pPr>
              <w:spacing w:after="0" w:line="240" w:lineRule="auto"/>
              <w:jc w:val="center"/>
              <w:rPr>
                <w:rFonts w:ascii="Times New Roman" w:eastAsia="Times New Roman" w:hAnsi="Times New Roman" w:cs="Times New Roman"/>
                <w:b/>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7</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11735,10</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8</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10134,84</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9</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10011,38</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10</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29385,32</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D759E0">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3434,28</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10:</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32819,60</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11</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11773,22</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12</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18296,05</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D759E0">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2922,49</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12: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21218,54</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13</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11620,06</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14</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11219,66</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15</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застройки индивидуальными жилыми домами с частичной застройкой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18596,7</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D759E0">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3668,42</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15:</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22265,12</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16</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16.1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застройки объектами здравоохранения (Ц-3А)</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62649,47</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17</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17</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17.1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застройки индивидуальными жилыми домами с частичной застройкой малоэтажными жилыми домами блокированной застройки (зона объектов дошкольного образования)</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(Ж-1А</w:t>
            </w:r>
            <w:r w:rsidRPr="003442F2">
              <w:rPr>
                <w:rFonts w:ascii="Times New Roman" w:eastAsia="Times New Roman" w:hAnsi="Times New Roman" w:cs="Times New Roman"/>
                <w:sz w:val="16"/>
                <w:szCs w:val="16"/>
              </w:rPr>
              <w:t>)</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9353,29</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18</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Зона застройки индивидуальными жилыми домами с частичной застройкой малоэтажными жилыми домами блокированной застройки (Ж-1А</w:t>
            </w:r>
            <w:r w:rsidRPr="003442F2">
              <w:rPr>
                <w:rFonts w:ascii="Times New Roman" w:eastAsia="Times New Roman" w:hAnsi="Times New Roman" w:cs="Times New Roman"/>
                <w:sz w:val="16"/>
                <w:szCs w:val="16"/>
              </w:rPr>
              <w:t>)</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41975,04</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D759E0">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10090,84</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18:</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52065,88</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19</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19</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19.1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технических объектов (зона объектов коммунального обслуживания),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15703,79</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20</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20.1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Зона застройки индивидуальными жилыми домами с частичной застройкой малоэтажными жилыми домами блокированной застройки (Ж-1А</w:t>
            </w:r>
            <w:r w:rsidRPr="003442F2">
              <w:rPr>
                <w:rFonts w:ascii="Times New Roman" w:eastAsia="Times New Roman" w:hAnsi="Times New Roman" w:cs="Times New Roman"/>
                <w:sz w:val="16"/>
                <w:szCs w:val="16"/>
              </w:rPr>
              <w:t>)</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43805,06</w:t>
            </w:r>
          </w:p>
        </w:tc>
      </w:tr>
      <w:tr w:rsidR="003442F2" w:rsidRPr="003442F2" w:rsidTr="003442F2">
        <w:trPr>
          <w:jc w:val="center"/>
        </w:trPr>
        <w:tc>
          <w:tcPr>
            <w:tcW w:w="532" w:type="dxa"/>
            <w:vMerge/>
            <w:tcBorders>
              <w:left w:val="single" w:sz="4" w:space="0" w:color="auto"/>
              <w:right w:val="single" w:sz="4" w:space="0" w:color="auto"/>
            </w:tcBorders>
            <w:vAlign w:val="center"/>
          </w:tcPr>
          <w:p w:rsidR="003442F2" w:rsidRPr="003442F2" w:rsidRDefault="003442F2" w:rsidP="00D759E0">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20.2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 xml:space="preserve">Зона застройки </w:t>
            </w:r>
            <w:proofErr w:type="spellStart"/>
            <w:r w:rsidRPr="003442F2">
              <w:rPr>
                <w:rFonts w:ascii="Times New Roman" w:eastAsia="Times New Roman" w:hAnsi="Times New Roman" w:cs="Times New Roman"/>
                <w:sz w:val="16"/>
                <w:szCs w:val="16"/>
                <w:shd w:val="clear" w:color="auto" w:fill="FFFFFF"/>
              </w:rPr>
              <w:t>среднеэтажными</w:t>
            </w:r>
            <w:proofErr w:type="spellEnd"/>
            <w:r w:rsidRPr="003442F2">
              <w:rPr>
                <w:rFonts w:ascii="Times New Roman" w:eastAsia="Times New Roman" w:hAnsi="Times New Roman" w:cs="Times New Roman"/>
                <w:sz w:val="16"/>
                <w:szCs w:val="16"/>
                <w:shd w:val="clear" w:color="auto" w:fill="FFFFFF"/>
              </w:rPr>
              <w:t xml:space="preserve"> многоквартирными домами (Ж-3)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91016,12</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D759E0">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20.3</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26256,38</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20:</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161077,56</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21</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 xml:space="preserve">Зона застройки </w:t>
            </w:r>
            <w:proofErr w:type="spellStart"/>
            <w:r w:rsidRPr="003442F2">
              <w:rPr>
                <w:rFonts w:ascii="Times New Roman" w:eastAsia="Times New Roman" w:hAnsi="Times New Roman" w:cs="Times New Roman"/>
                <w:sz w:val="16"/>
                <w:szCs w:val="16"/>
                <w:shd w:val="clear" w:color="auto" w:fill="FFFFFF"/>
              </w:rPr>
              <w:t>среднеэтажными</w:t>
            </w:r>
            <w:proofErr w:type="spellEnd"/>
            <w:r w:rsidRPr="003442F2">
              <w:rPr>
                <w:rFonts w:ascii="Times New Roman" w:eastAsia="Times New Roman" w:hAnsi="Times New Roman" w:cs="Times New Roman"/>
                <w:sz w:val="16"/>
                <w:szCs w:val="16"/>
                <w:shd w:val="clear" w:color="auto" w:fill="FFFFFF"/>
              </w:rPr>
              <w:t xml:space="preserve"> многоквартирными домами (Ж-3)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93038,83</w:t>
            </w:r>
          </w:p>
        </w:tc>
      </w:tr>
      <w:tr w:rsidR="003442F2" w:rsidRPr="003442F2" w:rsidTr="003442F2">
        <w:trPr>
          <w:jc w:val="center"/>
        </w:trPr>
        <w:tc>
          <w:tcPr>
            <w:tcW w:w="532" w:type="dxa"/>
            <w:vMerge/>
            <w:tcBorders>
              <w:top w:val="single" w:sz="4" w:space="0" w:color="auto"/>
              <w:left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Зона </w:t>
            </w:r>
            <w:proofErr w:type="spellStart"/>
            <w:r w:rsidRPr="003442F2">
              <w:rPr>
                <w:rFonts w:ascii="Times New Roman" w:eastAsia="Times New Roman" w:hAnsi="Times New Roman" w:cs="Times New Roman"/>
                <w:sz w:val="16"/>
                <w:szCs w:val="16"/>
                <w:shd w:val="clear" w:color="auto" w:fill="FFFFFF"/>
              </w:rPr>
              <w:t>обьектов</w:t>
            </w:r>
            <w:proofErr w:type="spellEnd"/>
            <w:r w:rsidRPr="003442F2">
              <w:rPr>
                <w:rFonts w:ascii="Times New Roman" w:eastAsia="Times New Roman" w:hAnsi="Times New Roman" w:cs="Times New Roman"/>
                <w:sz w:val="16"/>
                <w:szCs w:val="16"/>
                <w:shd w:val="clear" w:color="auto" w:fill="FFFFFF"/>
              </w:rPr>
              <w:t xml:space="preserve"> спорта в помещениях</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18143,91</w:t>
            </w:r>
          </w:p>
        </w:tc>
      </w:tr>
      <w:tr w:rsidR="003442F2" w:rsidRPr="003442F2" w:rsidTr="003442F2">
        <w:trPr>
          <w:jc w:val="center"/>
        </w:trPr>
        <w:tc>
          <w:tcPr>
            <w:tcW w:w="532" w:type="dxa"/>
            <w:vMerge/>
            <w:tcBorders>
              <w:left w:val="single" w:sz="4" w:space="0" w:color="auto"/>
              <w:right w:val="single" w:sz="4" w:space="0" w:color="auto"/>
            </w:tcBorders>
            <w:vAlign w:val="center"/>
          </w:tcPr>
          <w:p w:rsidR="003442F2" w:rsidRPr="003442F2" w:rsidRDefault="003442F2" w:rsidP="00D759E0">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21.3</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коммерческого назначения, деловой активности, торговли (Ц-2)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62977,12</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D759E0">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21.4</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26638,53</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Итого по кварталу 21: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200798,39</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23</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23</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23.1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Зона застройки индивидуальными жилыми домами с частичной застройкой малоэтажными жилыми домами блокированной застройки (Ж-1А</w:t>
            </w:r>
            <w:r w:rsidRPr="003442F2">
              <w:rPr>
                <w:rFonts w:ascii="Times New Roman" w:eastAsia="Times New Roman" w:hAnsi="Times New Roman" w:cs="Times New Roman"/>
                <w:sz w:val="16"/>
                <w:szCs w:val="16"/>
              </w:rPr>
              <w:t>)</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55255,33</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23.2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19060,64</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23: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74315,97</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24</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24</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24.1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 xml:space="preserve">Зона застройки </w:t>
            </w:r>
            <w:proofErr w:type="spellStart"/>
            <w:r w:rsidRPr="003442F2">
              <w:rPr>
                <w:rFonts w:ascii="Times New Roman" w:eastAsia="Times New Roman" w:hAnsi="Times New Roman" w:cs="Times New Roman"/>
                <w:sz w:val="16"/>
                <w:szCs w:val="16"/>
                <w:shd w:val="clear" w:color="auto" w:fill="FFFFFF"/>
              </w:rPr>
              <w:t>среднеэтажными</w:t>
            </w:r>
            <w:proofErr w:type="spellEnd"/>
            <w:r w:rsidRPr="003442F2">
              <w:rPr>
                <w:rFonts w:ascii="Times New Roman" w:eastAsia="Times New Roman" w:hAnsi="Times New Roman" w:cs="Times New Roman"/>
                <w:sz w:val="16"/>
                <w:szCs w:val="16"/>
                <w:shd w:val="clear" w:color="auto" w:fill="FFFFFF"/>
              </w:rPr>
              <w:t xml:space="preserve"> многоквартирными домами (Ж-3)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48900,75</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25</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25</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25.1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proofErr w:type="gramStart"/>
            <w:r w:rsidRPr="003442F2">
              <w:rPr>
                <w:rFonts w:ascii="Times New Roman" w:eastAsia="Times New Roman" w:hAnsi="Times New Roman" w:cs="Times New Roman"/>
                <w:sz w:val="16"/>
                <w:szCs w:val="16"/>
                <w:shd w:val="clear" w:color="auto" w:fill="FFFFFF"/>
              </w:rPr>
              <w:t>Зона  застройки</w:t>
            </w:r>
            <w:proofErr w:type="gramEnd"/>
            <w:r w:rsidRPr="003442F2">
              <w:rPr>
                <w:rFonts w:ascii="Times New Roman" w:eastAsia="Times New Roman" w:hAnsi="Times New Roman" w:cs="Times New Roman"/>
                <w:sz w:val="16"/>
                <w:szCs w:val="16"/>
                <w:shd w:val="clear" w:color="auto" w:fill="FFFFFF"/>
              </w:rPr>
              <w:t xml:space="preserve">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22604,21</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25.2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5462,09</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25:</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28066,30</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26</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Зона застройки индивидуальными жилыми домами с частичной застройкой малоэтажными жилыми домами блокированной застройки (Ж-1А</w:t>
            </w:r>
            <w:r w:rsidRPr="003442F2">
              <w:rPr>
                <w:rFonts w:ascii="Times New Roman" w:eastAsia="Times New Roman" w:hAnsi="Times New Roman" w:cs="Times New Roman"/>
                <w:sz w:val="16"/>
                <w:szCs w:val="16"/>
              </w:rPr>
              <w:t>)</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26159,70</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26.2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8542,22</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26:</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34701,92</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27</w:t>
            </w:r>
          </w:p>
        </w:tc>
      </w:tr>
      <w:tr w:rsidR="003442F2" w:rsidRPr="003442F2" w:rsidTr="003442F2">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27</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21.16</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технических объектов (зона объектов коммунального обслуживания),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8539,63</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28</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28</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28.1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Зона застройки индивидуальными жилыми домами с частичной застройкой малоэтажными жилыми домами блокированной застройки (Ж-1А</w:t>
            </w:r>
            <w:r w:rsidRPr="003442F2">
              <w:rPr>
                <w:rFonts w:ascii="Times New Roman" w:eastAsia="Times New Roman" w:hAnsi="Times New Roman" w:cs="Times New Roman"/>
                <w:sz w:val="16"/>
                <w:szCs w:val="16"/>
              </w:rPr>
              <w:t>)</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29347,21</w:t>
            </w:r>
          </w:p>
        </w:tc>
      </w:tr>
      <w:tr w:rsidR="003442F2" w:rsidRPr="003442F2" w:rsidTr="003442F2">
        <w:trPr>
          <w:jc w:val="center"/>
        </w:trPr>
        <w:tc>
          <w:tcPr>
            <w:tcW w:w="532" w:type="dxa"/>
            <w:vMerge/>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28.2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10479,15</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Итого по кварталу 28:</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39826,36</w:t>
            </w:r>
          </w:p>
        </w:tc>
      </w:tr>
      <w:tr w:rsidR="003442F2" w:rsidRPr="003442F2" w:rsidTr="003442F2">
        <w:trPr>
          <w:jc w:val="center"/>
        </w:trPr>
        <w:tc>
          <w:tcPr>
            <w:tcW w:w="9426" w:type="dxa"/>
            <w:gridSpan w:val="5"/>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43</w:t>
            </w:r>
          </w:p>
        </w:tc>
      </w:tr>
      <w:tr w:rsidR="003442F2" w:rsidRPr="003442F2" w:rsidTr="003442F2">
        <w:trPr>
          <w:jc w:val="center"/>
        </w:trPr>
        <w:tc>
          <w:tcPr>
            <w:tcW w:w="532" w:type="dxa"/>
            <w:vMerge w:val="restart"/>
            <w:tcBorders>
              <w:top w:val="single" w:sz="4" w:space="0" w:color="auto"/>
              <w:left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w:t>
            </w: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43.1</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tabs>
                <w:tab w:val="left" w:pos="851"/>
                <w:tab w:val="left" w:pos="3402"/>
              </w:tabs>
              <w:spacing w:after="0" w:line="240" w:lineRule="auto"/>
              <w:rPr>
                <w:rFonts w:ascii="Times New Roman" w:eastAsia="Times New Roman" w:hAnsi="Times New Roman" w:cs="Times New Roman"/>
                <w:sz w:val="16"/>
                <w:szCs w:val="16"/>
                <w:shd w:val="clear" w:color="auto" w:fill="FFFFFF"/>
              </w:rPr>
            </w:pPr>
            <w:proofErr w:type="gramStart"/>
            <w:r w:rsidRPr="003442F2">
              <w:rPr>
                <w:rFonts w:ascii="Times New Roman" w:eastAsia="Times New Roman" w:hAnsi="Times New Roman" w:cs="Times New Roman"/>
                <w:sz w:val="16"/>
                <w:szCs w:val="16"/>
                <w:shd w:val="clear" w:color="auto" w:fill="FFFFFF"/>
              </w:rPr>
              <w:t>Зона  застройки</w:t>
            </w:r>
            <w:proofErr w:type="gramEnd"/>
            <w:r w:rsidRPr="003442F2">
              <w:rPr>
                <w:rFonts w:ascii="Times New Roman" w:eastAsia="Times New Roman" w:hAnsi="Times New Roman" w:cs="Times New Roman"/>
                <w:sz w:val="16"/>
                <w:szCs w:val="16"/>
                <w:shd w:val="clear" w:color="auto" w:fill="FFFFFF"/>
              </w:rPr>
              <w:t xml:space="preserve"> малоэтажными жилыми домами блокированной застройки  </w:t>
            </w:r>
          </w:p>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shd w:val="clear" w:color="auto" w:fill="FFFFFF"/>
              </w:rPr>
              <w:t>(Ж-2)</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8750,46</w:t>
            </w:r>
          </w:p>
        </w:tc>
      </w:tr>
      <w:tr w:rsidR="003442F2" w:rsidRPr="003442F2" w:rsidTr="003442F2">
        <w:trPr>
          <w:jc w:val="center"/>
        </w:trPr>
        <w:tc>
          <w:tcPr>
            <w:tcW w:w="532" w:type="dxa"/>
            <w:vMerge/>
            <w:tcBorders>
              <w:left w:val="single" w:sz="4" w:space="0" w:color="auto"/>
              <w:right w:val="single" w:sz="4" w:space="0" w:color="auto"/>
            </w:tcBorders>
            <w:vAlign w:val="center"/>
          </w:tcPr>
          <w:p w:rsidR="003442F2" w:rsidRPr="003442F2" w:rsidRDefault="003442F2" w:rsidP="00D759E0">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43.2</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Зона застройки </w:t>
            </w:r>
            <w:proofErr w:type="spellStart"/>
            <w:r w:rsidRPr="003442F2">
              <w:rPr>
                <w:rFonts w:ascii="Times New Roman" w:eastAsia="Times New Roman" w:hAnsi="Times New Roman" w:cs="Times New Roman"/>
                <w:sz w:val="16"/>
                <w:szCs w:val="16"/>
              </w:rPr>
              <w:t>среднеэтажными</w:t>
            </w:r>
            <w:proofErr w:type="spellEnd"/>
            <w:r w:rsidRPr="003442F2">
              <w:rPr>
                <w:rFonts w:ascii="Times New Roman" w:eastAsia="Times New Roman" w:hAnsi="Times New Roman" w:cs="Times New Roman"/>
                <w:sz w:val="16"/>
                <w:szCs w:val="16"/>
              </w:rPr>
              <w:t xml:space="preserve"> многоквартирными домами (Ж-3)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27741,90</w:t>
            </w:r>
          </w:p>
        </w:tc>
      </w:tr>
      <w:tr w:rsidR="003442F2" w:rsidRPr="003442F2" w:rsidTr="003442F2">
        <w:trPr>
          <w:jc w:val="center"/>
        </w:trPr>
        <w:tc>
          <w:tcPr>
            <w:tcW w:w="532" w:type="dxa"/>
            <w:vMerge/>
            <w:tcBorders>
              <w:left w:val="single" w:sz="4" w:space="0" w:color="auto"/>
              <w:right w:val="single" w:sz="4" w:space="0" w:color="auto"/>
            </w:tcBorders>
            <w:vAlign w:val="center"/>
          </w:tcPr>
          <w:p w:rsidR="003442F2" w:rsidRPr="003442F2" w:rsidRDefault="003442F2" w:rsidP="00D759E0">
            <w:pPr>
              <w:numPr>
                <w:ilvl w:val="0"/>
                <w:numId w:val="16"/>
              </w:num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43,3</w:t>
            </w: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Зона размещения объектов транспортной и инженерной инфраструктур, объектов озеленения, ( С-1)</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7182,67</w:t>
            </w:r>
          </w:p>
        </w:tc>
      </w:tr>
      <w:tr w:rsidR="003442F2" w:rsidRPr="003442F2" w:rsidTr="003442F2">
        <w:trPr>
          <w:jc w:val="center"/>
        </w:trPr>
        <w:tc>
          <w:tcPr>
            <w:tcW w:w="532" w:type="dxa"/>
            <w:tcBorders>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4301"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Итого по кварталу 43:</w:t>
            </w:r>
          </w:p>
        </w:tc>
        <w:tc>
          <w:tcPr>
            <w:tcW w:w="1582"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77" w:type="dxa"/>
            <w:tcBorders>
              <w:top w:val="single" w:sz="4" w:space="0" w:color="auto"/>
              <w:left w:val="single" w:sz="4" w:space="0" w:color="auto"/>
              <w:bottom w:val="single" w:sz="4" w:space="0" w:color="auto"/>
              <w:right w:val="single" w:sz="4" w:space="0" w:color="auto"/>
            </w:tcBorders>
            <w:vAlign w:val="center"/>
          </w:tcPr>
          <w:p w:rsidR="003442F2" w:rsidRPr="003442F2" w:rsidRDefault="003442F2" w:rsidP="00D759E0">
            <w:pPr>
              <w:spacing w:after="0" w:line="240" w:lineRule="auto"/>
              <w:jc w:val="center"/>
              <w:rPr>
                <w:rFonts w:ascii="Times New Roman" w:eastAsia="Calibri" w:hAnsi="Times New Roman" w:cs="Times New Roman"/>
                <w:b/>
                <w:sz w:val="16"/>
                <w:szCs w:val="16"/>
                <w:lang w:eastAsia="en-US"/>
              </w:rPr>
            </w:pPr>
            <w:r w:rsidRPr="003442F2">
              <w:rPr>
                <w:rFonts w:ascii="Times New Roman" w:eastAsia="Calibri" w:hAnsi="Times New Roman" w:cs="Times New Roman"/>
                <w:b/>
                <w:sz w:val="16"/>
                <w:szCs w:val="16"/>
                <w:lang w:eastAsia="en-US"/>
              </w:rPr>
              <w:t>43675,03</w:t>
            </w:r>
          </w:p>
        </w:tc>
      </w:tr>
    </w:tbl>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bCs/>
          <w:i/>
          <w:sz w:val="16"/>
          <w:szCs w:val="16"/>
          <w:lang w:eastAsia="en-US"/>
        </w:rPr>
      </w:pPr>
    </w:p>
    <w:p w:rsidR="003442F2" w:rsidRPr="003442F2" w:rsidRDefault="003442F2" w:rsidP="00D759E0">
      <w:pPr>
        <w:autoSpaceDE w:val="0"/>
        <w:autoSpaceDN w:val="0"/>
        <w:adjustRightInd w:val="0"/>
        <w:spacing w:after="0" w:line="240" w:lineRule="auto"/>
        <w:rPr>
          <w:rFonts w:ascii="Times New Roman" w:eastAsiaTheme="minorHAnsi" w:hAnsi="Times New Roman" w:cs="Times New Roman"/>
          <w:bCs/>
          <w:i/>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Сведения о застройке</w:t>
      </w:r>
    </w:p>
    <w:p w:rsidR="003442F2" w:rsidRPr="003442F2" w:rsidRDefault="003442F2" w:rsidP="00D759E0">
      <w:pPr>
        <w:spacing w:after="0" w:line="240" w:lineRule="auto"/>
        <w:contextualSpacing/>
        <w:rPr>
          <w:rFonts w:ascii="Times New Roman" w:eastAsiaTheme="minorHAnsi" w:hAnsi="Times New Roman" w:cs="Times New Roman"/>
          <w:bCs/>
          <w:i/>
          <w:sz w:val="16"/>
          <w:szCs w:val="16"/>
          <w:lang w:eastAsia="en-US"/>
        </w:rPr>
      </w:pP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Предложения по развитию архитектурно-планировочной и функционально-пространственной структуры территории проектирования отражены в эскизе застройки квартала, где сделана попытка максимально увязать объемно-пространственное и функционально-планировочное решение с существующей ситуацией. Общая площадь планируемых объектов – 340,14 тыс. </w:t>
      </w:r>
      <w:proofErr w:type="spellStart"/>
      <w:r w:rsidRPr="003442F2">
        <w:rPr>
          <w:rFonts w:ascii="Times New Roman" w:eastAsiaTheme="minorHAnsi" w:hAnsi="Times New Roman" w:cs="Times New Roman"/>
          <w:sz w:val="16"/>
          <w:szCs w:val="16"/>
          <w:lang w:eastAsia="en-US"/>
        </w:rPr>
        <w:t>кв.м</w:t>
      </w:r>
      <w:proofErr w:type="spellEnd"/>
      <w:r w:rsidRPr="003442F2">
        <w:rPr>
          <w:rFonts w:ascii="Times New Roman" w:eastAsiaTheme="minorHAnsi" w:hAnsi="Times New Roman" w:cs="Times New Roman"/>
          <w:sz w:val="16"/>
          <w:szCs w:val="16"/>
          <w:lang w:eastAsia="en-US"/>
        </w:rPr>
        <w:t>.</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границах разработки проекта планировки территории планируются к размещению:</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- 275 индивидуальных жилых домов; </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- 43 блокированных жилых домов на 2 семьи;</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- 22 блокированных жилых домов на 4 семьи; </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- 13 многоквартирных жилых домов со встроенно-пристроенными помещениями;</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- 3 объекта дошкольного образования (3 объекта на 100 мест)</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общеобразовательная школа не менее чем на 550 мест;</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районная больница на 225 коек;</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поликлиника на 500 посещений в смену;</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торгово-развлекательный центр;</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физкультурно-оздоровительный центр;</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- 9 коммерческих объектов;</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магазин;</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рынок с/х продукции;</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объекты инженерной инфраструктуры.</w:t>
      </w:r>
    </w:p>
    <w:p w:rsidR="003442F2" w:rsidRPr="003442F2" w:rsidRDefault="003442F2" w:rsidP="00D759E0">
      <w:pPr>
        <w:spacing w:after="0" w:line="240" w:lineRule="auto"/>
        <w:ind w:firstLine="709"/>
        <w:contextualSpacing/>
        <w:rPr>
          <w:rFonts w:ascii="Times New Roman" w:eastAsiaTheme="minorHAnsi" w:hAnsi="Times New Roman" w:cs="Times New Roman"/>
          <w:sz w:val="16"/>
          <w:szCs w:val="16"/>
          <w:lang w:eastAsia="en-US"/>
        </w:rPr>
      </w:pPr>
    </w:p>
    <w:p w:rsidR="003442F2" w:rsidRPr="003442F2" w:rsidRDefault="003442F2" w:rsidP="00D759E0">
      <w:pPr>
        <w:spacing w:after="0" w:line="240" w:lineRule="auto"/>
        <w:contextualSpacing/>
        <w:rPr>
          <w:rFonts w:ascii="Times New Roman" w:eastAsiaTheme="minorHAnsi" w:hAnsi="Times New Roman" w:cs="Times New Roman"/>
          <w:sz w:val="16"/>
          <w:szCs w:val="16"/>
          <w:lang w:eastAsia="en-US"/>
        </w:rPr>
      </w:pPr>
    </w:p>
    <w:p w:rsidR="003442F2" w:rsidRPr="003442F2" w:rsidRDefault="003442F2" w:rsidP="00D759E0">
      <w:pPr>
        <w:tabs>
          <w:tab w:val="num" w:pos="709"/>
        </w:tabs>
        <w:spacing w:after="0" w:line="240" w:lineRule="auto"/>
        <w:jc w:val="both"/>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 xml:space="preserve">Сведения об основных и обеспечивающих объектах капитального строительства размещаемых в границах </w:t>
      </w:r>
      <w:proofErr w:type="gramStart"/>
      <w:r w:rsidRPr="003442F2">
        <w:rPr>
          <w:rFonts w:ascii="Times New Roman" w:eastAsiaTheme="minorHAnsi" w:hAnsi="Times New Roman" w:cs="Times New Roman"/>
          <w:i/>
          <w:sz w:val="16"/>
          <w:szCs w:val="16"/>
          <w:lang w:eastAsia="en-US"/>
        </w:rPr>
        <w:t>проектирования.</w:t>
      </w:r>
      <w:r w:rsidR="00560739">
        <w:rPr>
          <w:rFonts w:ascii="Times New Roman" w:eastAsiaTheme="minorHAnsi" w:hAnsi="Times New Roman" w:cs="Times New Roman"/>
          <w:i/>
          <w:sz w:val="16"/>
          <w:szCs w:val="16"/>
          <w:lang w:eastAsia="en-US"/>
        </w:rPr>
        <w:t>(</w:t>
      </w:r>
      <w:proofErr w:type="gramEnd"/>
      <w:r w:rsidR="00560739">
        <w:rPr>
          <w:rFonts w:ascii="Times New Roman" w:eastAsiaTheme="minorHAnsi" w:hAnsi="Times New Roman" w:cs="Times New Roman"/>
          <w:i/>
          <w:sz w:val="16"/>
          <w:szCs w:val="16"/>
          <w:lang w:eastAsia="en-US"/>
        </w:rPr>
        <w:t xml:space="preserve"> см. </w:t>
      </w:r>
      <w:proofErr w:type="spellStart"/>
      <w:r w:rsidR="00560739">
        <w:rPr>
          <w:rFonts w:ascii="Times New Roman" w:eastAsiaTheme="minorHAnsi" w:hAnsi="Times New Roman" w:cs="Times New Roman"/>
          <w:i/>
          <w:sz w:val="16"/>
          <w:szCs w:val="16"/>
          <w:lang w:eastAsia="en-US"/>
        </w:rPr>
        <w:t>электроно</w:t>
      </w:r>
      <w:proofErr w:type="spellEnd"/>
      <w:r w:rsidR="00560739">
        <w:rPr>
          <w:rFonts w:ascii="Times New Roman" w:eastAsiaTheme="minorHAnsi" w:hAnsi="Times New Roman" w:cs="Times New Roman"/>
          <w:i/>
          <w:sz w:val="16"/>
          <w:szCs w:val="16"/>
          <w:lang w:eastAsia="en-US"/>
        </w:rPr>
        <w:t>)</w:t>
      </w:r>
    </w:p>
    <w:p w:rsidR="003442F2" w:rsidRPr="003442F2" w:rsidRDefault="003442F2" w:rsidP="00D759E0">
      <w:pPr>
        <w:spacing w:after="0" w:line="240" w:lineRule="auto"/>
        <w:ind w:firstLine="709"/>
        <w:rPr>
          <w:rFonts w:ascii="Times New Roman" w:eastAsiaTheme="minorHAnsi" w:hAnsi="Times New Roman" w:cs="Times New Roman"/>
          <w:sz w:val="16"/>
          <w:szCs w:val="16"/>
          <w:lang w:eastAsia="en-US"/>
        </w:rPr>
      </w:pPr>
    </w:p>
    <w:p w:rsidR="003442F2" w:rsidRPr="003442F2" w:rsidRDefault="003442F2" w:rsidP="00D759E0">
      <w:pPr>
        <w:spacing w:after="0" w:line="240" w:lineRule="auto"/>
        <w:ind w:firstLine="709"/>
        <w:rPr>
          <w:rFonts w:ascii="Times New Roman" w:eastAsiaTheme="minorHAnsi" w:hAnsi="Times New Roman" w:cs="Times New Roman"/>
          <w:sz w:val="16"/>
          <w:szCs w:val="16"/>
          <w:lang w:eastAsia="en-US"/>
        </w:rPr>
      </w:pPr>
    </w:p>
    <w:p w:rsidR="003442F2" w:rsidRPr="003442F2" w:rsidRDefault="003442F2" w:rsidP="00D759E0">
      <w:pPr>
        <w:tabs>
          <w:tab w:val="num" w:pos="142"/>
        </w:tabs>
        <w:spacing w:after="0" w:line="240" w:lineRule="auto"/>
        <w:ind w:firstLine="709"/>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3.2.</w:t>
      </w:r>
      <w:r w:rsidRPr="003442F2">
        <w:rPr>
          <w:rFonts w:ascii="Times New Roman" w:eastAsiaTheme="minorHAnsi" w:hAnsi="Times New Roman" w:cs="Times New Roman"/>
          <w:sz w:val="16"/>
          <w:szCs w:val="16"/>
          <w:lang w:eastAsia="en-US"/>
        </w:rPr>
        <w:tab/>
        <w:t>Обеспечение территории социальными объектами.</w:t>
      </w:r>
    </w:p>
    <w:p w:rsidR="003442F2" w:rsidRPr="003442F2" w:rsidRDefault="003442F2" w:rsidP="00D759E0">
      <w:pPr>
        <w:tabs>
          <w:tab w:val="num" w:pos="142"/>
        </w:tabs>
        <w:spacing w:after="0" w:line="240" w:lineRule="auto"/>
        <w:ind w:firstLine="709"/>
        <w:jc w:val="both"/>
        <w:rPr>
          <w:rFonts w:ascii="Times New Roman" w:eastAsiaTheme="minorHAnsi" w:hAnsi="Times New Roman" w:cs="Times New Roman"/>
          <w:bCs/>
          <w:i/>
          <w:sz w:val="16"/>
          <w:szCs w:val="16"/>
          <w:lang w:eastAsia="en-US"/>
        </w:rPr>
      </w:pPr>
    </w:p>
    <w:p w:rsidR="003442F2" w:rsidRPr="003442F2" w:rsidRDefault="003442F2" w:rsidP="00D759E0">
      <w:pPr>
        <w:tabs>
          <w:tab w:val="num" w:pos="142"/>
        </w:tabs>
        <w:spacing w:after="0" w:line="240" w:lineRule="auto"/>
        <w:ind w:firstLine="709"/>
        <w:jc w:val="center"/>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Сведения о размещаемых обеспечивающих объектах капитального строительства</w:t>
      </w:r>
    </w:p>
    <w:p w:rsidR="003442F2" w:rsidRPr="003442F2" w:rsidRDefault="003442F2" w:rsidP="00D759E0">
      <w:pPr>
        <w:tabs>
          <w:tab w:val="num" w:pos="142"/>
        </w:tabs>
        <w:spacing w:after="0" w:line="240" w:lineRule="auto"/>
        <w:ind w:firstLine="709"/>
        <w:rPr>
          <w:rFonts w:ascii="Times New Roman" w:eastAsiaTheme="minorHAnsi" w:hAnsi="Times New Roman" w:cs="Times New Roman"/>
          <w:sz w:val="16"/>
          <w:szCs w:val="16"/>
          <w:highlight w:val="lightGray"/>
          <w:lang w:eastAsia="en-US"/>
        </w:rPr>
      </w:pPr>
    </w:p>
    <w:p w:rsidR="003442F2" w:rsidRPr="003442F2" w:rsidRDefault="003442F2" w:rsidP="00D759E0">
      <w:pPr>
        <w:tabs>
          <w:tab w:val="num" w:pos="142"/>
        </w:tabs>
        <w:spacing w:after="0" w:line="240" w:lineRule="auto"/>
        <w:ind w:firstLine="709"/>
        <w:jc w:val="both"/>
        <w:rPr>
          <w:rFonts w:ascii="Times New Roman" w:eastAsia="Times New Roman" w:hAnsi="Times New Roman" w:cs="Times New Roman"/>
          <w:bCs/>
          <w:sz w:val="16"/>
          <w:szCs w:val="16"/>
        </w:rPr>
      </w:pPr>
      <w:r w:rsidRPr="003442F2">
        <w:rPr>
          <w:rFonts w:ascii="Times New Roman" w:eastAsia="Times New Roman" w:hAnsi="Times New Roman" w:cs="Times New Roman"/>
          <w:spacing w:val="-6"/>
          <w:sz w:val="16"/>
          <w:szCs w:val="16"/>
        </w:rPr>
        <w:t>Расчет произведен на основе региональных нормативов градостроительного проектирования Волгоградской области, утвержденных приказом комитета архитектуры и градостроительства Волгоградской области №95-ОД от 08.09.20</w:t>
      </w:r>
      <w:proofErr w:type="gramStart"/>
      <w:r w:rsidRPr="003442F2">
        <w:rPr>
          <w:rFonts w:ascii="Times New Roman" w:eastAsia="Times New Roman" w:hAnsi="Times New Roman" w:cs="Times New Roman"/>
          <w:spacing w:val="-6"/>
          <w:sz w:val="16"/>
          <w:szCs w:val="16"/>
        </w:rPr>
        <w:t>г ,</w:t>
      </w:r>
      <w:proofErr w:type="gramEnd"/>
      <w:r w:rsidRPr="003442F2">
        <w:rPr>
          <w:rFonts w:ascii="Times New Roman" w:eastAsia="Times New Roman" w:hAnsi="Times New Roman" w:cs="Times New Roman"/>
          <w:spacing w:val="-6"/>
          <w:sz w:val="16"/>
          <w:szCs w:val="16"/>
        </w:rPr>
        <w:t xml:space="preserve"> СП 42.13330.2016 Градостроительство. Планировка и застройка городских и сельских поселений. Актуализированная редакция СНиП 2.07.01-89* (с Изменениями N 1, 2), приложение Ж, местных нормативов градостроительного проектирования Котельниковского муниципального района, утвержденных решением совета народных депутатов Котельниковского муниципального района Волгоградской области №42/298  21.05.2017г, с учетом местных нормативов градостроительного проектирования Котельниковского городского поселения Волгоградской области, утвержденных </w:t>
      </w:r>
      <w:r w:rsidRPr="003442F2">
        <w:rPr>
          <w:rFonts w:ascii="PT Sans" w:eastAsia="Times New Roman" w:hAnsi="PT Sans" w:cs="Times New Roman"/>
          <w:sz w:val="16"/>
          <w:szCs w:val="16"/>
          <w:shd w:val="clear" w:color="auto" w:fill="F7F7F7"/>
        </w:rPr>
        <w:t xml:space="preserve"> </w:t>
      </w:r>
      <w:r w:rsidRPr="003442F2">
        <w:rPr>
          <w:rFonts w:ascii="Times New Roman" w:eastAsia="Times New Roman" w:hAnsi="Times New Roman" w:cs="Times New Roman"/>
          <w:sz w:val="16"/>
          <w:szCs w:val="16"/>
          <w:shd w:val="clear" w:color="auto" w:fill="F7F7F7"/>
        </w:rPr>
        <w:t>решением Совета народных депутатов Котельниковского городского поселения Котельниковского муниципального района Волгоградской области №12/61 от 23.06.17</w:t>
      </w:r>
      <w:r w:rsidRPr="003442F2">
        <w:rPr>
          <w:rFonts w:ascii="Times New Roman" w:eastAsia="Times New Roman" w:hAnsi="Times New Roman" w:cs="Times New Roman"/>
          <w:bCs/>
          <w:sz w:val="16"/>
          <w:szCs w:val="16"/>
        </w:rPr>
        <w:t>.</w:t>
      </w:r>
    </w:p>
    <w:p w:rsidR="003442F2" w:rsidRPr="003442F2" w:rsidRDefault="003442F2" w:rsidP="00D759E0">
      <w:pPr>
        <w:tabs>
          <w:tab w:val="num" w:pos="142"/>
        </w:tabs>
        <w:spacing w:after="0" w:line="240" w:lineRule="auto"/>
        <w:ind w:firstLine="709"/>
        <w:jc w:val="both"/>
        <w:rPr>
          <w:rFonts w:ascii="Times New Roman" w:eastAsia="Times New Roman" w:hAnsi="Times New Roman" w:cs="Times New Roman"/>
          <w:bCs/>
          <w:sz w:val="16"/>
          <w:szCs w:val="16"/>
        </w:rPr>
      </w:pPr>
      <w:r w:rsidRPr="003442F2">
        <w:rPr>
          <w:rFonts w:ascii="Times New Roman" w:eastAsia="Times New Roman" w:hAnsi="Times New Roman" w:cs="Times New Roman"/>
          <w:bCs/>
          <w:sz w:val="16"/>
          <w:szCs w:val="16"/>
        </w:rPr>
        <w:t xml:space="preserve">Исходные данные по </w:t>
      </w:r>
      <w:proofErr w:type="spellStart"/>
      <w:r w:rsidRPr="003442F2">
        <w:rPr>
          <w:rFonts w:ascii="Times New Roman" w:eastAsia="Times New Roman" w:hAnsi="Times New Roman" w:cs="Times New Roman"/>
          <w:bCs/>
          <w:sz w:val="16"/>
          <w:szCs w:val="16"/>
        </w:rPr>
        <w:t>Котельниковскому</w:t>
      </w:r>
      <w:proofErr w:type="spellEnd"/>
      <w:r w:rsidRPr="003442F2">
        <w:rPr>
          <w:rFonts w:ascii="Times New Roman" w:eastAsia="Times New Roman" w:hAnsi="Times New Roman" w:cs="Times New Roman"/>
          <w:bCs/>
          <w:sz w:val="16"/>
          <w:szCs w:val="16"/>
        </w:rPr>
        <w:t xml:space="preserve"> городскому поселению, необходимые для расчета (информация из паспорта социально-экономического развития Котельниковского городского поселения на 2020год):</w:t>
      </w:r>
    </w:p>
    <w:p w:rsidR="003442F2" w:rsidRPr="003442F2" w:rsidRDefault="003442F2" w:rsidP="00D759E0">
      <w:pPr>
        <w:tabs>
          <w:tab w:val="num" w:pos="142"/>
        </w:tabs>
        <w:spacing w:after="0" w:line="240" w:lineRule="auto"/>
        <w:ind w:firstLine="709"/>
        <w:jc w:val="both"/>
        <w:rPr>
          <w:rFonts w:ascii="Times New Roman" w:eastAsia="Times New Roman" w:hAnsi="Times New Roman" w:cs="Times New Roman"/>
          <w:bCs/>
          <w:sz w:val="16"/>
          <w:szCs w:val="16"/>
        </w:rPr>
      </w:pPr>
      <w:r w:rsidRPr="003442F2">
        <w:rPr>
          <w:rFonts w:ascii="Times New Roman" w:eastAsia="Times New Roman" w:hAnsi="Times New Roman" w:cs="Times New Roman"/>
          <w:bCs/>
          <w:sz w:val="16"/>
          <w:szCs w:val="16"/>
        </w:rPr>
        <w:t>Количество жителей- 20467;</w:t>
      </w:r>
    </w:p>
    <w:p w:rsidR="003442F2" w:rsidRPr="003442F2" w:rsidRDefault="003442F2" w:rsidP="00D759E0">
      <w:pPr>
        <w:tabs>
          <w:tab w:val="num" w:pos="142"/>
        </w:tabs>
        <w:spacing w:after="0" w:line="240" w:lineRule="auto"/>
        <w:ind w:firstLine="709"/>
        <w:jc w:val="both"/>
        <w:rPr>
          <w:rFonts w:ascii="Times New Roman" w:eastAsia="Times New Roman" w:hAnsi="Times New Roman" w:cs="Times New Roman"/>
          <w:bCs/>
          <w:sz w:val="16"/>
          <w:szCs w:val="16"/>
        </w:rPr>
      </w:pPr>
      <w:proofErr w:type="gramStart"/>
      <w:r w:rsidRPr="003442F2">
        <w:rPr>
          <w:rFonts w:ascii="Times New Roman" w:eastAsia="Times New Roman" w:hAnsi="Times New Roman" w:cs="Times New Roman"/>
          <w:bCs/>
          <w:sz w:val="16"/>
          <w:szCs w:val="16"/>
        </w:rPr>
        <w:t>Количество  обучающихся</w:t>
      </w:r>
      <w:proofErr w:type="gramEnd"/>
      <w:r w:rsidRPr="003442F2">
        <w:rPr>
          <w:rFonts w:ascii="Times New Roman" w:eastAsia="Times New Roman" w:hAnsi="Times New Roman" w:cs="Times New Roman"/>
          <w:bCs/>
          <w:sz w:val="16"/>
          <w:szCs w:val="16"/>
        </w:rPr>
        <w:t xml:space="preserve"> в общеобразовательных организациях- 2564;</w:t>
      </w:r>
    </w:p>
    <w:p w:rsidR="003442F2" w:rsidRPr="003442F2" w:rsidRDefault="003442F2" w:rsidP="00D759E0">
      <w:pPr>
        <w:tabs>
          <w:tab w:val="num" w:pos="142"/>
        </w:tabs>
        <w:spacing w:after="0" w:line="240" w:lineRule="auto"/>
        <w:ind w:firstLine="709"/>
        <w:jc w:val="both"/>
        <w:rPr>
          <w:rFonts w:ascii="Times New Roman" w:eastAsia="Times New Roman" w:hAnsi="Times New Roman" w:cs="Times New Roman"/>
          <w:bCs/>
          <w:sz w:val="16"/>
          <w:szCs w:val="16"/>
        </w:rPr>
      </w:pPr>
      <w:r w:rsidRPr="003442F2">
        <w:rPr>
          <w:rFonts w:ascii="Times New Roman" w:eastAsia="Times New Roman" w:hAnsi="Times New Roman" w:cs="Times New Roman"/>
          <w:bCs/>
          <w:sz w:val="16"/>
          <w:szCs w:val="16"/>
        </w:rPr>
        <w:t>Количество детей от 0 до 8 лет - 2041</w:t>
      </w:r>
    </w:p>
    <w:p w:rsidR="003442F2" w:rsidRPr="003442F2" w:rsidRDefault="003442F2" w:rsidP="00D759E0">
      <w:pPr>
        <w:tabs>
          <w:tab w:val="num" w:pos="142"/>
        </w:tabs>
        <w:spacing w:after="0" w:line="240" w:lineRule="auto"/>
        <w:ind w:firstLine="709"/>
        <w:jc w:val="both"/>
        <w:rPr>
          <w:rFonts w:ascii="Times New Roman" w:eastAsia="Times New Roman" w:hAnsi="Times New Roman" w:cs="Times New Roman"/>
          <w:bCs/>
          <w:sz w:val="16"/>
          <w:szCs w:val="16"/>
        </w:rPr>
      </w:pPr>
      <w:r w:rsidRPr="003442F2">
        <w:rPr>
          <w:rFonts w:ascii="Times New Roman" w:eastAsia="Times New Roman" w:hAnsi="Times New Roman" w:cs="Times New Roman"/>
          <w:bCs/>
          <w:sz w:val="16"/>
          <w:szCs w:val="16"/>
        </w:rPr>
        <w:t>Количество детей, посещающих внешкольные учреждения- 1197</w:t>
      </w:r>
    </w:p>
    <w:p w:rsidR="003442F2" w:rsidRPr="003442F2" w:rsidRDefault="003442F2" w:rsidP="00D759E0">
      <w:pPr>
        <w:tabs>
          <w:tab w:val="num" w:pos="142"/>
        </w:tabs>
        <w:spacing w:after="0" w:line="240" w:lineRule="auto"/>
        <w:ind w:firstLine="709"/>
        <w:jc w:val="both"/>
        <w:rPr>
          <w:rFonts w:ascii="Times New Roman" w:eastAsia="Times New Roman" w:hAnsi="Times New Roman" w:cs="Times New Roman"/>
          <w:bCs/>
          <w:sz w:val="16"/>
          <w:szCs w:val="16"/>
        </w:rPr>
      </w:pPr>
    </w:p>
    <w:p w:rsidR="003442F2" w:rsidRPr="003442F2" w:rsidRDefault="003442F2" w:rsidP="00D759E0">
      <w:pPr>
        <w:tabs>
          <w:tab w:val="num" w:pos="142"/>
        </w:tabs>
        <w:spacing w:after="0" w:line="240" w:lineRule="auto"/>
        <w:ind w:firstLine="709"/>
        <w:jc w:val="both"/>
        <w:rPr>
          <w:rFonts w:ascii="Times New Roman" w:eastAsia="Times New Roman" w:hAnsi="Times New Roman" w:cs="Times New Roman"/>
          <w:bCs/>
          <w:sz w:val="16"/>
          <w:szCs w:val="16"/>
        </w:rPr>
      </w:pPr>
    </w:p>
    <w:p w:rsidR="003442F2" w:rsidRPr="003442F2" w:rsidRDefault="003442F2" w:rsidP="00D759E0">
      <w:pPr>
        <w:spacing w:after="0" w:line="240" w:lineRule="auto"/>
        <w:jc w:val="both"/>
        <w:rPr>
          <w:rFonts w:ascii="Times New Roman" w:eastAsia="Times New Roman" w:hAnsi="Times New Roman" w:cs="Times New Roman"/>
          <w:bCs/>
          <w:sz w:val="16"/>
          <w:szCs w:val="16"/>
        </w:rPr>
      </w:pPr>
    </w:p>
    <w:p w:rsidR="003442F2" w:rsidRPr="003442F2" w:rsidRDefault="003442F2" w:rsidP="00D759E0">
      <w:pPr>
        <w:spacing w:after="0" w:line="240" w:lineRule="auto"/>
        <w:jc w:val="both"/>
        <w:rPr>
          <w:rFonts w:ascii="Times New Roman" w:eastAsia="Times New Roman" w:hAnsi="Times New Roman" w:cs="Times New Roman"/>
          <w:bCs/>
          <w:sz w:val="16"/>
          <w:szCs w:val="16"/>
        </w:rPr>
        <w:sectPr w:rsidR="003442F2" w:rsidRPr="003442F2" w:rsidSect="003442F2">
          <w:pgSz w:w="11906" w:h="16838" w:code="9"/>
          <w:pgMar w:top="709" w:right="424" w:bottom="568" w:left="1701" w:header="709" w:footer="709" w:gutter="0"/>
          <w:cols w:space="708"/>
          <w:docGrid w:linePitch="360"/>
        </w:sectPr>
      </w:pPr>
    </w:p>
    <w:p w:rsidR="003442F2" w:rsidRPr="003442F2" w:rsidRDefault="003442F2" w:rsidP="00D759E0">
      <w:pPr>
        <w:spacing w:after="0" w:line="240" w:lineRule="auto"/>
        <w:jc w:val="both"/>
        <w:rPr>
          <w:rFonts w:ascii="Times New Roman" w:eastAsia="Times New Roman" w:hAnsi="Times New Roman" w:cs="Times New Roman"/>
          <w:bCs/>
          <w:sz w:val="16"/>
          <w:szCs w:val="16"/>
        </w:rPr>
      </w:pPr>
    </w:p>
    <w:p w:rsidR="003442F2" w:rsidRPr="003442F2" w:rsidRDefault="003442F2" w:rsidP="00D759E0">
      <w:pPr>
        <w:spacing w:after="0" w:line="240" w:lineRule="auto"/>
        <w:jc w:val="both"/>
        <w:rPr>
          <w:rFonts w:ascii="Times New Roman" w:eastAsia="Times New Roman" w:hAnsi="Times New Roman" w:cs="Times New Roman"/>
          <w:spacing w:val="-6"/>
          <w:sz w:val="16"/>
          <w:szCs w:val="16"/>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
        <w:gridCol w:w="284"/>
        <w:gridCol w:w="1701"/>
        <w:gridCol w:w="142"/>
        <w:gridCol w:w="1701"/>
        <w:gridCol w:w="141"/>
        <w:gridCol w:w="1701"/>
        <w:gridCol w:w="1985"/>
        <w:gridCol w:w="1843"/>
        <w:gridCol w:w="1417"/>
        <w:gridCol w:w="142"/>
        <w:gridCol w:w="1700"/>
      </w:tblGrid>
      <w:tr w:rsidR="003442F2" w:rsidRPr="003442F2" w:rsidTr="003442F2">
        <w:trPr>
          <w:trHeight w:val="651"/>
        </w:trPr>
        <w:tc>
          <w:tcPr>
            <w:tcW w:w="2093" w:type="dxa"/>
            <w:gridSpan w:val="3"/>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Учреждения, предприятия, сооружения, единица</w:t>
            </w:r>
          </w:p>
        </w:tc>
        <w:tc>
          <w:tcPr>
            <w:tcW w:w="1843" w:type="dxa"/>
            <w:gridSpan w:val="2"/>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Необходимо по расчету:</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местные нормативы городского поселения/</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СП 42.13330.2016</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1" w:type="dxa"/>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Необходимо по расчету</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(региональные нормативы)</w:t>
            </w: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Фактически размещено</w:t>
            </w: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Размеры земельных участков: местные нормативы городского поселения/</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СП 42.13330.2016</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xml:space="preserve">), </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Радиус обслуживания, </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w:t>
            </w:r>
            <w:proofErr w:type="gramStart"/>
            <w:r w:rsidRPr="003442F2">
              <w:rPr>
                <w:rFonts w:ascii="Times New Roman" w:eastAsia="Times New Roman" w:hAnsi="Times New Roman" w:cs="Times New Roman"/>
                <w:sz w:val="16"/>
                <w:szCs w:val="16"/>
              </w:rPr>
              <w:t>),территориальная</w:t>
            </w:r>
            <w:proofErr w:type="gramEnd"/>
            <w:r w:rsidRPr="003442F2">
              <w:rPr>
                <w:rFonts w:ascii="Times New Roman" w:eastAsia="Times New Roman" w:hAnsi="Times New Roman" w:cs="Times New Roman"/>
                <w:sz w:val="16"/>
                <w:szCs w:val="16"/>
              </w:rPr>
              <w:t xml:space="preserve"> доступность, м (мин.)</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местные нормативы городского поселения</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559"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Радиус обслуживания территориальная </w:t>
            </w:r>
            <w:proofErr w:type="gramStart"/>
            <w:r w:rsidRPr="003442F2">
              <w:rPr>
                <w:rFonts w:ascii="Times New Roman" w:eastAsia="Times New Roman" w:hAnsi="Times New Roman" w:cs="Times New Roman"/>
                <w:sz w:val="16"/>
                <w:szCs w:val="16"/>
              </w:rPr>
              <w:t>доступность,(</w:t>
            </w:r>
            <w:proofErr w:type="gramEnd"/>
            <w:r w:rsidRPr="003442F2">
              <w:rPr>
                <w:rFonts w:ascii="Times New Roman" w:eastAsia="Times New Roman" w:hAnsi="Times New Roman" w:cs="Times New Roman"/>
                <w:sz w:val="16"/>
                <w:szCs w:val="16"/>
              </w:rPr>
              <w:t>м)</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(региональные нормативы)</w:t>
            </w:r>
          </w:p>
        </w:tc>
        <w:tc>
          <w:tcPr>
            <w:tcW w:w="1700"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Примечания</w:t>
            </w:r>
          </w:p>
        </w:tc>
      </w:tr>
      <w:tr w:rsidR="003442F2" w:rsidRPr="003442F2" w:rsidTr="003442F2">
        <w:trPr>
          <w:trHeight w:val="649"/>
        </w:trPr>
        <w:tc>
          <w:tcPr>
            <w:tcW w:w="2093" w:type="dxa"/>
            <w:gridSpan w:val="3"/>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3" w:type="dxa"/>
            <w:gridSpan w:val="2"/>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местные нормативы муниципального района</w:t>
            </w:r>
          </w:p>
        </w:tc>
        <w:tc>
          <w:tcPr>
            <w:tcW w:w="1701" w:type="dxa"/>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(местные нормативы муниципального района)</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местные нормативы муниципального района</w:t>
            </w:r>
          </w:p>
        </w:tc>
        <w:tc>
          <w:tcPr>
            <w:tcW w:w="1559"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trHeight w:val="343"/>
        </w:trPr>
        <w:tc>
          <w:tcPr>
            <w:tcW w:w="2093" w:type="dxa"/>
            <w:gridSpan w:val="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w:t>
            </w:r>
          </w:p>
        </w:tc>
        <w:tc>
          <w:tcPr>
            <w:tcW w:w="1843" w:type="dxa"/>
            <w:gridSpan w:val="2"/>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w:t>
            </w:r>
          </w:p>
        </w:tc>
        <w:tc>
          <w:tcPr>
            <w:tcW w:w="1701" w:type="dxa"/>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w:t>
            </w:r>
          </w:p>
        </w:tc>
        <w:tc>
          <w:tcPr>
            <w:tcW w:w="1842" w:type="dxa"/>
            <w:gridSpan w:val="2"/>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w:t>
            </w: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p>
        </w:tc>
        <w:tc>
          <w:tcPr>
            <w:tcW w:w="1559" w:type="dxa"/>
            <w:gridSpan w:val="2"/>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w:t>
            </w:r>
          </w:p>
        </w:tc>
        <w:tc>
          <w:tcPr>
            <w:tcW w:w="1700"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w:t>
            </w:r>
          </w:p>
        </w:tc>
      </w:tr>
      <w:tr w:rsidR="003442F2" w:rsidRPr="003442F2" w:rsidTr="003442F2">
        <w:trPr>
          <w:trHeight w:val="343"/>
        </w:trPr>
        <w:tc>
          <w:tcPr>
            <w:tcW w:w="14566" w:type="dxa"/>
            <w:gridSpan w:val="13"/>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Объекты в области образования</w:t>
            </w:r>
          </w:p>
        </w:tc>
      </w:tr>
      <w:tr w:rsidR="003442F2" w:rsidRPr="003442F2" w:rsidTr="003442F2">
        <w:trPr>
          <w:trHeight w:val="827"/>
        </w:trPr>
        <w:tc>
          <w:tcPr>
            <w:tcW w:w="2093" w:type="dxa"/>
            <w:gridSpan w:val="3"/>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Детские дошкольные учреждения, место</w:t>
            </w:r>
          </w:p>
        </w:tc>
        <w:tc>
          <w:tcPr>
            <w:tcW w:w="170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44 на 1000 жителей (</w:t>
            </w:r>
            <w:r w:rsidRPr="003442F2">
              <w:rPr>
                <w:rFonts w:ascii="Times New Roman" w:eastAsia="Times New Roman" w:hAnsi="Times New Roman" w:cs="Times New Roman"/>
                <w:b/>
                <w:sz w:val="16"/>
                <w:szCs w:val="16"/>
              </w:rPr>
              <w:t>217</w:t>
            </w:r>
            <w:r w:rsidRPr="003442F2">
              <w:rPr>
                <w:rFonts w:ascii="Times New Roman" w:eastAsia="Times New Roman" w:hAnsi="Times New Roman" w:cs="Times New Roman"/>
                <w:sz w:val="16"/>
                <w:szCs w:val="16"/>
              </w:rPr>
              <w:t xml:space="preserve"> мест)</w:t>
            </w:r>
            <w:r w:rsidRPr="003442F2">
              <w:rPr>
                <w:rFonts w:ascii="Times New Roman" w:eastAsia="Times New Roman" w:hAnsi="Times New Roman" w:cs="Times New Roman"/>
                <w:b/>
                <w:sz w:val="16"/>
                <w:szCs w:val="16"/>
              </w:rPr>
              <w:t>/</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85% от численности детей-</w:t>
            </w:r>
            <w:r w:rsidRPr="003442F2">
              <w:rPr>
                <w:rFonts w:ascii="Times New Roman" w:eastAsia="Times New Roman" w:hAnsi="Times New Roman" w:cs="Times New Roman"/>
                <w:b/>
                <w:sz w:val="16"/>
                <w:szCs w:val="16"/>
              </w:rPr>
              <w:t>418</w:t>
            </w:r>
            <w:r w:rsidRPr="003442F2">
              <w:rPr>
                <w:rFonts w:ascii="Times New Roman" w:eastAsia="Times New Roman" w:hAnsi="Times New Roman" w:cs="Times New Roman"/>
                <w:sz w:val="16"/>
                <w:szCs w:val="16"/>
              </w:rPr>
              <w:t xml:space="preserve"> мест)</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3"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Для </w:t>
            </w:r>
            <w:proofErr w:type="spellStart"/>
            <w:r w:rsidRPr="003442F2">
              <w:rPr>
                <w:rFonts w:ascii="Times New Roman" w:eastAsia="Times New Roman" w:hAnsi="Times New Roman" w:cs="Times New Roman"/>
                <w:sz w:val="16"/>
                <w:szCs w:val="16"/>
              </w:rPr>
              <w:t>муниц</w:t>
            </w:r>
            <w:proofErr w:type="spellEnd"/>
            <w:r w:rsidRPr="003442F2">
              <w:rPr>
                <w:rFonts w:ascii="Times New Roman" w:eastAsia="Times New Roman" w:hAnsi="Times New Roman" w:cs="Times New Roman"/>
                <w:sz w:val="16"/>
                <w:szCs w:val="16"/>
              </w:rPr>
              <w:t>. района: 63места на 100 детей от 0 до 7 лет,</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Times New Roman" w:hAnsi="Times New Roman" w:cs="Times New Roman"/>
                <w:b/>
                <w:sz w:val="16"/>
                <w:szCs w:val="16"/>
              </w:rPr>
              <w:t>309</w:t>
            </w:r>
            <w:r w:rsidRPr="003442F2">
              <w:rPr>
                <w:rFonts w:ascii="Times New Roman" w:eastAsia="Times New Roman" w:hAnsi="Times New Roman" w:cs="Times New Roman"/>
                <w:sz w:val="16"/>
                <w:szCs w:val="16"/>
              </w:rPr>
              <w:t xml:space="preserve"> мест)</w:t>
            </w: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300 мест,</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 мест в зоне Б)</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(3 детских сада по 100 мест каждый), </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Фактические площади участков детских садов-9353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xml:space="preserve">; 6447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xml:space="preserve">; 6447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Размер земельного участка, м2 на 1 место: 38 </w:t>
            </w:r>
            <w:proofErr w:type="spellStart"/>
            <w:proofErr w:type="gramStart"/>
            <w:r w:rsidRPr="003442F2">
              <w:rPr>
                <w:rFonts w:ascii="Times New Roman" w:eastAsia="Times New Roman" w:hAnsi="Times New Roman" w:cs="Times New Roman"/>
                <w:sz w:val="16"/>
                <w:szCs w:val="16"/>
              </w:rPr>
              <w:t>кв.м</w:t>
            </w:r>
            <w:proofErr w:type="spellEnd"/>
            <w:proofErr w:type="gramEnd"/>
            <w:r w:rsidRPr="003442F2">
              <w:rPr>
                <w:rFonts w:ascii="Times New Roman" w:eastAsia="Times New Roman" w:hAnsi="Times New Roman" w:cs="Times New Roman"/>
                <w:sz w:val="16"/>
                <w:szCs w:val="16"/>
              </w:rPr>
              <w:t xml:space="preserve"> свыше 100 мест,</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требуется 2 </w:t>
            </w:r>
            <w:proofErr w:type="spellStart"/>
            <w:r w:rsidRPr="003442F2">
              <w:rPr>
                <w:rFonts w:ascii="Times New Roman" w:eastAsia="Times New Roman" w:hAnsi="Times New Roman" w:cs="Times New Roman"/>
                <w:sz w:val="16"/>
                <w:szCs w:val="16"/>
              </w:rPr>
              <w:t>зем.участка</w:t>
            </w:r>
            <w:proofErr w:type="spellEnd"/>
            <w:r w:rsidRPr="003442F2">
              <w:rPr>
                <w:rFonts w:ascii="Times New Roman" w:eastAsia="Times New Roman" w:hAnsi="Times New Roman" w:cs="Times New Roman"/>
                <w:sz w:val="16"/>
                <w:szCs w:val="16"/>
              </w:rPr>
              <w:t xml:space="preserve"> по 4180 </w:t>
            </w:r>
            <w:proofErr w:type="spellStart"/>
            <w:r w:rsidRPr="003442F2">
              <w:rPr>
                <w:rFonts w:ascii="Times New Roman" w:eastAsia="Times New Roman" w:hAnsi="Times New Roman" w:cs="Times New Roman"/>
                <w:sz w:val="16"/>
                <w:szCs w:val="16"/>
              </w:rPr>
              <w:t>кв.м.и</w:t>
            </w:r>
            <w:proofErr w:type="spellEnd"/>
            <w:r w:rsidRPr="003442F2">
              <w:rPr>
                <w:rFonts w:ascii="Times New Roman" w:eastAsia="Times New Roman" w:hAnsi="Times New Roman" w:cs="Times New Roman"/>
                <w:sz w:val="16"/>
                <w:szCs w:val="16"/>
              </w:rPr>
              <w:t xml:space="preserve"> 1 -7600кв.м  </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500м</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417" w:type="dxa"/>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300м</w:t>
            </w: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 4937 чел. приходится 492 ребенка от 0 до 8 лет.</w:t>
            </w:r>
          </w:p>
          <w:p w:rsidR="003442F2" w:rsidRPr="003442F2" w:rsidRDefault="003442F2" w:rsidP="00D759E0">
            <w:pPr>
              <w:spacing w:after="0" w:line="240" w:lineRule="auto"/>
              <w:jc w:val="both"/>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Принимаем в соответствии с региональными нормативами для муниципального района (309 мест)</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trHeight w:val="825"/>
        </w:trPr>
        <w:tc>
          <w:tcPr>
            <w:tcW w:w="2093" w:type="dxa"/>
            <w:gridSpan w:val="3"/>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Возраст детей:0-2года-14мест на 1000чел., 3-7 лет-59мест на 1000 чел</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Times New Roman" w:hAnsi="Times New Roman" w:cs="Times New Roman"/>
                <w:b/>
                <w:sz w:val="16"/>
                <w:szCs w:val="16"/>
              </w:rPr>
              <w:t>360</w:t>
            </w:r>
            <w:r w:rsidRPr="003442F2">
              <w:rPr>
                <w:rFonts w:ascii="Times New Roman" w:eastAsia="Times New Roman" w:hAnsi="Times New Roman" w:cs="Times New Roman"/>
                <w:sz w:val="16"/>
                <w:szCs w:val="16"/>
              </w:rPr>
              <w:t xml:space="preserve"> мест-всего)</w:t>
            </w:r>
          </w:p>
        </w:tc>
        <w:tc>
          <w:tcPr>
            <w:tcW w:w="1843"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b/>
                <w:sz w:val="16"/>
                <w:szCs w:val="16"/>
              </w:rPr>
            </w:pP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Размер земельного участка, м</w:t>
            </w:r>
            <w:r w:rsidRPr="003442F2">
              <w:rPr>
                <w:rFonts w:ascii="Times New Roman" w:eastAsia="Times New Roman" w:hAnsi="Times New Roman" w:cs="Times New Roman"/>
                <w:sz w:val="16"/>
                <w:szCs w:val="16"/>
                <w:vertAlign w:val="superscript"/>
              </w:rPr>
              <w:t>2</w:t>
            </w:r>
            <w:r w:rsidRPr="003442F2">
              <w:rPr>
                <w:rFonts w:ascii="Times New Roman" w:eastAsia="Times New Roman" w:hAnsi="Times New Roman" w:cs="Times New Roman"/>
                <w:sz w:val="16"/>
                <w:szCs w:val="16"/>
              </w:rPr>
              <w:t xml:space="preserve"> на 1 место: 35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xml:space="preserve"> свыше100 мест, требуется 2 </w:t>
            </w:r>
            <w:proofErr w:type="spellStart"/>
            <w:r w:rsidRPr="003442F2">
              <w:rPr>
                <w:rFonts w:ascii="Times New Roman" w:eastAsia="Times New Roman" w:hAnsi="Times New Roman" w:cs="Times New Roman"/>
                <w:sz w:val="16"/>
                <w:szCs w:val="16"/>
              </w:rPr>
              <w:t>зем.участка</w:t>
            </w:r>
            <w:proofErr w:type="spellEnd"/>
            <w:r w:rsidRPr="003442F2">
              <w:rPr>
                <w:rFonts w:ascii="Times New Roman" w:eastAsia="Times New Roman" w:hAnsi="Times New Roman" w:cs="Times New Roman"/>
                <w:sz w:val="16"/>
                <w:szCs w:val="16"/>
              </w:rPr>
              <w:t xml:space="preserve"> по 3850 </w:t>
            </w:r>
            <w:proofErr w:type="spellStart"/>
            <w:r w:rsidRPr="003442F2">
              <w:rPr>
                <w:rFonts w:ascii="Times New Roman" w:eastAsia="Times New Roman" w:hAnsi="Times New Roman" w:cs="Times New Roman"/>
                <w:sz w:val="16"/>
                <w:szCs w:val="16"/>
              </w:rPr>
              <w:t>кв.м.и</w:t>
            </w:r>
            <w:proofErr w:type="spellEnd"/>
            <w:r w:rsidRPr="003442F2">
              <w:rPr>
                <w:rFonts w:ascii="Times New Roman" w:eastAsia="Times New Roman" w:hAnsi="Times New Roman" w:cs="Times New Roman"/>
                <w:sz w:val="16"/>
                <w:szCs w:val="16"/>
              </w:rPr>
              <w:t xml:space="preserve"> 1 -7000кв.м  </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При средне-, многоэтажной застройке-300м</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При одно- и двухэтажной застройке-500м</w:t>
            </w:r>
          </w:p>
        </w:tc>
        <w:tc>
          <w:tcPr>
            <w:tcW w:w="1417" w:type="dxa"/>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trHeight w:val="970"/>
        </w:trPr>
        <w:tc>
          <w:tcPr>
            <w:tcW w:w="2093" w:type="dxa"/>
            <w:gridSpan w:val="3"/>
            <w:vMerge w:val="restart"/>
            <w:shd w:val="clear" w:color="auto" w:fill="auto"/>
          </w:tcPr>
          <w:p w:rsidR="003442F2" w:rsidRPr="003442F2" w:rsidRDefault="003442F2" w:rsidP="00D759E0">
            <w:pPr>
              <w:tabs>
                <w:tab w:val="left" w:pos="6780"/>
              </w:tabs>
              <w:spacing w:after="0" w:line="240" w:lineRule="auto"/>
              <w:contextualSpacing/>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Общеобразовательные </w:t>
            </w:r>
          </w:p>
          <w:p w:rsidR="003442F2" w:rsidRPr="003442F2" w:rsidRDefault="003442F2" w:rsidP="00D759E0">
            <w:pPr>
              <w:spacing w:after="0" w:line="240" w:lineRule="auto"/>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организации, учащиеся</w:t>
            </w:r>
          </w:p>
        </w:tc>
        <w:tc>
          <w:tcPr>
            <w:tcW w:w="170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111уч. на 1000 жителей </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Times New Roman" w:hAnsi="Times New Roman" w:cs="Times New Roman"/>
                <w:b/>
                <w:sz w:val="16"/>
                <w:szCs w:val="16"/>
              </w:rPr>
              <w:t>548</w:t>
            </w:r>
            <w:r w:rsidRPr="003442F2">
              <w:rPr>
                <w:rFonts w:ascii="Times New Roman" w:eastAsia="Times New Roman" w:hAnsi="Times New Roman" w:cs="Times New Roman"/>
                <w:sz w:val="16"/>
                <w:szCs w:val="16"/>
              </w:rPr>
              <w:t xml:space="preserve"> мест)/-</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3"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Для </w:t>
            </w:r>
            <w:proofErr w:type="spellStart"/>
            <w:r w:rsidRPr="003442F2">
              <w:rPr>
                <w:rFonts w:ascii="Times New Roman" w:eastAsia="Times New Roman" w:hAnsi="Times New Roman" w:cs="Times New Roman"/>
                <w:sz w:val="16"/>
                <w:szCs w:val="16"/>
              </w:rPr>
              <w:t>муниц</w:t>
            </w:r>
            <w:proofErr w:type="spellEnd"/>
            <w:r w:rsidRPr="003442F2">
              <w:rPr>
                <w:rFonts w:ascii="Times New Roman" w:eastAsia="Times New Roman" w:hAnsi="Times New Roman" w:cs="Times New Roman"/>
                <w:sz w:val="16"/>
                <w:szCs w:val="16"/>
              </w:rPr>
              <w:t>. района:</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92 места на 100 детей от 7 до 18 лет </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Times New Roman" w:hAnsi="Times New Roman" w:cs="Times New Roman"/>
                <w:b/>
                <w:sz w:val="16"/>
                <w:szCs w:val="16"/>
              </w:rPr>
              <w:t>569</w:t>
            </w:r>
            <w:r w:rsidRPr="003442F2">
              <w:rPr>
                <w:rFonts w:ascii="Times New Roman" w:eastAsia="Times New Roman" w:hAnsi="Times New Roman" w:cs="Times New Roman"/>
                <w:sz w:val="16"/>
                <w:szCs w:val="16"/>
              </w:rPr>
              <w:t xml:space="preserve"> мест)</w:t>
            </w: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 xml:space="preserve">550 мест, </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(19 мест в зоне Б)</w:t>
            </w:r>
          </w:p>
          <w:p w:rsidR="003442F2" w:rsidRPr="003442F2" w:rsidRDefault="003442F2" w:rsidP="00D759E0">
            <w:pPr>
              <w:spacing w:after="0" w:line="240" w:lineRule="auto"/>
              <w:jc w:val="center"/>
              <w:rPr>
                <w:rFonts w:ascii="Times New Roman" w:eastAsia="Times New Roman" w:hAnsi="Times New Roman" w:cs="Times New Roman"/>
                <w:b/>
                <w:sz w:val="16"/>
                <w:szCs w:val="16"/>
              </w:rPr>
            </w:pP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Фактическая площадь участка под школу - 30433 </w:t>
            </w:r>
            <w:proofErr w:type="spellStart"/>
            <w:r w:rsidRPr="003442F2">
              <w:rPr>
                <w:rFonts w:ascii="Times New Roman" w:eastAsia="Times New Roman" w:hAnsi="Times New Roman" w:cs="Times New Roman"/>
                <w:sz w:val="16"/>
                <w:szCs w:val="16"/>
              </w:rPr>
              <w:t>кв.м</w:t>
            </w:r>
            <w:proofErr w:type="spellEnd"/>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1500м</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417" w:type="dxa"/>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30мин</w:t>
            </w:r>
          </w:p>
        </w:tc>
        <w:tc>
          <w:tcPr>
            <w:tcW w:w="1842" w:type="dxa"/>
            <w:gridSpan w:val="2"/>
            <w:vMerge w:val="restart"/>
            <w:shd w:val="clear" w:color="auto" w:fill="auto"/>
          </w:tcPr>
          <w:p w:rsidR="003442F2" w:rsidRPr="003442F2" w:rsidRDefault="003442F2" w:rsidP="00D759E0">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 4937 чел. приходится 618 учащихся.</w:t>
            </w:r>
          </w:p>
          <w:p w:rsidR="003442F2" w:rsidRPr="003442F2" w:rsidRDefault="003442F2" w:rsidP="00D759E0">
            <w:pPr>
              <w:spacing w:after="0" w:line="240" w:lineRule="auto"/>
              <w:jc w:val="both"/>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Принимаем в соответствии с региональными нормативами для муниципального района (569 мест)</w:t>
            </w:r>
          </w:p>
        </w:tc>
      </w:tr>
      <w:tr w:rsidR="003442F2" w:rsidRPr="003442F2" w:rsidTr="003442F2">
        <w:trPr>
          <w:trHeight w:val="706"/>
        </w:trPr>
        <w:tc>
          <w:tcPr>
            <w:tcW w:w="2093" w:type="dxa"/>
            <w:gridSpan w:val="3"/>
            <w:vMerge/>
            <w:shd w:val="clear" w:color="auto" w:fill="auto"/>
          </w:tcPr>
          <w:p w:rsidR="003442F2" w:rsidRPr="003442F2" w:rsidRDefault="003442F2" w:rsidP="00D759E0">
            <w:pPr>
              <w:tabs>
                <w:tab w:val="left" w:pos="6780"/>
              </w:tabs>
              <w:spacing w:after="0" w:line="240" w:lineRule="auto"/>
              <w:contextualSpacing/>
              <w:jc w:val="both"/>
              <w:rPr>
                <w:rFonts w:ascii="Times New Roman" w:eastAsia="Times New Roman" w:hAnsi="Times New Roman" w:cs="Times New Roman"/>
                <w:sz w:val="16"/>
                <w:szCs w:val="16"/>
              </w:rPr>
            </w:pPr>
          </w:p>
        </w:tc>
        <w:tc>
          <w:tcPr>
            <w:tcW w:w="170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Классы с 1по 9-106 мест, с 10 по 11 -13 мест на 1 тыс.  человек общей численности населения</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Times New Roman" w:hAnsi="Times New Roman" w:cs="Times New Roman"/>
                <w:b/>
                <w:sz w:val="16"/>
                <w:szCs w:val="16"/>
              </w:rPr>
              <w:t>587</w:t>
            </w:r>
            <w:r w:rsidRPr="003442F2">
              <w:rPr>
                <w:rFonts w:ascii="Times New Roman" w:eastAsia="Times New Roman" w:hAnsi="Times New Roman" w:cs="Times New Roman"/>
                <w:sz w:val="16"/>
                <w:szCs w:val="16"/>
              </w:rPr>
              <w:t xml:space="preserve"> мест)</w:t>
            </w:r>
          </w:p>
        </w:tc>
        <w:tc>
          <w:tcPr>
            <w:tcW w:w="1843"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Размер земельного участка- на 1 учащегося, 50м</w:t>
            </w:r>
            <w:r w:rsidRPr="003442F2">
              <w:rPr>
                <w:rFonts w:ascii="Times New Roman" w:eastAsia="Times New Roman" w:hAnsi="Times New Roman" w:cs="Times New Roman"/>
                <w:sz w:val="16"/>
                <w:szCs w:val="16"/>
                <w:vertAlign w:val="superscript"/>
              </w:rPr>
              <w:t>2</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Необходимо – 30000кв.м</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500м,</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w:t>
            </w:r>
            <w:proofErr w:type="gramStart"/>
            <w:r w:rsidRPr="003442F2">
              <w:rPr>
                <w:rFonts w:ascii="Times New Roman" w:eastAsia="Times New Roman" w:hAnsi="Times New Roman" w:cs="Times New Roman"/>
                <w:sz w:val="16"/>
                <w:szCs w:val="16"/>
              </w:rPr>
              <w:t>кл.-</w:t>
            </w:r>
            <w:proofErr w:type="gramEnd"/>
            <w:r w:rsidRPr="003442F2">
              <w:rPr>
                <w:rFonts w:ascii="Times New Roman" w:eastAsia="Times New Roman" w:hAnsi="Times New Roman" w:cs="Times New Roman"/>
                <w:sz w:val="16"/>
                <w:szCs w:val="16"/>
              </w:rPr>
              <w:t>15мин</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5-11кл.-50мин</w:t>
            </w:r>
          </w:p>
        </w:tc>
        <w:tc>
          <w:tcPr>
            <w:tcW w:w="1417" w:type="dxa"/>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trHeight w:val="1412"/>
        </w:trPr>
        <w:tc>
          <w:tcPr>
            <w:tcW w:w="2093" w:type="dxa"/>
            <w:gridSpan w:val="3"/>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Внешкольные учреждения, место</w:t>
            </w:r>
          </w:p>
        </w:tc>
        <w:tc>
          <w:tcPr>
            <w:tcW w:w="1701" w:type="dxa"/>
            <w:shd w:val="clear" w:color="auto" w:fill="auto"/>
          </w:tcPr>
          <w:p w:rsidR="003442F2" w:rsidRPr="003442F2" w:rsidRDefault="003442F2" w:rsidP="00D759E0">
            <w:pPr>
              <w:tabs>
                <w:tab w:val="left" w:pos="6780"/>
              </w:tabs>
              <w:spacing w:after="0" w:line="240" w:lineRule="auto"/>
              <w:contextualSpacing/>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2,7 % от общего числа </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школьников (</w:t>
            </w:r>
            <w:r w:rsidRPr="003442F2">
              <w:rPr>
                <w:rFonts w:ascii="Times New Roman" w:eastAsia="Times New Roman" w:hAnsi="Times New Roman" w:cs="Times New Roman"/>
                <w:b/>
                <w:sz w:val="16"/>
                <w:szCs w:val="16"/>
              </w:rPr>
              <w:t>17 мест</w:t>
            </w:r>
            <w:r w:rsidRPr="003442F2">
              <w:rPr>
                <w:rFonts w:ascii="Times New Roman" w:eastAsia="Times New Roman" w:hAnsi="Times New Roman" w:cs="Times New Roman"/>
                <w:sz w:val="16"/>
                <w:szCs w:val="16"/>
              </w:rPr>
              <w:t xml:space="preserve">)/10% от общего числа школьников </w:t>
            </w:r>
            <w:r w:rsidRPr="003442F2">
              <w:rPr>
                <w:rFonts w:ascii="Times New Roman" w:eastAsia="Times New Roman" w:hAnsi="Times New Roman" w:cs="Times New Roman"/>
                <w:b/>
                <w:sz w:val="16"/>
                <w:szCs w:val="16"/>
              </w:rPr>
              <w:t>(62 места</w:t>
            </w:r>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3"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Для </w:t>
            </w:r>
            <w:proofErr w:type="spellStart"/>
            <w:r w:rsidRPr="003442F2">
              <w:rPr>
                <w:rFonts w:ascii="Times New Roman" w:eastAsia="Times New Roman" w:hAnsi="Times New Roman" w:cs="Times New Roman"/>
                <w:sz w:val="16"/>
                <w:szCs w:val="16"/>
              </w:rPr>
              <w:t>муниц</w:t>
            </w:r>
            <w:proofErr w:type="spellEnd"/>
            <w:r w:rsidRPr="003442F2">
              <w:rPr>
                <w:rFonts w:ascii="Times New Roman" w:eastAsia="Times New Roman" w:hAnsi="Times New Roman" w:cs="Times New Roman"/>
                <w:sz w:val="16"/>
                <w:szCs w:val="16"/>
              </w:rPr>
              <w:t>. района:</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29 мест на 100 детей от 5 до 18 лет </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Times New Roman" w:hAnsi="Times New Roman" w:cs="Times New Roman"/>
                <w:b/>
                <w:sz w:val="16"/>
                <w:szCs w:val="16"/>
              </w:rPr>
              <w:t>84</w:t>
            </w:r>
            <w:r w:rsidRPr="003442F2">
              <w:rPr>
                <w:rFonts w:ascii="Times New Roman" w:eastAsia="Times New Roman" w:hAnsi="Times New Roman" w:cs="Times New Roman"/>
                <w:sz w:val="16"/>
                <w:szCs w:val="16"/>
              </w:rPr>
              <w:t xml:space="preserve"> места)</w:t>
            </w: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b/>
                <w:sz w:val="16"/>
                <w:szCs w:val="16"/>
              </w:rPr>
              <w:t xml:space="preserve">84 места, </w:t>
            </w:r>
            <w:r w:rsidRPr="003442F2">
              <w:rPr>
                <w:rFonts w:ascii="Times New Roman" w:eastAsia="Times New Roman" w:hAnsi="Times New Roman" w:cs="Times New Roman"/>
                <w:sz w:val="16"/>
                <w:szCs w:val="16"/>
              </w:rPr>
              <w:t>расположены в зоне Б района «Дубовая роща»</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 заданию на проектирование</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2 500 м</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417" w:type="dxa"/>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30мин</w:t>
            </w: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 4937 чел. приходится 289 детей, посещающих внешкольные учреждения</w:t>
            </w:r>
          </w:p>
        </w:tc>
      </w:tr>
      <w:tr w:rsidR="003442F2" w:rsidRPr="003442F2" w:rsidTr="003442F2">
        <w:trPr>
          <w:trHeight w:val="895"/>
        </w:trPr>
        <w:tc>
          <w:tcPr>
            <w:tcW w:w="2093" w:type="dxa"/>
            <w:gridSpan w:val="3"/>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D759E0">
            <w:pPr>
              <w:tabs>
                <w:tab w:val="left" w:pos="6780"/>
              </w:tabs>
              <w:spacing w:after="0" w:line="240" w:lineRule="auto"/>
              <w:contextualSpacing/>
              <w:jc w:val="center"/>
              <w:rPr>
                <w:rFonts w:ascii="Times New Roman" w:eastAsia="Times New Roman" w:hAnsi="Times New Roman" w:cs="Times New Roman"/>
                <w:sz w:val="16"/>
                <w:szCs w:val="16"/>
              </w:rPr>
            </w:pPr>
          </w:p>
        </w:tc>
        <w:tc>
          <w:tcPr>
            <w:tcW w:w="1843"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417" w:type="dxa"/>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c>
          <w:tcPr>
            <w:tcW w:w="14566" w:type="dxa"/>
            <w:gridSpan w:val="13"/>
          </w:tcPr>
          <w:p w:rsidR="003442F2" w:rsidRPr="003442F2" w:rsidRDefault="003442F2" w:rsidP="00D759E0">
            <w:pPr>
              <w:spacing w:after="0" w:line="240" w:lineRule="auto"/>
              <w:jc w:val="center"/>
              <w:rPr>
                <w:rFonts w:ascii="Times New Roman" w:eastAsia="Times New Roman" w:hAnsi="Times New Roman" w:cs="Times New Roman"/>
                <w:sz w:val="16"/>
                <w:szCs w:val="16"/>
                <w:highlight w:val="magenta"/>
              </w:rPr>
            </w:pPr>
            <w:r w:rsidRPr="003442F2">
              <w:rPr>
                <w:rFonts w:ascii="Times New Roman" w:eastAsia="Times New Roman" w:hAnsi="Times New Roman" w:cs="Times New Roman"/>
                <w:sz w:val="16"/>
                <w:szCs w:val="16"/>
              </w:rPr>
              <w:lastRenderedPageBreak/>
              <w:t xml:space="preserve">Учреждения здравоохранения </w:t>
            </w:r>
          </w:p>
        </w:tc>
      </w:tr>
      <w:tr w:rsidR="003442F2" w:rsidRPr="003442F2" w:rsidTr="003442F2">
        <w:trPr>
          <w:trHeight w:val="1412"/>
        </w:trPr>
        <w:tc>
          <w:tcPr>
            <w:tcW w:w="2093" w:type="dxa"/>
            <w:gridSpan w:val="3"/>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Медицинская организация, имеющая в своей структуре </w:t>
            </w:r>
            <w:proofErr w:type="spellStart"/>
            <w:r w:rsidRPr="003442F2">
              <w:rPr>
                <w:rFonts w:ascii="Times New Roman" w:eastAsia="Times New Roman" w:hAnsi="Times New Roman" w:cs="Times New Roman"/>
                <w:sz w:val="16"/>
                <w:szCs w:val="16"/>
              </w:rPr>
              <w:t>оделения</w:t>
            </w:r>
            <w:proofErr w:type="spellEnd"/>
            <w:r w:rsidRPr="003442F2">
              <w:rPr>
                <w:rFonts w:ascii="Times New Roman" w:eastAsia="Times New Roman" w:hAnsi="Times New Roman" w:cs="Times New Roman"/>
                <w:sz w:val="16"/>
                <w:szCs w:val="16"/>
              </w:rPr>
              <w:t xml:space="preserve"> и (или) центры, оказывающие преимущественно специализированную помощь,</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койка</w:t>
            </w:r>
          </w:p>
        </w:tc>
        <w:tc>
          <w:tcPr>
            <w:tcW w:w="170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 мест на 1000 жителей (</w:t>
            </w:r>
            <w:r w:rsidRPr="003442F2">
              <w:rPr>
                <w:rFonts w:ascii="Times New Roman" w:eastAsia="Times New Roman" w:hAnsi="Times New Roman" w:cs="Times New Roman"/>
                <w:b/>
                <w:sz w:val="16"/>
                <w:szCs w:val="16"/>
              </w:rPr>
              <w:t>54 места</w:t>
            </w:r>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необходимая вместимость и</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структура лечебно- профилактических учреждений определяются органами здравоохранения и указываются в задании на            проектирование</w:t>
            </w:r>
          </w:p>
          <w:p w:rsidR="003442F2" w:rsidRPr="003442F2" w:rsidRDefault="003442F2" w:rsidP="00D759E0">
            <w:pPr>
              <w:spacing w:after="0" w:line="240" w:lineRule="auto"/>
              <w:rPr>
                <w:rFonts w:ascii="Times New Roman" w:eastAsia="Times New Roman" w:hAnsi="Times New Roman" w:cs="Times New Roman"/>
                <w:sz w:val="16"/>
                <w:szCs w:val="16"/>
              </w:rPr>
            </w:pP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3"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2,93 места на 1000 чел.</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Times New Roman" w:hAnsi="Times New Roman" w:cs="Times New Roman"/>
                <w:b/>
                <w:sz w:val="16"/>
                <w:szCs w:val="16"/>
              </w:rPr>
              <w:t>15 мест</w:t>
            </w:r>
            <w:r w:rsidRPr="003442F2">
              <w:rPr>
                <w:rFonts w:ascii="Times New Roman" w:eastAsia="Times New Roman" w:hAnsi="Times New Roman" w:cs="Times New Roman"/>
                <w:sz w:val="16"/>
                <w:szCs w:val="16"/>
              </w:rPr>
              <w:t>)</w:t>
            </w: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Специализированная больница на </w:t>
            </w:r>
            <w:r w:rsidRPr="003442F2">
              <w:rPr>
                <w:rFonts w:ascii="Times New Roman" w:eastAsia="Times New Roman" w:hAnsi="Times New Roman" w:cs="Times New Roman"/>
                <w:b/>
                <w:sz w:val="16"/>
                <w:szCs w:val="16"/>
              </w:rPr>
              <w:t>225 мест</w:t>
            </w:r>
            <w:r w:rsidRPr="003442F2">
              <w:rPr>
                <w:rFonts w:ascii="Times New Roman" w:eastAsia="Times New Roman" w:hAnsi="Times New Roman" w:cs="Times New Roman"/>
                <w:sz w:val="16"/>
                <w:szCs w:val="16"/>
              </w:rPr>
              <w:t>, в проекте-</w:t>
            </w:r>
            <w:proofErr w:type="gramStart"/>
            <w:r w:rsidRPr="003442F2">
              <w:rPr>
                <w:rFonts w:ascii="Times New Roman" w:eastAsia="Times New Roman" w:hAnsi="Times New Roman" w:cs="Times New Roman"/>
                <w:sz w:val="16"/>
                <w:szCs w:val="16"/>
              </w:rPr>
              <w:t>территория  под</w:t>
            </w:r>
            <w:proofErr w:type="gramEnd"/>
            <w:r w:rsidRPr="003442F2">
              <w:rPr>
                <w:rFonts w:ascii="Times New Roman" w:eastAsia="Times New Roman" w:hAnsi="Times New Roman" w:cs="Times New Roman"/>
                <w:sz w:val="16"/>
                <w:szCs w:val="16"/>
              </w:rPr>
              <w:t xml:space="preserve"> больницу и поликлинику -62658кв.м.</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-/от 200 до 300 мест, требуется 110-80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на койку,</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требуется минимум</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20000 </w:t>
            </w:r>
            <w:proofErr w:type="spellStart"/>
            <w:r w:rsidRPr="003442F2">
              <w:rPr>
                <w:rFonts w:ascii="Times New Roman" w:eastAsia="Times New Roman" w:hAnsi="Times New Roman" w:cs="Times New Roman"/>
                <w:sz w:val="16"/>
                <w:szCs w:val="16"/>
              </w:rPr>
              <w:t>кв.м</w:t>
            </w:r>
            <w:proofErr w:type="spellEnd"/>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4км/-</w:t>
            </w:r>
          </w:p>
        </w:tc>
        <w:tc>
          <w:tcPr>
            <w:tcW w:w="1559"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нормируется</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0"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необходимая вместимость и</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структура лечебно- профилактических учреждений определяются органами здравоохранения и указываются в задании на            проектирование.</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Принимаем на 225 мест как в ранее утвержденном проекте планировки</w:t>
            </w:r>
          </w:p>
        </w:tc>
      </w:tr>
      <w:tr w:rsidR="003442F2" w:rsidRPr="003442F2" w:rsidTr="003442F2">
        <w:trPr>
          <w:trHeight w:val="461"/>
        </w:trPr>
        <w:tc>
          <w:tcPr>
            <w:tcW w:w="2093" w:type="dxa"/>
            <w:gridSpan w:val="3"/>
            <w:vMerge/>
            <w:tcBorders>
              <w:bottom w:val="single" w:sz="4" w:space="0" w:color="auto"/>
            </w:tcBorders>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1" w:type="dxa"/>
            <w:tcBorders>
              <w:bottom w:val="single" w:sz="4" w:space="0" w:color="auto"/>
            </w:tcBorders>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gridSpan w:val="2"/>
            <w:vMerge/>
            <w:tcBorders>
              <w:bottom w:val="single" w:sz="4" w:space="0" w:color="auto"/>
            </w:tcBorders>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tcBorders>
              <w:bottom w:val="single" w:sz="4" w:space="0" w:color="auto"/>
            </w:tcBorders>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tcBorders>
              <w:bottom w:val="single" w:sz="4" w:space="0" w:color="auto"/>
            </w:tcBorders>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tcBorders>
              <w:bottom w:val="single" w:sz="4" w:space="0" w:color="auto"/>
            </w:tcBorders>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Borders>
              <w:bottom w:val="single" w:sz="4" w:space="0" w:color="auto"/>
            </w:tcBorders>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0" w:type="dxa"/>
            <w:vMerge/>
            <w:tcBorders>
              <w:bottom w:val="single" w:sz="4" w:space="0" w:color="auto"/>
            </w:tcBorders>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trHeight w:val="619"/>
        </w:trPr>
        <w:tc>
          <w:tcPr>
            <w:tcW w:w="2093" w:type="dxa"/>
            <w:gridSpan w:val="3"/>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Поликлиника, </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посещений в смену</w:t>
            </w:r>
          </w:p>
        </w:tc>
        <w:tc>
          <w:tcPr>
            <w:tcW w:w="170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281 посещение в смену/ -</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3"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в проекте – поликлиника на </w:t>
            </w:r>
            <w:r w:rsidRPr="003442F2">
              <w:rPr>
                <w:rFonts w:ascii="Times New Roman" w:eastAsia="Times New Roman" w:hAnsi="Times New Roman" w:cs="Times New Roman"/>
                <w:b/>
                <w:sz w:val="16"/>
                <w:szCs w:val="16"/>
              </w:rPr>
              <w:t>500</w:t>
            </w:r>
            <w:r w:rsidRPr="003442F2">
              <w:rPr>
                <w:rFonts w:ascii="Times New Roman" w:eastAsia="Times New Roman" w:hAnsi="Times New Roman" w:cs="Times New Roman"/>
                <w:sz w:val="16"/>
                <w:szCs w:val="16"/>
              </w:rPr>
              <w:t xml:space="preserve"> </w:t>
            </w:r>
            <w:proofErr w:type="spellStart"/>
            <w:r w:rsidRPr="003442F2">
              <w:rPr>
                <w:rFonts w:ascii="Times New Roman" w:eastAsia="Times New Roman" w:hAnsi="Times New Roman" w:cs="Times New Roman"/>
                <w:sz w:val="16"/>
                <w:szCs w:val="16"/>
              </w:rPr>
              <w:t>пос</w:t>
            </w:r>
            <w:proofErr w:type="spellEnd"/>
            <w:r w:rsidRPr="003442F2">
              <w:rPr>
                <w:rFonts w:ascii="Times New Roman" w:eastAsia="Times New Roman" w:hAnsi="Times New Roman" w:cs="Times New Roman"/>
                <w:sz w:val="16"/>
                <w:szCs w:val="16"/>
              </w:rPr>
              <w:t>/с</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земельный участок - 1,26 га</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2500м/ </w:t>
            </w:r>
          </w:p>
        </w:tc>
        <w:tc>
          <w:tcPr>
            <w:tcW w:w="1559"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0"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Необходимая вместимость и</w:t>
            </w:r>
          </w:p>
          <w:p w:rsidR="003442F2" w:rsidRPr="003442F2" w:rsidRDefault="003442F2" w:rsidP="00D759E0">
            <w:pPr>
              <w:spacing w:after="0" w:line="240" w:lineRule="auto"/>
              <w:jc w:val="center"/>
              <w:rPr>
                <w:rFonts w:ascii="Times New Roman" w:eastAsia="Times New Roman" w:hAnsi="Times New Roman" w:cs="Times New Roman"/>
                <w:sz w:val="16"/>
                <w:szCs w:val="16"/>
                <w:highlight w:val="yellow"/>
              </w:rPr>
            </w:pPr>
            <w:r w:rsidRPr="003442F2">
              <w:rPr>
                <w:rFonts w:ascii="Times New Roman" w:eastAsia="Times New Roman" w:hAnsi="Times New Roman" w:cs="Times New Roman"/>
                <w:sz w:val="16"/>
                <w:szCs w:val="16"/>
              </w:rPr>
              <w:t xml:space="preserve">структура лечебно- профилактических учреждений определяются органами здравоохранения и указываются в задании на            проектирование, принимаем как в утвержденном проекте планировки-500 </w:t>
            </w:r>
            <w:proofErr w:type="spellStart"/>
            <w:r w:rsidRPr="003442F2">
              <w:rPr>
                <w:rFonts w:ascii="Times New Roman" w:eastAsia="Times New Roman" w:hAnsi="Times New Roman" w:cs="Times New Roman"/>
                <w:sz w:val="16"/>
                <w:szCs w:val="16"/>
              </w:rPr>
              <w:t>пос.в</w:t>
            </w:r>
            <w:proofErr w:type="spellEnd"/>
            <w:r w:rsidRPr="003442F2">
              <w:rPr>
                <w:rFonts w:ascii="Times New Roman" w:eastAsia="Times New Roman" w:hAnsi="Times New Roman" w:cs="Times New Roman"/>
                <w:sz w:val="16"/>
                <w:szCs w:val="16"/>
              </w:rPr>
              <w:t xml:space="preserve"> смену</w:t>
            </w:r>
          </w:p>
        </w:tc>
      </w:tr>
      <w:tr w:rsidR="003442F2" w:rsidRPr="003442F2" w:rsidTr="003442F2">
        <w:trPr>
          <w:trHeight w:val="619"/>
        </w:trPr>
        <w:tc>
          <w:tcPr>
            <w:tcW w:w="2093" w:type="dxa"/>
            <w:gridSpan w:val="3"/>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trHeight w:val="1129"/>
        </w:trPr>
        <w:tc>
          <w:tcPr>
            <w:tcW w:w="2093" w:type="dxa"/>
            <w:gridSpan w:val="3"/>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Фельдшерско-акушерские пункты, объект</w:t>
            </w:r>
          </w:p>
        </w:tc>
        <w:tc>
          <w:tcPr>
            <w:tcW w:w="170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 заданию на проектирование</w:t>
            </w:r>
          </w:p>
        </w:tc>
        <w:tc>
          <w:tcPr>
            <w:tcW w:w="1843"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 на 1000 чел.</w:t>
            </w: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В специализированной больнице </w:t>
            </w: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1час</w:t>
            </w:r>
          </w:p>
        </w:tc>
        <w:tc>
          <w:tcPr>
            <w:tcW w:w="1700"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highlight w:val="yellow"/>
              </w:rPr>
            </w:pPr>
            <w:r w:rsidRPr="003442F2">
              <w:rPr>
                <w:rFonts w:ascii="Times New Roman" w:eastAsia="Times New Roman" w:hAnsi="Times New Roman" w:cs="Times New Roman"/>
                <w:sz w:val="16"/>
                <w:szCs w:val="16"/>
              </w:rPr>
              <w:t>по заданию на проектирование</w:t>
            </w:r>
          </w:p>
        </w:tc>
      </w:tr>
      <w:tr w:rsidR="003442F2" w:rsidRPr="003442F2" w:rsidTr="003442F2">
        <w:trPr>
          <w:trHeight w:val="657"/>
        </w:trPr>
        <w:tc>
          <w:tcPr>
            <w:tcW w:w="2093" w:type="dxa"/>
            <w:gridSpan w:val="3"/>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highlight w:val="lightGray"/>
              </w:rPr>
            </w:pPr>
          </w:p>
        </w:tc>
        <w:tc>
          <w:tcPr>
            <w:tcW w:w="170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highlight w:val="lightGray"/>
              </w:rPr>
            </w:pPr>
          </w:p>
        </w:tc>
        <w:tc>
          <w:tcPr>
            <w:tcW w:w="1700"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highlight w:val="lightGray"/>
              </w:rPr>
            </w:pPr>
          </w:p>
        </w:tc>
      </w:tr>
      <w:tr w:rsidR="003442F2" w:rsidRPr="003442F2" w:rsidTr="003442F2">
        <w:trPr>
          <w:trHeight w:val="619"/>
        </w:trPr>
        <w:tc>
          <w:tcPr>
            <w:tcW w:w="2093" w:type="dxa"/>
            <w:gridSpan w:val="3"/>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Аптеки, объект</w:t>
            </w:r>
          </w:p>
        </w:tc>
        <w:tc>
          <w:tcPr>
            <w:tcW w:w="170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 заданию на проектирование</w:t>
            </w:r>
          </w:p>
        </w:tc>
        <w:tc>
          <w:tcPr>
            <w:tcW w:w="1843"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 на 100000 чел</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(при поликлинике)</w:t>
            </w: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-/встроенная</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0,75 часа</w:t>
            </w:r>
          </w:p>
        </w:tc>
        <w:tc>
          <w:tcPr>
            <w:tcW w:w="1700"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 заданию на проектирование</w:t>
            </w:r>
          </w:p>
        </w:tc>
      </w:tr>
      <w:tr w:rsidR="003442F2" w:rsidRPr="003442F2" w:rsidTr="003442F2">
        <w:trPr>
          <w:trHeight w:val="619"/>
        </w:trPr>
        <w:tc>
          <w:tcPr>
            <w:tcW w:w="2093" w:type="dxa"/>
            <w:gridSpan w:val="3"/>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1"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3"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c>
          <w:tcPr>
            <w:tcW w:w="14566" w:type="dxa"/>
            <w:gridSpan w:val="1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highlight w:val="lightGray"/>
              </w:rPr>
            </w:pPr>
            <w:r w:rsidRPr="003442F2">
              <w:rPr>
                <w:rFonts w:ascii="Times New Roman" w:eastAsia="Times New Roman" w:hAnsi="Times New Roman" w:cs="Times New Roman"/>
                <w:sz w:val="16"/>
                <w:szCs w:val="16"/>
              </w:rPr>
              <w:t>Спортивные и физкультурно-оздоровительные сооружения</w:t>
            </w:r>
          </w:p>
        </w:tc>
      </w:tr>
      <w:tr w:rsidR="003442F2" w:rsidRPr="003442F2" w:rsidTr="003442F2">
        <w:trPr>
          <w:trHeight w:val="1440"/>
        </w:trPr>
        <w:tc>
          <w:tcPr>
            <w:tcW w:w="1668"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Спортивный зал, ФОК:</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помещения физкультурно-оздоровительных занятий в микрорайоне, </w:t>
            </w:r>
            <w:proofErr w:type="spellStart"/>
            <w:proofErr w:type="gramStart"/>
            <w:r w:rsidRPr="003442F2">
              <w:rPr>
                <w:rFonts w:ascii="Times New Roman" w:eastAsia="Times New Roman" w:hAnsi="Times New Roman" w:cs="Times New Roman"/>
                <w:sz w:val="16"/>
                <w:szCs w:val="16"/>
              </w:rPr>
              <w:t>кв.м</w:t>
            </w:r>
            <w:proofErr w:type="spellEnd"/>
            <w:proofErr w:type="gramEnd"/>
            <w:r w:rsidRPr="003442F2">
              <w:rPr>
                <w:rFonts w:ascii="Times New Roman" w:eastAsia="Times New Roman" w:hAnsi="Times New Roman" w:cs="Times New Roman"/>
                <w:sz w:val="16"/>
                <w:szCs w:val="16"/>
              </w:rPr>
              <w:t xml:space="preserve"> общей площади на 1 тыс. чел</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спортивные залы общего пользования,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xml:space="preserve"> площади пола на 1 тыс. чел</w:t>
            </w:r>
          </w:p>
        </w:tc>
        <w:tc>
          <w:tcPr>
            <w:tcW w:w="2268" w:type="dxa"/>
            <w:gridSpan w:val="4"/>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b/>
                <w:sz w:val="16"/>
                <w:szCs w:val="16"/>
              </w:rPr>
              <w:t>-/</w:t>
            </w:r>
            <w:r w:rsidRPr="003442F2">
              <w:rPr>
                <w:rFonts w:ascii="Times New Roman" w:eastAsia="Times New Roman" w:hAnsi="Times New Roman" w:cs="Times New Roman"/>
                <w:sz w:val="16"/>
                <w:szCs w:val="16"/>
              </w:rPr>
              <w:t>70-80кв.м. на 1000 чел (</w:t>
            </w:r>
            <w:proofErr w:type="gramStart"/>
            <w:r w:rsidRPr="003442F2">
              <w:rPr>
                <w:rFonts w:ascii="Times New Roman" w:eastAsia="Times New Roman" w:hAnsi="Times New Roman" w:cs="Times New Roman"/>
                <w:b/>
                <w:sz w:val="16"/>
                <w:szCs w:val="16"/>
              </w:rPr>
              <w:t>345,59кв.м</w:t>
            </w:r>
            <w:proofErr w:type="gramEnd"/>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60-80кв.м. на 1000 чел.(</w:t>
            </w:r>
            <w:r w:rsidRPr="003442F2">
              <w:rPr>
                <w:rFonts w:ascii="Times New Roman" w:eastAsia="Times New Roman" w:hAnsi="Times New Roman" w:cs="Times New Roman"/>
                <w:b/>
                <w:sz w:val="16"/>
                <w:szCs w:val="16"/>
              </w:rPr>
              <w:t>296,22кв.м</w:t>
            </w:r>
            <w:r w:rsidRPr="003442F2">
              <w:rPr>
                <w:rFonts w:ascii="Times New Roman" w:eastAsia="Times New Roman" w:hAnsi="Times New Roman" w:cs="Times New Roman"/>
                <w:sz w:val="16"/>
                <w:szCs w:val="16"/>
              </w:rPr>
              <w:t>.)</w:t>
            </w:r>
          </w:p>
        </w:tc>
        <w:tc>
          <w:tcPr>
            <w:tcW w:w="1701" w:type="dxa"/>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нормируется</w:t>
            </w: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проекте - физкультурно-оздоровительный центр в кв.21 Территория (1,81га)</w:t>
            </w:r>
          </w:p>
        </w:tc>
        <w:tc>
          <w:tcPr>
            <w:tcW w:w="1985"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/0,7-0,9га на 1тыс.чел (3,46га)</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-/30мин</w:t>
            </w:r>
          </w:p>
        </w:tc>
        <w:tc>
          <w:tcPr>
            <w:tcW w:w="1559"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нормируется</w:t>
            </w:r>
          </w:p>
        </w:tc>
        <w:tc>
          <w:tcPr>
            <w:tcW w:w="1700"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Принимаем в соответствии с СТП Волгоградской области- Физкультурно-оздоровительный центр в зоне "А" жилого района "Дубовая роща", 220чел/смену</w:t>
            </w:r>
          </w:p>
        </w:tc>
      </w:tr>
      <w:tr w:rsidR="003442F2" w:rsidRPr="003442F2" w:rsidTr="003442F2">
        <w:trPr>
          <w:trHeight w:val="1440"/>
        </w:trPr>
        <w:tc>
          <w:tcPr>
            <w:tcW w:w="1668"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w:t>
            </w:r>
          </w:p>
        </w:tc>
        <w:tc>
          <w:tcPr>
            <w:tcW w:w="1701" w:type="dxa"/>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trHeight w:val="900"/>
        </w:trPr>
        <w:tc>
          <w:tcPr>
            <w:tcW w:w="1668"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Плавательные бассейны,</w:t>
            </w:r>
          </w:p>
          <w:p w:rsidR="003442F2" w:rsidRPr="003442F2" w:rsidRDefault="003442F2" w:rsidP="00D759E0">
            <w:pPr>
              <w:spacing w:after="0" w:line="240" w:lineRule="auto"/>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зеркала воды на 1000жит.</w:t>
            </w:r>
          </w:p>
        </w:tc>
        <w:tc>
          <w:tcPr>
            <w:tcW w:w="2268" w:type="dxa"/>
            <w:gridSpan w:val="4"/>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-/20-25кв.м.</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на 1000 жителей(</w:t>
            </w:r>
            <w:r w:rsidRPr="003442F2">
              <w:rPr>
                <w:rFonts w:ascii="Times New Roman" w:eastAsia="Times New Roman" w:hAnsi="Times New Roman" w:cs="Times New Roman"/>
                <w:b/>
                <w:sz w:val="16"/>
                <w:szCs w:val="16"/>
              </w:rPr>
              <w:t>98,74кв.м</w:t>
            </w:r>
            <w:r w:rsidRPr="003442F2">
              <w:rPr>
                <w:rFonts w:ascii="Times New Roman" w:eastAsia="Times New Roman" w:hAnsi="Times New Roman" w:cs="Times New Roman"/>
                <w:sz w:val="16"/>
                <w:szCs w:val="16"/>
              </w:rPr>
              <w:t>)</w:t>
            </w:r>
          </w:p>
        </w:tc>
        <w:tc>
          <w:tcPr>
            <w:tcW w:w="1701" w:type="dxa"/>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75кв.м. на 1000 жителей</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Times New Roman" w:hAnsi="Times New Roman" w:cs="Times New Roman"/>
                <w:b/>
                <w:sz w:val="16"/>
                <w:szCs w:val="16"/>
              </w:rPr>
              <w:t xml:space="preserve">370 </w:t>
            </w:r>
            <w:proofErr w:type="spellStart"/>
            <w:r w:rsidRPr="003442F2">
              <w:rPr>
                <w:rFonts w:ascii="Times New Roman" w:eastAsia="Times New Roman" w:hAnsi="Times New Roman" w:cs="Times New Roman"/>
                <w:b/>
                <w:sz w:val="16"/>
                <w:szCs w:val="16"/>
              </w:rPr>
              <w:t>кв.м</w:t>
            </w:r>
            <w:proofErr w:type="spellEnd"/>
            <w:r w:rsidRPr="003442F2">
              <w:rPr>
                <w:rFonts w:ascii="Times New Roman" w:eastAsia="Times New Roman" w:hAnsi="Times New Roman" w:cs="Times New Roman"/>
                <w:sz w:val="16"/>
                <w:szCs w:val="16"/>
              </w:rPr>
              <w:t>.)</w:t>
            </w: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Расположен в зона Б района «Дубовая роща»</w:t>
            </w: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по заданию на проектирование</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-/30мин</w:t>
            </w:r>
          </w:p>
        </w:tc>
        <w:tc>
          <w:tcPr>
            <w:tcW w:w="1559"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 час</w:t>
            </w:r>
          </w:p>
        </w:tc>
        <w:tc>
          <w:tcPr>
            <w:tcW w:w="1700"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Так как находится в составе регионального объекта, принимаем в </w:t>
            </w:r>
            <w:proofErr w:type="spellStart"/>
            <w:r w:rsidRPr="003442F2">
              <w:rPr>
                <w:rFonts w:ascii="Times New Roman" w:eastAsia="Times New Roman" w:hAnsi="Times New Roman" w:cs="Times New Roman"/>
                <w:sz w:val="16"/>
                <w:szCs w:val="16"/>
              </w:rPr>
              <w:t>соотв-ии</w:t>
            </w:r>
            <w:proofErr w:type="spellEnd"/>
            <w:r w:rsidRPr="003442F2">
              <w:rPr>
                <w:rFonts w:ascii="Times New Roman" w:eastAsia="Times New Roman" w:hAnsi="Times New Roman" w:cs="Times New Roman"/>
                <w:sz w:val="16"/>
                <w:szCs w:val="16"/>
              </w:rPr>
              <w:t xml:space="preserve"> с регион.нормативами-370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tc>
      </w:tr>
      <w:tr w:rsidR="003442F2" w:rsidRPr="003442F2" w:rsidTr="003442F2">
        <w:trPr>
          <w:trHeight w:val="900"/>
        </w:trPr>
        <w:tc>
          <w:tcPr>
            <w:tcW w:w="1668"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trHeight w:val="1577"/>
        </w:trPr>
        <w:tc>
          <w:tcPr>
            <w:tcW w:w="1668"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Плоскостные спортивные сооружения  спортивные многофункциональные площадки)</w:t>
            </w:r>
          </w:p>
        </w:tc>
        <w:tc>
          <w:tcPr>
            <w:tcW w:w="2268" w:type="dxa"/>
            <w:gridSpan w:val="4"/>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1" w:type="dxa"/>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городского поселения:</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Количество объектов-5</w:t>
            </w: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проекте – в зоне отдыха и рекреации</w:t>
            </w: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500м</w:t>
            </w:r>
          </w:p>
        </w:tc>
        <w:tc>
          <w:tcPr>
            <w:tcW w:w="1700"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2164"/>
        </w:trPr>
        <w:tc>
          <w:tcPr>
            <w:tcW w:w="1668"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trHeight w:val="420"/>
        </w:trPr>
        <w:tc>
          <w:tcPr>
            <w:tcW w:w="14566" w:type="dxa"/>
            <w:gridSpan w:val="13"/>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Объекты культуры и искусства (расположены за пределами зоны А)</w:t>
            </w:r>
          </w:p>
        </w:tc>
      </w:tr>
      <w:tr w:rsidR="003442F2" w:rsidRPr="003442F2" w:rsidTr="003442F2">
        <w:trPr>
          <w:trHeight w:val="1732"/>
        </w:trPr>
        <w:tc>
          <w:tcPr>
            <w:tcW w:w="1668"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Библиотеки</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Количество единиц хранения фондов, тысяч на 1 000 жителей,</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-/4-4,5ед.хранения </w:t>
            </w:r>
            <w:proofErr w:type="spellStart"/>
            <w:r w:rsidRPr="003442F2">
              <w:rPr>
                <w:rFonts w:ascii="Times New Roman" w:eastAsia="Times New Roman" w:hAnsi="Times New Roman" w:cs="Times New Roman"/>
                <w:sz w:val="16"/>
                <w:szCs w:val="16"/>
              </w:rPr>
              <w:t>тыс.ед.хранения</w:t>
            </w:r>
            <w:proofErr w:type="spellEnd"/>
            <w:r w:rsidRPr="003442F2">
              <w:rPr>
                <w:rFonts w:ascii="Times New Roman" w:eastAsia="Times New Roman" w:hAnsi="Times New Roman" w:cs="Times New Roman"/>
                <w:sz w:val="16"/>
                <w:szCs w:val="16"/>
              </w:rPr>
              <w:t xml:space="preserve">, 2-3 </w:t>
            </w:r>
            <w:proofErr w:type="spellStart"/>
            <w:r w:rsidRPr="003442F2">
              <w:rPr>
                <w:rFonts w:ascii="Times New Roman" w:eastAsia="Times New Roman" w:hAnsi="Times New Roman" w:cs="Times New Roman"/>
                <w:sz w:val="16"/>
                <w:szCs w:val="16"/>
              </w:rPr>
              <w:t>чит.места</w:t>
            </w:r>
            <w:proofErr w:type="spellEnd"/>
            <w:r w:rsidRPr="003442F2">
              <w:rPr>
                <w:rFonts w:ascii="Times New Roman" w:eastAsia="Times New Roman" w:hAnsi="Times New Roman" w:cs="Times New Roman"/>
                <w:sz w:val="16"/>
                <w:szCs w:val="16"/>
              </w:rPr>
              <w:t xml:space="preserve"> на 1000 жит.(</w:t>
            </w:r>
            <w:r w:rsidRPr="003442F2">
              <w:rPr>
                <w:rFonts w:ascii="Times New Roman" w:eastAsia="Times New Roman" w:hAnsi="Times New Roman" w:cs="Times New Roman"/>
                <w:b/>
                <w:sz w:val="16"/>
                <w:szCs w:val="16"/>
              </w:rPr>
              <w:t>20тыс.ед.хранения,10чит.мест</w:t>
            </w:r>
            <w:r w:rsidRPr="003442F2">
              <w:rPr>
                <w:rFonts w:ascii="Times New Roman" w:eastAsia="Times New Roman" w:hAnsi="Times New Roman" w:cs="Times New Roman"/>
                <w:sz w:val="16"/>
                <w:szCs w:val="16"/>
              </w:rPr>
              <w:t>)</w:t>
            </w:r>
          </w:p>
        </w:tc>
        <w:tc>
          <w:tcPr>
            <w:tcW w:w="1701" w:type="dxa"/>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Для </w:t>
            </w:r>
            <w:proofErr w:type="gramStart"/>
            <w:r w:rsidRPr="003442F2">
              <w:rPr>
                <w:rFonts w:ascii="Times New Roman" w:eastAsia="Times New Roman" w:hAnsi="Times New Roman" w:cs="Times New Roman"/>
                <w:sz w:val="16"/>
                <w:szCs w:val="16"/>
              </w:rPr>
              <w:t>региона :</w:t>
            </w:r>
            <w:proofErr w:type="gramEnd"/>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-универсальная библиотека-1 объект;</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Детская библиотека-1объект;</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района- 1 библиотека на каждые 14550 чел</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зоне Б района «Дубовая роща»</w:t>
            </w:r>
          </w:p>
        </w:tc>
        <w:tc>
          <w:tcPr>
            <w:tcW w:w="1985"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45мин</w:t>
            </w:r>
          </w:p>
        </w:tc>
        <w:tc>
          <w:tcPr>
            <w:tcW w:w="1559"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9час.</w:t>
            </w:r>
          </w:p>
        </w:tc>
        <w:tc>
          <w:tcPr>
            <w:tcW w:w="1700"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 заданию на проектирование)</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Расположены за пределами зоны А</w:t>
            </w:r>
          </w:p>
          <w:p w:rsidR="003442F2" w:rsidRPr="003442F2" w:rsidRDefault="003442F2" w:rsidP="00D759E0">
            <w:pPr>
              <w:spacing w:after="0" w:line="240" w:lineRule="auto"/>
              <w:jc w:val="center"/>
              <w:rPr>
                <w:rFonts w:ascii="Times New Roman" w:eastAsia="Times New Roman" w:hAnsi="Times New Roman" w:cs="Times New Roman"/>
                <w:sz w:val="16"/>
                <w:szCs w:val="16"/>
              </w:rPr>
            </w:pPr>
          </w:p>
        </w:tc>
      </w:tr>
      <w:tr w:rsidR="003442F2" w:rsidRPr="003442F2" w:rsidTr="003442F2">
        <w:trPr>
          <w:trHeight w:val="1731"/>
        </w:trPr>
        <w:tc>
          <w:tcPr>
            <w:tcW w:w="1668"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 объект на 15000 чел.</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Точка доступа к полнотекстовым информационным ресурсам-1</w:t>
            </w:r>
          </w:p>
        </w:tc>
        <w:tc>
          <w:tcPr>
            <w:tcW w:w="1701" w:type="dxa"/>
            <w:vMerge/>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985"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843" w:type="dxa"/>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30мин</w:t>
            </w:r>
          </w:p>
        </w:tc>
        <w:tc>
          <w:tcPr>
            <w:tcW w:w="1559" w:type="dxa"/>
            <w:gridSpan w:val="2"/>
            <w:vMerge/>
          </w:tcPr>
          <w:p w:rsidR="003442F2" w:rsidRPr="003442F2" w:rsidRDefault="003442F2" w:rsidP="00D759E0">
            <w:pPr>
              <w:spacing w:after="0" w:line="240" w:lineRule="auto"/>
              <w:jc w:val="center"/>
              <w:rPr>
                <w:rFonts w:ascii="Times New Roman" w:eastAsia="Times New Roman" w:hAnsi="Times New Roman" w:cs="Times New Roman"/>
                <w:sz w:val="16"/>
                <w:szCs w:val="16"/>
                <w:highlight w:val="yellow"/>
              </w:rPr>
            </w:pPr>
          </w:p>
        </w:tc>
        <w:tc>
          <w:tcPr>
            <w:tcW w:w="1700" w:type="dxa"/>
            <w:vMerge/>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highlight w:val="yellow"/>
              </w:rPr>
            </w:pPr>
          </w:p>
        </w:tc>
      </w:tr>
      <w:tr w:rsidR="003442F2" w:rsidRPr="003442F2" w:rsidTr="003442F2">
        <w:trPr>
          <w:trHeight w:val="635"/>
        </w:trPr>
        <w:tc>
          <w:tcPr>
            <w:tcW w:w="1668"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Танцевальные залы, место на 1 тыс. чел</w:t>
            </w:r>
          </w:p>
        </w:tc>
        <w:tc>
          <w:tcPr>
            <w:tcW w:w="2268" w:type="dxa"/>
            <w:gridSpan w:val="4"/>
            <w:shd w:val="clear" w:color="auto" w:fill="auto"/>
          </w:tcPr>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sz w:val="16"/>
                <w:szCs w:val="16"/>
              </w:rPr>
              <w:t>-/6 мест на 1тыс</w:t>
            </w:r>
            <w:r w:rsidRPr="003442F2">
              <w:rPr>
                <w:rFonts w:ascii="Times New Roman" w:eastAsia="Times New Roman" w:hAnsi="Times New Roman" w:cs="Times New Roman"/>
                <w:b/>
                <w:sz w:val="16"/>
                <w:szCs w:val="16"/>
              </w:rPr>
              <w:t>.</w:t>
            </w:r>
          </w:p>
          <w:p w:rsidR="003442F2" w:rsidRPr="003442F2" w:rsidRDefault="003442F2" w:rsidP="00D759E0">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(30 мест)</w:t>
            </w:r>
          </w:p>
          <w:p w:rsidR="003442F2" w:rsidRPr="003442F2" w:rsidRDefault="003442F2" w:rsidP="00D759E0">
            <w:pPr>
              <w:spacing w:after="0" w:line="240" w:lineRule="auto"/>
              <w:rPr>
                <w:rFonts w:ascii="Times New Roman" w:eastAsia="Times New Roman" w:hAnsi="Times New Roman" w:cs="Times New Roman"/>
                <w:sz w:val="16"/>
                <w:szCs w:val="16"/>
              </w:rPr>
            </w:pPr>
          </w:p>
        </w:tc>
        <w:tc>
          <w:tcPr>
            <w:tcW w:w="1701" w:type="dxa"/>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2" w:type="dxa"/>
            <w:gridSpan w:val="2"/>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зоне Б района «Дубовая роща»</w:t>
            </w:r>
          </w:p>
        </w:tc>
        <w:tc>
          <w:tcPr>
            <w:tcW w:w="1985"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D759E0">
            <w:pPr>
              <w:spacing w:after="0" w:line="240" w:lineRule="auto"/>
              <w:jc w:val="center"/>
              <w:rPr>
                <w:rFonts w:ascii="Times New Roman" w:eastAsia="Times New Roman" w:hAnsi="Times New Roman" w:cs="Times New Roman"/>
                <w:sz w:val="16"/>
                <w:szCs w:val="16"/>
              </w:rPr>
            </w:pPr>
          </w:p>
        </w:tc>
        <w:tc>
          <w:tcPr>
            <w:tcW w:w="1700" w:type="dxa"/>
            <w:vMerge w:val="restart"/>
            <w:shd w:val="clear" w:color="auto" w:fill="auto"/>
          </w:tcPr>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 заданию на проектирование)</w:t>
            </w:r>
          </w:p>
          <w:p w:rsidR="003442F2" w:rsidRPr="003442F2" w:rsidRDefault="003442F2" w:rsidP="00D759E0">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Расположены за пределами зоны А</w:t>
            </w:r>
          </w:p>
        </w:tc>
      </w:tr>
      <w:tr w:rsidR="003442F2" w:rsidRPr="003442F2" w:rsidTr="003442F2">
        <w:trPr>
          <w:trHeight w:val="634"/>
        </w:trPr>
        <w:tc>
          <w:tcPr>
            <w:tcW w:w="1668"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highlight w:val="yellow"/>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highlight w:val="yellow"/>
              </w:rPr>
            </w:pPr>
            <w:r w:rsidRPr="003442F2">
              <w:rPr>
                <w:rFonts w:ascii="Times New Roman" w:eastAsia="Times New Roman" w:hAnsi="Times New Roman" w:cs="Times New Roman"/>
                <w:sz w:val="16"/>
                <w:szCs w:val="16"/>
              </w:rPr>
              <w:t>-</w:t>
            </w:r>
          </w:p>
        </w:tc>
        <w:tc>
          <w:tcPr>
            <w:tcW w:w="1701" w:type="dxa"/>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highlight w:val="yellow"/>
              </w:rPr>
            </w:pPr>
          </w:p>
        </w:tc>
        <w:tc>
          <w:tcPr>
            <w:tcW w:w="1842"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highlight w:val="yellow"/>
              </w:rPr>
            </w:pPr>
          </w:p>
        </w:tc>
        <w:tc>
          <w:tcPr>
            <w:tcW w:w="1985"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highlight w:val="yellow"/>
              </w:rPr>
            </w:pPr>
          </w:p>
        </w:tc>
        <w:tc>
          <w:tcPr>
            <w:tcW w:w="1843"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highlight w:val="yellow"/>
              </w:rPr>
            </w:pP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highlight w:val="yellow"/>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highlight w:val="yellow"/>
              </w:rPr>
            </w:pPr>
          </w:p>
        </w:tc>
      </w:tr>
      <w:tr w:rsidR="003442F2" w:rsidRPr="003442F2" w:rsidTr="003442F2">
        <w:trPr>
          <w:trHeight w:val="943"/>
        </w:trPr>
        <w:tc>
          <w:tcPr>
            <w:tcW w:w="1668"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Учреждения культуры клубного типа (клубы, посетительское место на 1 тыс. чел)</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-/80 мест на 1000чел</w:t>
            </w:r>
          </w:p>
          <w:p w:rsidR="003442F2" w:rsidRPr="003442F2" w:rsidRDefault="003442F2" w:rsidP="003442F2">
            <w:pPr>
              <w:spacing w:after="0" w:line="240" w:lineRule="auto"/>
              <w:ind w:right="281"/>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395 мест</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региона-2 объекта;</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района -организация досуга – 1объект независимо от численности населения</w:t>
            </w:r>
          </w:p>
        </w:tc>
        <w:tc>
          <w:tcPr>
            <w:tcW w:w="1842"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зоне Б района «Дубовая роща»</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9час.</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 заданию на проектирование)</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Расположены за пределами зоны А</w:t>
            </w:r>
          </w:p>
        </w:tc>
      </w:tr>
      <w:tr w:rsidR="003442F2" w:rsidRPr="003442F2" w:rsidTr="003442F2">
        <w:trPr>
          <w:trHeight w:val="943"/>
        </w:trPr>
        <w:tc>
          <w:tcPr>
            <w:tcW w:w="1668"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г.Котельниково</w:t>
            </w:r>
            <w:proofErr w:type="spellEnd"/>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1 дом культуры на 10000 чел.</w:t>
            </w:r>
          </w:p>
        </w:tc>
        <w:tc>
          <w:tcPr>
            <w:tcW w:w="1701" w:type="dxa"/>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 заданию на проектирование</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30мин</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635"/>
        </w:trPr>
        <w:tc>
          <w:tcPr>
            <w:tcW w:w="1668"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Кинотеатры, место на 1 тыс. чел</w:t>
            </w: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-/25-35 мест на 1000 чел, </w:t>
            </w:r>
            <w:r w:rsidRPr="003442F2">
              <w:rPr>
                <w:rFonts w:ascii="Times New Roman" w:eastAsia="Times New Roman" w:hAnsi="Times New Roman" w:cs="Times New Roman"/>
                <w:b/>
                <w:sz w:val="16"/>
                <w:szCs w:val="16"/>
              </w:rPr>
              <w:t>123 места</w:t>
            </w:r>
            <w:r w:rsidRPr="003442F2">
              <w:rPr>
                <w:rFonts w:ascii="Times New Roman" w:eastAsia="Times New Roman" w:hAnsi="Times New Roman" w:cs="Times New Roman"/>
                <w:sz w:val="16"/>
                <w:szCs w:val="16"/>
              </w:rPr>
              <w:t xml:space="preserve">, </w:t>
            </w:r>
          </w:p>
        </w:tc>
        <w:tc>
          <w:tcPr>
            <w:tcW w:w="1701" w:type="dxa"/>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района-1 независимо от численности населения</w:t>
            </w:r>
          </w:p>
        </w:tc>
        <w:tc>
          <w:tcPr>
            <w:tcW w:w="1842"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зоне Б района «Дубовая роща»</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 заданию на проектирование)</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Расположены за пределами зоны А</w:t>
            </w:r>
          </w:p>
        </w:tc>
      </w:tr>
      <w:tr w:rsidR="003442F2" w:rsidRPr="003442F2" w:rsidTr="003442F2">
        <w:trPr>
          <w:trHeight w:val="634"/>
        </w:trPr>
        <w:tc>
          <w:tcPr>
            <w:tcW w:w="1668"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Для </w:t>
            </w:r>
            <w:proofErr w:type="spellStart"/>
            <w:r w:rsidRPr="003442F2">
              <w:rPr>
                <w:rFonts w:ascii="Times New Roman" w:eastAsia="Times New Roman" w:hAnsi="Times New Roman" w:cs="Times New Roman"/>
                <w:sz w:val="16"/>
                <w:szCs w:val="16"/>
              </w:rPr>
              <w:t>г.Котельниково</w:t>
            </w:r>
            <w:proofErr w:type="spellEnd"/>
            <w:r w:rsidRPr="003442F2">
              <w:rPr>
                <w:rFonts w:ascii="Times New Roman" w:eastAsia="Times New Roman" w:hAnsi="Times New Roman" w:cs="Times New Roman"/>
                <w:sz w:val="16"/>
                <w:szCs w:val="16"/>
              </w:rPr>
              <w:t xml:space="preserve"> –</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1 кинозал</w:t>
            </w:r>
          </w:p>
        </w:tc>
        <w:tc>
          <w:tcPr>
            <w:tcW w:w="1701" w:type="dxa"/>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 заданию на проектирование</w:t>
            </w:r>
          </w:p>
        </w:tc>
        <w:tc>
          <w:tcPr>
            <w:tcW w:w="1843" w:type="dxa"/>
            <w:shd w:val="clear" w:color="auto" w:fill="auto"/>
          </w:tcPr>
          <w:p w:rsidR="003442F2" w:rsidRPr="003442F2" w:rsidRDefault="003442F2" w:rsidP="003442F2">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30мин</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635"/>
        </w:trPr>
        <w:tc>
          <w:tcPr>
            <w:tcW w:w="1668"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Концертные залы, место на 1 тыс. чел</w:t>
            </w: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/3,5-5места на 1тыс </w:t>
            </w:r>
            <w:proofErr w:type="gramStart"/>
            <w:r w:rsidRPr="003442F2">
              <w:rPr>
                <w:rFonts w:ascii="Times New Roman" w:eastAsia="Times New Roman" w:hAnsi="Times New Roman" w:cs="Times New Roman"/>
                <w:sz w:val="16"/>
                <w:szCs w:val="16"/>
              </w:rPr>
              <w:t>чел.(</w:t>
            </w:r>
            <w:proofErr w:type="gramEnd"/>
            <w:r w:rsidRPr="003442F2">
              <w:rPr>
                <w:rFonts w:ascii="Times New Roman" w:eastAsia="Times New Roman" w:hAnsi="Times New Roman" w:cs="Times New Roman"/>
                <w:b/>
                <w:sz w:val="16"/>
                <w:szCs w:val="16"/>
              </w:rPr>
              <w:t>17 мест</w:t>
            </w:r>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региона-2 объекта</w:t>
            </w:r>
          </w:p>
        </w:tc>
        <w:tc>
          <w:tcPr>
            <w:tcW w:w="1842"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зоне Б района «Дубовая роща»</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9час</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 заданию на проектирование)</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Расположены за пределами зоны А</w:t>
            </w:r>
          </w:p>
        </w:tc>
      </w:tr>
      <w:tr w:rsidR="003442F2" w:rsidRPr="003442F2" w:rsidTr="003442F2">
        <w:trPr>
          <w:trHeight w:val="634"/>
        </w:trPr>
        <w:tc>
          <w:tcPr>
            <w:tcW w:w="1668"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421"/>
        </w:trPr>
        <w:tc>
          <w:tcPr>
            <w:tcW w:w="1668"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Универсальные спортивно-зрелищные залы, в том числе с искусственным льдом, место на 1 тыс. чел</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/6-9мест на 1тыс</w:t>
            </w:r>
          </w:p>
          <w:p w:rsidR="003442F2" w:rsidRPr="003442F2" w:rsidRDefault="003442F2" w:rsidP="003442F2">
            <w:pPr>
              <w:spacing w:after="0" w:line="240" w:lineRule="auto"/>
              <w:ind w:right="281"/>
              <w:jc w:val="center"/>
              <w:rPr>
                <w:rFonts w:ascii="Times New Roman" w:eastAsia="Times New Roman" w:hAnsi="Times New Roman" w:cs="Times New Roman"/>
                <w:b/>
                <w:sz w:val="16"/>
                <w:szCs w:val="16"/>
              </w:rPr>
            </w:pPr>
            <w:r w:rsidRPr="003442F2">
              <w:rPr>
                <w:rFonts w:ascii="Times New Roman" w:eastAsia="Times New Roman" w:hAnsi="Times New Roman" w:cs="Times New Roman"/>
                <w:sz w:val="16"/>
                <w:szCs w:val="16"/>
              </w:rPr>
              <w:t xml:space="preserve"> </w:t>
            </w:r>
            <w:r w:rsidRPr="003442F2">
              <w:rPr>
                <w:rFonts w:ascii="Times New Roman" w:eastAsia="Times New Roman" w:hAnsi="Times New Roman" w:cs="Times New Roman"/>
                <w:b/>
                <w:sz w:val="16"/>
                <w:szCs w:val="16"/>
              </w:rPr>
              <w:t>30 мест</w:t>
            </w:r>
          </w:p>
        </w:tc>
        <w:tc>
          <w:tcPr>
            <w:tcW w:w="1701" w:type="dxa"/>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2"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зоне Б и В района «Дубовая роща»</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(По заданию на проектирование)</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Расположены за пределами зоны А</w:t>
            </w:r>
          </w:p>
        </w:tc>
      </w:tr>
      <w:tr w:rsidR="003442F2" w:rsidRPr="003442F2" w:rsidTr="003442F2">
        <w:trPr>
          <w:trHeight w:val="1592"/>
        </w:trPr>
        <w:tc>
          <w:tcPr>
            <w:tcW w:w="1668"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513"/>
        </w:trPr>
        <w:tc>
          <w:tcPr>
            <w:tcW w:w="14566" w:type="dxa"/>
            <w:gridSpan w:val="13"/>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Предприятия торговли, общественного питания и бытового обслуживания</w:t>
            </w:r>
          </w:p>
        </w:tc>
      </w:tr>
      <w:tr w:rsidR="003442F2" w:rsidRPr="003442F2" w:rsidTr="003442F2">
        <w:trPr>
          <w:trHeight w:val="1129"/>
        </w:trPr>
        <w:tc>
          <w:tcPr>
            <w:tcW w:w="1668" w:type="dxa"/>
            <w:vMerge w:val="restart"/>
            <w:shd w:val="clear" w:color="auto" w:fill="auto"/>
          </w:tcPr>
          <w:p w:rsidR="003442F2" w:rsidRPr="003442F2" w:rsidRDefault="003442F2" w:rsidP="003442F2">
            <w:pPr>
              <w:spacing w:after="0" w:line="240" w:lineRule="auto"/>
              <w:ind w:right="281"/>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Магазины </w:t>
            </w:r>
          </w:p>
          <w:p w:rsidR="003442F2" w:rsidRPr="003442F2" w:rsidRDefault="003442F2" w:rsidP="003442F2">
            <w:pPr>
              <w:spacing w:after="0" w:line="240" w:lineRule="auto"/>
              <w:ind w:right="281"/>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w:t>
            </w:r>
            <w:r w:rsidRPr="003442F2">
              <w:rPr>
                <w:rFonts w:ascii="Times New Roman" w:eastAsia="Times New Roman" w:hAnsi="Times New Roman" w:cs="Times New Roman"/>
                <w:sz w:val="16"/>
                <w:szCs w:val="16"/>
                <w:vertAlign w:val="superscript"/>
              </w:rPr>
              <w:t>2</w:t>
            </w:r>
            <w:r w:rsidRPr="003442F2">
              <w:rPr>
                <w:rFonts w:ascii="Times New Roman" w:eastAsia="Times New Roman" w:hAnsi="Times New Roman" w:cs="Times New Roman"/>
                <w:sz w:val="16"/>
                <w:szCs w:val="16"/>
              </w:rPr>
              <w:t xml:space="preserve"> торговой площади на 1000 чел. общей:</w:t>
            </w:r>
          </w:p>
          <w:p w:rsidR="003442F2" w:rsidRPr="003442F2" w:rsidRDefault="003442F2" w:rsidP="003442F2">
            <w:pPr>
              <w:spacing w:after="0" w:line="240" w:lineRule="auto"/>
              <w:ind w:right="281"/>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том числе:</w:t>
            </w:r>
          </w:p>
          <w:p w:rsidR="003442F2" w:rsidRPr="003442F2" w:rsidRDefault="003442F2" w:rsidP="003442F2">
            <w:pPr>
              <w:spacing w:after="0" w:line="240" w:lineRule="auto"/>
              <w:ind w:right="281"/>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-продовольствен</w:t>
            </w:r>
            <w:r w:rsidRPr="003442F2">
              <w:rPr>
                <w:rFonts w:ascii="Times New Roman" w:eastAsia="Times New Roman" w:hAnsi="Times New Roman" w:cs="Times New Roman"/>
                <w:sz w:val="16"/>
                <w:szCs w:val="16"/>
              </w:rPr>
              <w:lastRenderedPageBreak/>
              <w:t>ных товаров;</w:t>
            </w:r>
          </w:p>
          <w:p w:rsidR="003442F2" w:rsidRPr="003442F2" w:rsidRDefault="003442F2" w:rsidP="003442F2">
            <w:pPr>
              <w:spacing w:after="0" w:line="240" w:lineRule="auto"/>
              <w:ind w:right="281"/>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-непродовольственных товаров</w:t>
            </w: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-/280кв.м. на 1000чел</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Times New Roman" w:hAnsi="Times New Roman" w:cs="Times New Roman"/>
                <w:b/>
                <w:sz w:val="16"/>
                <w:szCs w:val="16"/>
              </w:rPr>
              <w:t>1382,36чел</w:t>
            </w:r>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roofErr w:type="gramStart"/>
            <w:r w:rsidRPr="003442F2">
              <w:rPr>
                <w:rFonts w:ascii="Times New Roman" w:eastAsia="Times New Roman" w:hAnsi="Times New Roman" w:cs="Times New Roman"/>
                <w:sz w:val="16"/>
                <w:szCs w:val="16"/>
              </w:rPr>
              <w:t>Продов.-</w:t>
            </w:r>
            <w:proofErr w:type="gramEnd"/>
            <w:r w:rsidRPr="003442F2">
              <w:rPr>
                <w:rFonts w:ascii="Times New Roman" w:eastAsia="Times New Roman" w:hAnsi="Times New Roman" w:cs="Times New Roman"/>
                <w:sz w:val="16"/>
                <w:szCs w:val="16"/>
              </w:rPr>
              <w:t>100кв.м. на 1000чел (493,7)</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roofErr w:type="gramStart"/>
            <w:r w:rsidRPr="003442F2">
              <w:rPr>
                <w:rFonts w:ascii="Times New Roman" w:eastAsia="Times New Roman" w:hAnsi="Times New Roman" w:cs="Times New Roman"/>
                <w:sz w:val="16"/>
                <w:szCs w:val="16"/>
              </w:rPr>
              <w:t>непродов.-</w:t>
            </w:r>
            <w:proofErr w:type="gramEnd"/>
            <w:r w:rsidRPr="003442F2">
              <w:rPr>
                <w:rFonts w:ascii="Times New Roman" w:eastAsia="Times New Roman" w:hAnsi="Times New Roman" w:cs="Times New Roman"/>
                <w:sz w:val="16"/>
                <w:szCs w:val="16"/>
              </w:rPr>
              <w:t>180кв.м. на 1000чел (888,66)</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b/>
                <w:sz w:val="16"/>
                <w:szCs w:val="16"/>
              </w:rPr>
              <w:t>1400</w:t>
            </w:r>
            <w:r w:rsidRPr="003442F2">
              <w:rPr>
                <w:rFonts w:ascii="Times New Roman" w:eastAsia="Times New Roman" w:hAnsi="Times New Roman" w:cs="Times New Roman"/>
                <w:sz w:val="16"/>
                <w:szCs w:val="16"/>
              </w:rPr>
              <w:t xml:space="preserve">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в проекте – в 21 квартале, встроенных в жилые дома, </w:t>
            </w:r>
            <w:proofErr w:type="spellStart"/>
            <w:r w:rsidRPr="003442F2">
              <w:rPr>
                <w:rFonts w:ascii="Times New Roman" w:eastAsia="Times New Roman" w:hAnsi="Times New Roman" w:cs="Times New Roman"/>
                <w:sz w:val="16"/>
                <w:szCs w:val="16"/>
              </w:rPr>
              <w:t>отдельностоящие</w:t>
            </w:r>
            <w:proofErr w:type="spellEnd"/>
            <w:r w:rsidRPr="003442F2">
              <w:rPr>
                <w:rFonts w:ascii="Times New Roman" w:eastAsia="Times New Roman" w:hAnsi="Times New Roman" w:cs="Times New Roman"/>
                <w:sz w:val="16"/>
                <w:szCs w:val="16"/>
              </w:rPr>
              <w:t>)</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3625"/>
        </w:trPr>
        <w:tc>
          <w:tcPr>
            <w:tcW w:w="1668" w:type="dxa"/>
            <w:vMerge/>
            <w:shd w:val="clear" w:color="auto" w:fill="auto"/>
          </w:tcPr>
          <w:p w:rsidR="003442F2" w:rsidRPr="003442F2" w:rsidRDefault="003442F2" w:rsidP="003442F2">
            <w:pPr>
              <w:spacing w:after="0" w:line="240" w:lineRule="auto"/>
              <w:ind w:right="281"/>
              <w:jc w:val="both"/>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2"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4260"/>
        </w:trPr>
        <w:tc>
          <w:tcPr>
            <w:tcW w:w="1668" w:type="dxa"/>
            <w:vMerge w:val="restart"/>
            <w:shd w:val="clear" w:color="auto" w:fill="auto"/>
          </w:tcPr>
          <w:p w:rsidR="003442F2" w:rsidRPr="003442F2" w:rsidRDefault="003442F2" w:rsidP="003442F2">
            <w:pPr>
              <w:spacing w:after="0" w:line="240" w:lineRule="auto"/>
              <w:ind w:right="281"/>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Объекты торговли,</w:t>
            </w:r>
          </w:p>
          <w:p w:rsidR="003442F2" w:rsidRPr="003442F2" w:rsidRDefault="003442F2" w:rsidP="003442F2">
            <w:pPr>
              <w:spacing w:after="0" w:line="240" w:lineRule="auto"/>
              <w:ind w:right="281"/>
              <w:jc w:val="both"/>
              <w:rPr>
                <w:rFonts w:ascii="Times New Roman" w:eastAsia="Times New Roman" w:hAnsi="Times New Roman" w:cs="Times New Roman"/>
                <w:sz w:val="16"/>
                <w:szCs w:val="16"/>
              </w:rPr>
            </w:pP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на 1тыс.человек</w:t>
            </w: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2"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Нормативы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Для Котельниковского района: - 334,3кв.м. на 1тыс.человек (</w:t>
            </w:r>
            <w:r w:rsidRPr="003442F2">
              <w:rPr>
                <w:rFonts w:ascii="Times New Roman" w:eastAsia="Times New Roman" w:hAnsi="Times New Roman" w:cs="Times New Roman"/>
                <w:b/>
                <w:sz w:val="16"/>
                <w:szCs w:val="16"/>
              </w:rPr>
              <w:t>1650,44</w:t>
            </w:r>
            <w:r w:rsidRPr="003442F2">
              <w:rPr>
                <w:rFonts w:ascii="Times New Roman" w:eastAsia="Times New Roman" w:hAnsi="Times New Roman" w:cs="Times New Roman"/>
                <w:sz w:val="16"/>
                <w:szCs w:val="16"/>
              </w:rPr>
              <w:t xml:space="preserve">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w:t>
            </w:r>
            <w:proofErr w:type="gramStart"/>
            <w:r w:rsidRPr="003442F2">
              <w:rPr>
                <w:rFonts w:ascii="Times New Roman" w:eastAsia="Times New Roman" w:hAnsi="Times New Roman" w:cs="Times New Roman"/>
                <w:sz w:val="16"/>
                <w:szCs w:val="16"/>
              </w:rPr>
              <w:t>),приложение</w:t>
            </w:r>
            <w:proofErr w:type="gramEnd"/>
            <w:r w:rsidRPr="003442F2">
              <w:rPr>
                <w:rFonts w:ascii="Times New Roman" w:eastAsia="Times New Roman" w:hAnsi="Times New Roman" w:cs="Times New Roman"/>
                <w:sz w:val="16"/>
                <w:szCs w:val="16"/>
              </w:rPr>
              <w:t xml:space="preserve"> 1;</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количество обектов-71 (на </w:t>
            </w:r>
            <w:r w:rsidRPr="003442F2">
              <w:rPr>
                <w:rFonts w:ascii="Times New Roman" w:eastAsia="Times New Roman" w:hAnsi="Times New Roman" w:cs="Times New Roman"/>
                <w:sz w:val="16"/>
                <w:szCs w:val="16"/>
              </w:rPr>
              <w:lastRenderedPageBreak/>
              <w:t>район),приложение 2</w:t>
            </w:r>
          </w:p>
        </w:tc>
        <w:tc>
          <w:tcPr>
            <w:tcW w:w="1701"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b/>
                <w:sz w:val="16"/>
                <w:szCs w:val="16"/>
              </w:rPr>
              <w:lastRenderedPageBreak/>
              <w:t>5350</w:t>
            </w:r>
            <w:r w:rsidRPr="003442F2">
              <w:rPr>
                <w:rFonts w:ascii="Times New Roman" w:eastAsia="Times New Roman" w:hAnsi="Times New Roman" w:cs="Times New Roman"/>
                <w:sz w:val="16"/>
                <w:szCs w:val="16"/>
              </w:rPr>
              <w:t xml:space="preserve"> </w:t>
            </w:r>
            <w:proofErr w:type="spellStart"/>
            <w:proofErr w:type="gramStart"/>
            <w:r w:rsidRPr="003442F2">
              <w:rPr>
                <w:rFonts w:ascii="Times New Roman" w:eastAsia="Times New Roman" w:hAnsi="Times New Roman" w:cs="Times New Roman"/>
                <w:sz w:val="16"/>
                <w:szCs w:val="16"/>
              </w:rPr>
              <w:t>кв.м</w:t>
            </w:r>
            <w:proofErr w:type="spellEnd"/>
            <w:proofErr w:type="gramEnd"/>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проекте-торгово-развлекательный центр)</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Нормативы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4260"/>
        </w:trPr>
        <w:tc>
          <w:tcPr>
            <w:tcW w:w="1668" w:type="dxa"/>
            <w:vMerge/>
            <w:shd w:val="clear" w:color="auto" w:fill="auto"/>
          </w:tcPr>
          <w:p w:rsidR="003442F2" w:rsidRPr="003442F2" w:rsidRDefault="003442F2" w:rsidP="003442F2">
            <w:pPr>
              <w:spacing w:after="0" w:line="240" w:lineRule="auto"/>
              <w:ind w:right="281"/>
              <w:jc w:val="both"/>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2"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2049"/>
        </w:trPr>
        <w:tc>
          <w:tcPr>
            <w:tcW w:w="1668"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Предприятия общественного питания,</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мест на 1000 чел. общей численности населения</w:t>
            </w: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40 мест на 1000 чел. </w:t>
            </w:r>
            <w:r w:rsidRPr="003442F2">
              <w:rPr>
                <w:rFonts w:ascii="Times New Roman" w:eastAsia="Times New Roman" w:hAnsi="Times New Roman" w:cs="Times New Roman"/>
                <w:b/>
                <w:sz w:val="16"/>
                <w:szCs w:val="16"/>
              </w:rPr>
              <w:t>,(198 мест)</w:t>
            </w:r>
          </w:p>
        </w:tc>
        <w:tc>
          <w:tcPr>
            <w:tcW w:w="1842"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нормируются</w:t>
            </w:r>
          </w:p>
        </w:tc>
        <w:tc>
          <w:tcPr>
            <w:tcW w:w="1701"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b/>
                <w:sz w:val="16"/>
                <w:szCs w:val="16"/>
              </w:rPr>
              <w:t>200</w:t>
            </w:r>
            <w:r w:rsidRPr="003442F2">
              <w:rPr>
                <w:rFonts w:ascii="Times New Roman" w:eastAsia="Times New Roman" w:hAnsi="Times New Roman" w:cs="Times New Roman"/>
                <w:sz w:val="16"/>
                <w:szCs w:val="16"/>
              </w:rPr>
              <w:t xml:space="preserve"> мест</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-(в проекте – в 21 квартале, </w:t>
            </w:r>
            <w:proofErr w:type="spellStart"/>
            <w:r w:rsidRPr="003442F2">
              <w:rPr>
                <w:rFonts w:ascii="Times New Roman" w:eastAsia="Times New Roman" w:hAnsi="Times New Roman" w:cs="Times New Roman"/>
                <w:sz w:val="16"/>
                <w:szCs w:val="16"/>
              </w:rPr>
              <w:t>отдельностоящие</w:t>
            </w:r>
            <w:proofErr w:type="spellEnd"/>
            <w:r w:rsidRPr="003442F2">
              <w:rPr>
                <w:rFonts w:ascii="Times New Roman" w:eastAsia="Times New Roman" w:hAnsi="Times New Roman" w:cs="Times New Roman"/>
                <w:sz w:val="16"/>
                <w:szCs w:val="16"/>
              </w:rPr>
              <w:t xml:space="preserve"> ресторан), в торгово-развлекательном центре, встроенные)</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нормируются</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1611"/>
        </w:trPr>
        <w:tc>
          <w:tcPr>
            <w:tcW w:w="1668"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c>
          <w:tcPr>
            <w:tcW w:w="1668"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Предприятия бытового обслуживания населения, рабочих мест на 1000 чел. общей численности </w:t>
            </w:r>
            <w:r w:rsidRPr="003442F2">
              <w:rPr>
                <w:rFonts w:ascii="Times New Roman" w:eastAsia="Times New Roman" w:hAnsi="Times New Roman" w:cs="Times New Roman"/>
                <w:sz w:val="16"/>
                <w:szCs w:val="16"/>
              </w:rPr>
              <w:lastRenderedPageBreak/>
              <w:t>населения</w:t>
            </w: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-/9 рабочих мест на 1000 чел. общей численности населения</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Times New Roman" w:hAnsi="Times New Roman" w:cs="Times New Roman"/>
                <w:b/>
                <w:sz w:val="16"/>
                <w:szCs w:val="16"/>
              </w:rPr>
              <w:t>44</w:t>
            </w:r>
            <w:r w:rsidRPr="003442F2">
              <w:rPr>
                <w:rFonts w:ascii="Times New Roman" w:eastAsia="Times New Roman" w:hAnsi="Times New Roman" w:cs="Times New Roman"/>
                <w:sz w:val="16"/>
                <w:szCs w:val="16"/>
              </w:rPr>
              <w:t xml:space="preserve"> рабочих места)</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нормируются</w:t>
            </w:r>
          </w:p>
        </w:tc>
        <w:tc>
          <w:tcPr>
            <w:tcW w:w="1701"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43 места -(в проекте – в 21 квартале, встроенные в жилые дома)</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0,1-0,2 га на 10 рабочих мест</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b/>
                <w:sz w:val="16"/>
                <w:szCs w:val="16"/>
              </w:rPr>
              <w:t>(0,44</w:t>
            </w:r>
            <w:r w:rsidRPr="003442F2">
              <w:rPr>
                <w:rFonts w:ascii="Times New Roman" w:eastAsia="Times New Roman" w:hAnsi="Times New Roman" w:cs="Times New Roman"/>
                <w:sz w:val="16"/>
                <w:szCs w:val="16"/>
              </w:rPr>
              <w:t xml:space="preserve"> га)</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при средне-, многоэтажной застройке-500м</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при одно-, двухэтажной застройке-800м</w:t>
            </w:r>
          </w:p>
        </w:tc>
        <w:tc>
          <w:tcPr>
            <w:tcW w:w="1559" w:type="dxa"/>
            <w:gridSpan w:val="2"/>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нормируются</w:t>
            </w:r>
          </w:p>
        </w:tc>
        <w:tc>
          <w:tcPr>
            <w:tcW w:w="1700"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845"/>
        </w:trPr>
        <w:tc>
          <w:tcPr>
            <w:tcW w:w="1668" w:type="dxa"/>
            <w:vMerge w:val="restart"/>
            <w:shd w:val="clear" w:color="auto" w:fill="auto"/>
          </w:tcPr>
          <w:p w:rsidR="003442F2" w:rsidRPr="003442F2" w:rsidRDefault="003442F2" w:rsidP="003442F2">
            <w:pPr>
              <w:spacing w:after="0" w:line="240" w:lineRule="auto"/>
              <w:ind w:right="281"/>
              <w:jc w:val="both"/>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 xml:space="preserve">Рыночные комплексы,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xml:space="preserve"> на 1тыс чел.</w:t>
            </w: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b/>
                <w:sz w:val="16"/>
                <w:szCs w:val="16"/>
              </w:rPr>
            </w:pPr>
            <w:r w:rsidRPr="003442F2">
              <w:rPr>
                <w:rFonts w:ascii="Times New Roman" w:eastAsia="Times New Roman" w:hAnsi="Times New Roman" w:cs="Times New Roman"/>
                <w:sz w:val="16"/>
                <w:szCs w:val="16"/>
              </w:rPr>
              <w:t xml:space="preserve">-/24-40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на 1000</w:t>
            </w:r>
            <w:proofErr w:type="gramStart"/>
            <w:r w:rsidRPr="003442F2">
              <w:rPr>
                <w:rFonts w:ascii="Times New Roman" w:eastAsia="Times New Roman" w:hAnsi="Times New Roman" w:cs="Times New Roman"/>
                <w:sz w:val="16"/>
                <w:szCs w:val="16"/>
              </w:rPr>
              <w:t>чел.(</w:t>
            </w:r>
            <w:proofErr w:type="gramEnd"/>
            <w:r w:rsidRPr="003442F2">
              <w:rPr>
                <w:rFonts w:ascii="Times New Roman" w:eastAsia="Times New Roman" w:hAnsi="Times New Roman" w:cs="Times New Roman"/>
                <w:b/>
                <w:sz w:val="16"/>
                <w:szCs w:val="16"/>
              </w:rPr>
              <w:t>198кв.м)</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 независимо от количества поселения</w:t>
            </w:r>
          </w:p>
        </w:tc>
        <w:tc>
          <w:tcPr>
            <w:tcW w:w="1701"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Размещаем рынок сельскохозяйственной продукции в кв.2, общая площадь объекта </w:t>
            </w:r>
            <w:r w:rsidRPr="003442F2">
              <w:rPr>
                <w:rFonts w:ascii="Times New Roman" w:eastAsia="Times New Roman" w:hAnsi="Times New Roman" w:cs="Times New Roman"/>
                <w:b/>
                <w:sz w:val="16"/>
                <w:szCs w:val="16"/>
              </w:rPr>
              <w:t>3000</w:t>
            </w:r>
            <w:r w:rsidRPr="003442F2">
              <w:rPr>
                <w:rFonts w:ascii="Times New Roman" w:eastAsia="Times New Roman" w:hAnsi="Times New Roman" w:cs="Times New Roman"/>
                <w:sz w:val="16"/>
                <w:szCs w:val="16"/>
              </w:rPr>
              <w:t>кв м.</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-/от 7 до 14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торговой площади в зависимости от вместимости,14кв.м. при торговой площади до 600кв.м., 7кв.м. свыше 3000кв.м.,</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90мин</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724"/>
        </w:trPr>
        <w:tc>
          <w:tcPr>
            <w:tcW w:w="1668" w:type="dxa"/>
            <w:vMerge/>
            <w:shd w:val="clear" w:color="auto" w:fill="auto"/>
          </w:tcPr>
          <w:p w:rsidR="003442F2" w:rsidRPr="003442F2" w:rsidRDefault="003442F2" w:rsidP="003442F2">
            <w:pPr>
              <w:spacing w:after="0" w:line="240" w:lineRule="auto"/>
              <w:ind w:right="281"/>
              <w:jc w:val="both"/>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2"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1279"/>
        </w:trPr>
        <w:tc>
          <w:tcPr>
            <w:tcW w:w="1668"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Прачечные, кг белья в смену на 1 тыс. чел</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том числе: прачечные самообслуживания</w:t>
            </w:r>
          </w:p>
        </w:tc>
        <w:tc>
          <w:tcPr>
            <w:tcW w:w="2268" w:type="dxa"/>
            <w:gridSpan w:val="4"/>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120 </w:t>
            </w:r>
            <w:proofErr w:type="spellStart"/>
            <w:proofErr w:type="gramStart"/>
            <w:r w:rsidRPr="003442F2">
              <w:rPr>
                <w:rFonts w:ascii="Times New Roman" w:eastAsia="Times New Roman" w:hAnsi="Times New Roman" w:cs="Times New Roman"/>
                <w:sz w:val="16"/>
                <w:szCs w:val="16"/>
              </w:rPr>
              <w:t>кг.белья</w:t>
            </w:r>
            <w:proofErr w:type="spellEnd"/>
            <w:proofErr w:type="gramEnd"/>
            <w:r w:rsidRPr="003442F2">
              <w:rPr>
                <w:rFonts w:ascii="Times New Roman" w:eastAsia="Times New Roman" w:hAnsi="Times New Roman" w:cs="Times New Roman"/>
                <w:sz w:val="16"/>
                <w:szCs w:val="16"/>
              </w:rPr>
              <w:t xml:space="preserve"> в смену на 1000 чел</w:t>
            </w:r>
            <w:r w:rsidRPr="003442F2">
              <w:rPr>
                <w:rFonts w:ascii="Times New Roman" w:eastAsia="Times New Roman" w:hAnsi="Times New Roman" w:cs="Times New Roman"/>
                <w:b/>
                <w:sz w:val="16"/>
                <w:szCs w:val="16"/>
              </w:rPr>
              <w:t>,(592 кг)</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10 </w:t>
            </w:r>
            <w:proofErr w:type="spellStart"/>
            <w:r w:rsidRPr="003442F2">
              <w:rPr>
                <w:rFonts w:ascii="Times New Roman" w:eastAsia="Times New Roman" w:hAnsi="Times New Roman" w:cs="Times New Roman"/>
                <w:sz w:val="16"/>
                <w:szCs w:val="16"/>
              </w:rPr>
              <w:t>кг.белья</w:t>
            </w:r>
            <w:proofErr w:type="spellEnd"/>
            <w:r w:rsidRPr="003442F2">
              <w:rPr>
                <w:rFonts w:ascii="Times New Roman" w:eastAsia="Times New Roman" w:hAnsi="Times New Roman" w:cs="Times New Roman"/>
                <w:sz w:val="16"/>
                <w:szCs w:val="16"/>
              </w:rPr>
              <w:t xml:space="preserve"> в смену на 1000 чел (</w:t>
            </w:r>
            <w:r w:rsidRPr="003442F2">
              <w:rPr>
                <w:rFonts w:ascii="Times New Roman" w:eastAsia="Times New Roman" w:hAnsi="Times New Roman" w:cs="Times New Roman"/>
                <w:b/>
                <w:sz w:val="16"/>
                <w:szCs w:val="16"/>
              </w:rPr>
              <w:t>48 к</w:t>
            </w:r>
            <w:r w:rsidRPr="003442F2">
              <w:rPr>
                <w:rFonts w:ascii="Times New Roman" w:eastAsia="Times New Roman" w:hAnsi="Times New Roman" w:cs="Times New Roman"/>
                <w:sz w:val="16"/>
                <w:szCs w:val="16"/>
              </w:rPr>
              <w:t>г)</w:t>
            </w:r>
          </w:p>
        </w:tc>
        <w:tc>
          <w:tcPr>
            <w:tcW w:w="1842"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не нормируются</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val="restart"/>
            <w:shd w:val="clear" w:color="auto" w:fill="auto"/>
          </w:tcPr>
          <w:p w:rsidR="003442F2" w:rsidRPr="003442F2" w:rsidRDefault="003442F2" w:rsidP="003442F2">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проекте встроенные в жилые дома)</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нормируются</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635"/>
        </w:trPr>
        <w:tc>
          <w:tcPr>
            <w:tcW w:w="1668"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268" w:type="dxa"/>
            <w:gridSpan w:val="4"/>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3"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634"/>
        </w:trPr>
        <w:tc>
          <w:tcPr>
            <w:tcW w:w="1668"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2"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3"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1279"/>
        </w:trPr>
        <w:tc>
          <w:tcPr>
            <w:tcW w:w="1668"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Химчистки, кг вещей в смену на 1 тыс. чел</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том числе:</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химчистки самообслуживания, </w:t>
            </w:r>
          </w:p>
        </w:tc>
        <w:tc>
          <w:tcPr>
            <w:tcW w:w="2268" w:type="dxa"/>
            <w:gridSpan w:val="4"/>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11,4кг. белья в смену на 1000 </w:t>
            </w:r>
            <w:proofErr w:type="gramStart"/>
            <w:r w:rsidRPr="003442F2">
              <w:rPr>
                <w:rFonts w:ascii="Times New Roman" w:eastAsia="Times New Roman" w:hAnsi="Times New Roman" w:cs="Times New Roman"/>
                <w:sz w:val="16"/>
                <w:szCs w:val="16"/>
              </w:rPr>
              <w:t>чел</w:t>
            </w:r>
            <w:proofErr w:type="gramEnd"/>
            <w:r w:rsidRPr="003442F2">
              <w:rPr>
                <w:rFonts w:ascii="Times New Roman" w:eastAsia="Times New Roman" w:hAnsi="Times New Roman" w:cs="Times New Roman"/>
                <w:sz w:val="16"/>
                <w:szCs w:val="16"/>
              </w:rPr>
              <w:t xml:space="preserve"> (</w:t>
            </w:r>
            <w:r w:rsidRPr="003442F2">
              <w:rPr>
                <w:rFonts w:ascii="Times New Roman" w:eastAsia="Times New Roman" w:hAnsi="Times New Roman" w:cs="Times New Roman"/>
                <w:b/>
                <w:sz w:val="16"/>
                <w:szCs w:val="16"/>
              </w:rPr>
              <w:t>56 к</w:t>
            </w:r>
            <w:r w:rsidRPr="003442F2">
              <w:rPr>
                <w:rFonts w:ascii="Times New Roman" w:eastAsia="Times New Roman" w:hAnsi="Times New Roman" w:cs="Times New Roman"/>
                <w:sz w:val="16"/>
                <w:szCs w:val="16"/>
              </w:rPr>
              <w:t xml:space="preserve">г) </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4кг. белья в смену на 1000 чел </w:t>
            </w:r>
            <w:r w:rsidRPr="003442F2">
              <w:rPr>
                <w:rFonts w:ascii="Times New Roman" w:eastAsia="Times New Roman" w:hAnsi="Times New Roman" w:cs="Times New Roman"/>
                <w:b/>
                <w:sz w:val="16"/>
                <w:szCs w:val="16"/>
              </w:rPr>
              <w:t>(20кг</w:t>
            </w:r>
            <w:r w:rsidRPr="003442F2">
              <w:rPr>
                <w:rFonts w:ascii="Times New Roman" w:eastAsia="Times New Roman" w:hAnsi="Times New Roman" w:cs="Times New Roman"/>
                <w:sz w:val="16"/>
                <w:szCs w:val="16"/>
              </w:rPr>
              <w:t xml:space="preserve">) </w:t>
            </w:r>
          </w:p>
        </w:tc>
        <w:tc>
          <w:tcPr>
            <w:tcW w:w="1842"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нормируются</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проекте – в 21 квартале, встроенные в жилые дома)</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нормируются</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635"/>
        </w:trPr>
        <w:tc>
          <w:tcPr>
            <w:tcW w:w="1668"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268" w:type="dxa"/>
            <w:gridSpan w:val="4"/>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3"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634"/>
        </w:trPr>
        <w:tc>
          <w:tcPr>
            <w:tcW w:w="1668"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2"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3"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789"/>
        </w:trPr>
        <w:tc>
          <w:tcPr>
            <w:tcW w:w="1668"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Бани, место на 1 тыс. чел</w:t>
            </w: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5 мест на 1 тыс. чел </w:t>
            </w:r>
            <w:r w:rsidRPr="003442F2">
              <w:rPr>
                <w:rFonts w:ascii="Times New Roman" w:eastAsia="Times New Roman" w:hAnsi="Times New Roman" w:cs="Times New Roman"/>
                <w:b/>
                <w:sz w:val="16"/>
                <w:szCs w:val="16"/>
              </w:rPr>
              <w:t>25 мест</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нормируются</w:t>
            </w:r>
          </w:p>
        </w:tc>
        <w:tc>
          <w:tcPr>
            <w:tcW w:w="1701"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проекте – в 21 квартале, в физкультурно-оздоровительном центре)</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нормируются</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788"/>
        </w:trPr>
        <w:tc>
          <w:tcPr>
            <w:tcW w:w="1668"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268" w:type="dxa"/>
            <w:gridSpan w:val="4"/>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2"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70"/>
        </w:trPr>
        <w:tc>
          <w:tcPr>
            <w:tcW w:w="14566" w:type="dxa"/>
            <w:gridSpan w:val="13"/>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Организации и учреждения управления, кредитно-финансовые учреждения и предприятия связи</w:t>
            </w:r>
          </w:p>
        </w:tc>
      </w:tr>
      <w:tr w:rsidR="003442F2" w:rsidRPr="003442F2" w:rsidTr="003442F2">
        <w:trPr>
          <w:trHeight w:val="472"/>
        </w:trPr>
        <w:tc>
          <w:tcPr>
            <w:tcW w:w="1809"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Объекты услуг связи, объект</w:t>
            </w:r>
          </w:p>
        </w:tc>
        <w:tc>
          <w:tcPr>
            <w:tcW w:w="2127" w:type="dxa"/>
            <w:gridSpan w:val="3"/>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 принимать по нормам и правилам министерств связи РФ и субъектов </w:t>
            </w:r>
            <w:proofErr w:type="spellStart"/>
            <w:r w:rsidRPr="003442F2">
              <w:rPr>
                <w:rFonts w:ascii="Times New Roman" w:eastAsia="Times New Roman" w:hAnsi="Times New Roman" w:cs="Times New Roman"/>
                <w:sz w:val="16"/>
                <w:szCs w:val="16"/>
              </w:rPr>
              <w:t>Фетерации</w:t>
            </w:r>
            <w:proofErr w:type="spellEnd"/>
          </w:p>
        </w:tc>
        <w:tc>
          <w:tcPr>
            <w:tcW w:w="1701" w:type="dxa"/>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нормируются</w:t>
            </w:r>
          </w:p>
        </w:tc>
        <w:tc>
          <w:tcPr>
            <w:tcW w:w="1842"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 объект,</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проекте – в 21 квартале, встроенный в жилые дома)</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trike/>
                <w:sz w:val="16"/>
                <w:szCs w:val="16"/>
              </w:rPr>
              <w:t>-</w:t>
            </w: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 нормируются</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471"/>
        </w:trPr>
        <w:tc>
          <w:tcPr>
            <w:tcW w:w="1809"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127" w:type="dxa"/>
            <w:gridSpan w:val="3"/>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70"/>
        </w:trPr>
        <w:tc>
          <w:tcPr>
            <w:tcW w:w="1809" w:type="dxa"/>
            <w:gridSpan w:val="2"/>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Отделения банков, операционная касса</w:t>
            </w:r>
          </w:p>
        </w:tc>
        <w:tc>
          <w:tcPr>
            <w:tcW w:w="2127" w:type="dxa"/>
            <w:gridSpan w:val="3"/>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-/1 операционное место (окно) на 2-3 </w:t>
            </w:r>
            <w:proofErr w:type="spellStart"/>
            <w:r w:rsidRPr="003442F2">
              <w:rPr>
                <w:rFonts w:ascii="Times New Roman" w:eastAsia="Times New Roman" w:hAnsi="Times New Roman" w:cs="Times New Roman"/>
                <w:sz w:val="16"/>
                <w:szCs w:val="16"/>
              </w:rPr>
              <w:t>тыс.чел</w:t>
            </w:r>
            <w:proofErr w:type="spellEnd"/>
            <w:r w:rsidRPr="003442F2">
              <w:rPr>
                <w:rFonts w:ascii="Times New Roman" w:eastAsia="Times New Roman" w:hAnsi="Times New Roman" w:cs="Times New Roman"/>
                <w:sz w:val="16"/>
                <w:szCs w:val="16"/>
              </w:rPr>
              <w:t>..),</w:t>
            </w:r>
            <w:r w:rsidRPr="003442F2">
              <w:rPr>
                <w:rFonts w:ascii="Times New Roman" w:eastAsia="Times New Roman" w:hAnsi="Times New Roman" w:cs="Times New Roman"/>
                <w:b/>
                <w:sz w:val="16"/>
                <w:szCs w:val="16"/>
              </w:rPr>
              <w:t xml:space="preserve"> 2 места (окна)</w:t>
            </w:r>
          </w:p>
        </w:tc>
        <w:tc>
          <w:tcPr>
            <w:tcW w:w="1701" w:type="dxa"/>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2" w:type="dxa"/>
            <w:gridSpan w:val="2"/>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 отделение,(в проекте – в 21 квартале, встроенный в жилые дома)</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trike/>
                <w:sz w:val="16"/>
                <w:szCs w:val="16"/>
              </w:rPr>
              <w:t>-</w:t>
            </w:r>
          </w:p>
        </w:tc>
        <w:tc>
          <w:tcPr>
            <w:tcW w:w="1559" w:type="dxa"/>
            <w:gridSpan w:val="2"/>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0"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70"/>
        </w:trPr>
        <w:tc>
          <w:tcPr>
            <w:tcW w:w="1809" w:type="dxa"/>
            <w:gridSpan w:val="2"/>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3828" w:type="dxa"/>
            <w:gridSpan w:val="4"/>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8929" w:type="dxa"/>
            <w:gridSpan w:val="7"/>
            <w:shd w:val="clear" w:color="auto" w:fill="auto"/>
          </w:tcPr>
          <w:p w:rsidR="003442F2" w:rsidRPr="003442F2" w:rsidRDefault="003442F2" w:rsidP="003442F2">
            <w:pPr>
              <w:spacing w:after="0" w:line="240" w:lineRule="auto"/>
              <w:ind w:right="281"/>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Учреждения жилищно-коммунального хозяйства</w:t>
            </w:r>
          </w:p>
        </w:tc>
      </w:tr>
      <w:tr w:rsidR="003442F2" w:rsidRPr="003442F2" w:rsidTr="003442F2">
        <w:trPr>
          <w:trHeight w:val="472"/>
        </w:trPr>
        <w:tc>
          <w:tcPr>
            <w:tcW w:w="1809"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Общественные уборные</w:t>
            </w:r>
          </w:p>
        </w:tc>
        <w:tc>
          <w:tcPr>
            <w:tcW w:w="2127" w:type="dxa"/>
            <w:gridSpan w:val="3"/>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 прибор на 1тыс чел</w:t>
            </w:r>
            <w:r w:rsidRPr="003442F2">
              <w:rPr>
                <w:rFonts w:ascii="Times New Roman" w:eastAsia="Times New Roman" w:hAnsi="Times New Roman" w:cs="Times New Roman"/>
                <w:b/>
                <w:sz w:val="16"/>
                <w:szCs w:val="16"/>
              </w:rPr>
              <w:t>.- 5</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1" w:type="dxa"/>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2"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проекте – в 21 квартале)</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471"/>
        </w:trPr>
        <w:tc>
          <w:tcPr>
            <w:tcW w:w="1809"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127" w:type="dxa"/>
            <w:gridSpan w:val="3"/>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70"/>
        </w:trPr>
        <w:tc>
          <w:tcPr>
            <w:tcW w:w="14566" w:type="dxa"/>
            <w:gridSpan w:val="13"/>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Объекты </w:t>
            </w:r>
            <w:proofErr w:type="spellStart"/>
            <w:r w:rsidRPr="003442F2">
              <w:rPr>
                <w:rFonts w:ascii="Times New Roman" w:eastAsia="Times New Roman" w:hAnsi="Times New Roman" w:cs="Times New Roman"/>
                <w:sz w:val="16"/>
                <w:szCs w:val="16"/>
              </w:rPr>
              <w:t>велотранспортной</w:t>
            </w:r>
            <w:proofErr w:type="spellEnd"/>
            <w:r w:rsidRPr="003442F2">
              <w:rPr>
                <w:rFonts w:ascii="Times New Roman" w:eastAsia="Times New Roman" w:hAnsi="Times New Roman" w:cs="Times New Roman"/>
                <w:sz w:val="16"/>
                <w:szCs w:val="16"/>
              </w:rPr>
              <w:t xml:space="preserve"> сети</w:t>
            </w:r>
          </w:p>
        </w:tc>
      </w:tr>
      <w:tr w:rsidR="003442F2" w:rsidRPr="003442F2" w:rsidTr="003442F2">
        <w:trPr>
          <w:trHeight w:val="941"/>
        </w:trPr>
        <w:tc>
          <w:tcPr>
            <w:tcW w:w="1809"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Парковка для хранения велосипедов при наличии общественного транспорта с пассажирскими перевозками в поселении</w:t>
            </w:r>
          </w:p>
        </w:tc>
        <w:tc>
          <w:tcPr>
            <w:tcW w:w="2127" w:type="dxa"/>
            <w:gridSpan w:val="3"/>
            <w:shd w:val="clear" w:color="auto" w:fill="auto"/>
          </w:tcPr>
          <w:p w:rsidR="003442F2" w:rsidRPr="003442F2" w:rsidRDefault="003442F2" w:rsidP="003442F2">
            <w:pPr>
              <w:tabs>
                <w:tab w:val="left" w:pos="6780"/>
              </w:tabs>
              <w:spacing w:after="0" w:line="240" w:lineRule="auto"/>
              <w:ind w:right="281"/>
              <w:contextualSpacing/>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1 на 20000 </w:t>
            </w:r>
            <w:proofErr w:type="spellStart"/>
            <w:r w:rsidRPr="003442F2">
              <w:rPr>
                <w:rFonts w:ascii="Times New Roman" w:eastAsia="Times New Roman" w:hAnsi="Times New Roman" w:cs="Times New Roman"/>
                <w:sz w:val="16"/>
                <w:szCs w:val="16"/>
              </w:rPr>
              <w:t>тыс</w:t>
            </w:r>
            <w:proofErr w:type="spellEnd"/>
            <w:r w:rsidRPr="003442F2">
              <w:rPr>
                <w:rFonts w:ascii="Times New Roman" w:eastAsia="Times New Roman" w:hAnsi="Times New Roman" w:cs="Times New Roman"/>
                <w:sz w:val="16"/>
                <w:szCs w:val="16"/>
              </w:rPr>
              <w:t xml:space="preserve"> чел. населения</w:t>
            </w:r>
          </w:p>
        </w:tc>
        <w:tc>
          <w:tcPr>
            <w:tcW w:w="1842"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проекте – в 21 квартале)</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b/>
                <w:sz w:val="16"/>
                <w:szCs w:val="16"/>
              </w:rPr>
              <w:t>5</w:t>
            </w:r>
            <w:r w:rsidRPr="003442F2">
              <w:rPr>
                <w:rFonts w:ascii="Times New Roman" w:eastAsia="Times New Roman" w:hAnsi="Times New Roman" w:cs="Times New Roman"/>
                <w:sz w:val="16"/>
                <w:szCs w:val="16"/>
              </w:rPr>
              <w:t xml:space="preserve"> шт.</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Пешеходная доступность-1000м.</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1423"/>
        </w:trPr>
        <w:tc>
          <w:tcPr>
            <w:tcW w:w="1809"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127" w:type="dxa"/>
            <w:gridSpan w:val="3"/>
            <w:shd w:val="clear" w:color="auto" w:fill="auto"/>
          </w:tcPr>
          <w:p w:rsidR="003442F2" w:rsidRPr="003442F2" w:rsidRDefault="003442F2" w:rsidP="003442F2">
            <w:pPr>
              <w:tabs>
                <w:tab w:val="left" w:pos="6780"/>
              </w:tabs>
              <w:spacing w:after="0" w:line="240" w:lineRule="auto"/>
              <w:ind w:right="281"/>
              <w:contextualSpacing/>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562"/>
        </w:trPr>
        <w:tc>
          <w:tcPr>
            <w:tcW w:w="14566" w:type="dxa"/>
            <w:gridSpan w:val="13"/>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Иные объекты</w:t>
            </w:r>
          </w:p>
        </w:tc>
      </w:tr>
      <w:tr w:rsidR="003442F2" w:rsidRPr="003442F2" w:rsidTr="003442F2">
        <w:trPr>
          <w:trHeight w:val="789"/>
        </w:trPr>
        <w:tc>
          <w:tcPr>
            <w:tcW w:w="1809"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Территория рекреационного назначения городского поселения</w:t>
            </w:r>
          </w:p>
        </w:tc>
        <w:tc>
          <w:tcPr>
            <w:tcW w:w="2127" w:type="dxa"/>
            <w:gridSpan w:val="3"/>
            <w:shd w:val="clear" w:color="auto" w:fill="auto"/>
          </w:tcPr>
          <w:p w:rsidR="003442F2" w:rsidRPr="003442F2" w:rsidRDefault="003442F2" w:rsidP="003442F2">
            <w:pPr>
              <w:tabs>
                <w:tab w:val="left" w:pos="6780"/>
              </w:tabs>
              <w:spacing w:after="0" w:line="240" w:lineRule="auto"/>
              <w:ind w:right="281"/>
              <w:contextualSpacing/>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7,76 </w:t>
            </w:r>
            <w:proofErr w:type="spellStart"/>
            <w:r w:rsidRPr="003442F2">
              <w:rPr>
                <w:rFonts w:ascii="Times New Roman" w:eastAsia="Times New Roman" w:hAnsi="Times New Roman" w:cs="Times New Roman"/>
                <w:sz w:val="16"/>
                <w:szCs w:val="16"/>
              </w:rPr>
              <w:t>кв.м</w:t>
            </w:r>
            <w:proofErr w:type="spellEnd"/>
            <w:r w:rsidRPr="003442F2">
              <w:rPr>
                <w:rFonts w:ascii="Times New Roman" w:eastAsia="Times New Roman" w:hAnsi="Times New Roman" w:cs="Times New Roman"/>
                <w:sz w:val="16"/>
                <w:szCs w:val="16"/>
              </w:rPr>
              <w:t>. на человека</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b/>
                <w:sz w:val="16"/>
                <w:szCs w:val="16"/>
              </w:rPr>
              <w:t>(38311,12кв.м</w:t>
            </w:r>
            <w:r w:rsidRPr="003442F2">
              <w:rPr>
                <w:rFonts w:ascii="Times New Roman" w:eastAsia="Times New Roman" w:hAnsi="Times New Roman" w:cs="Times New Roman"/>
                <w:sz w:val="16"/>
                <w:szCs w:val="16"/>
              </w:rPr>
              <w:t>)</w:t>
            </w:r>
          </w:p>
        </w:tc>
        <w:tc>
          <w:tcPr>
            <w:tcW w:w="1842"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проекте –  зона отдыха и рекреации-</w:t>
            </w:r>
          </w:p>
          <w:p w:rsidR="003442F2" w:rsidRPr="003442F2" w:rsidRDefault="003442F2" w:rsidP="003442F2">
            <w:pPr>
              <w:spacing w:after="0" w:line="240" w:lineRule="auto"/>
              <w:ind w:right="281"/>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134700кв.м.</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30мин</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788"/>
        </w:trPr>
        <w:tc>
          <w:tcPr>
            <w:tcW w:w="1809"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127" w:type="dxa"/>
            <w:gridSpan w:val="3"/>
            <w:shd w:val="clear" w:color="auto" w:fill="auto"/>
          </w:tcPr>
          <w:p w:rsidR="003442F2" w:rsidRPr="003442F2" w:rsidRDefault="003442F2" w:rsidP="003442F2">
            <w:pPr>
              <w:tabs>
                <w:tab w:val="left" w:pos="6780"/>
              </w:tabs>
              <w:spacing w:after="0" w:line="240" w:lineRule="auto"/>
              <w:ind w:right="281"/>
              <w:contextualSpacing/>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635"/>
        </w:trPr>
        <w:tc>
          <w:tcPr>
            <w:tcW w:w="1809"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Детская площадка городского поселения</w:t>
            </w:r>
          </w:p>
        </w:tc>
        <w:tc>
          <w:tcPr>
            <w:tcW w:w="2127" w:type="dxa"/>
            <w:gridSpan w:val="3"/>
            <w:shd w:val="clear" w:color="auto" w:fill="auto"/>
          </w:tcPr>
          <w:p w:rsidR="003442F2" w:rsidRPr="003442F2" w:rsidRDefault="003442F2" w:rsidP="003442F2">
            <w:pPr>
              <w:tabs>
                <w:tab w:val="left" w:pos="6780"/>
              </w:tabs>
              <w:spacing w:after="0" w:line="240" w:lineRule="auto"/>
              <w:ind w:right="281"/>
              <w:contextualSpacing/>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0,49кв.м. на чел.</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b/>
                <w:sz w:val="16"/>
                <w:szCs w:val="16"/>
              </w:rPr>
              <w:t>(2419кв.м</w:t>
            </w:r>
            <w:r w:rsidRPr="003442F2">
              <w:rPr>
                <w:rFonts w:ascii="Times New Roman" w:eastAsia="Times New Roman" w:hAnsi="Times New Roman" w:cs="Times New Roman"/>
                <w:sz w:val="16"/>
                <w:szCs w:val="16"/>
              </w:rPr>
              <w:t>)</w:t>
            </w:r>
          </w:p>
        </w:tc>
        <w:tc>
          <w:tcPr>
            <w:tcW w:w="1842"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проекте – в зоне отдыха и рекреации</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500м в границах квартала, </w:t>
            </w:r>
            <w:r w:rsidRPr="003442F2">
              <w:rPr>
                <w:rFonts w:ascii="Times New Roman" w:eastAsia="Times New Roman" w:hAnsi="Times New Roman" w:cs="Times New Roman"/>
                <w:sz w:val="16"/>
                <w:szCs w:val="16"/>
              </w:rPr>
              <w:lastRenderedPageBreak/>
              <w:t>микрорайона</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w:t>
            </w:r>
          </w:p>
        </w:tc>
      </w:tr>
      <w:tr w:rsidR="003442F2" w:rsidRPr="003442F2" w:rsidTr="003442F2">
        <w:trPr>
          <w:trHeight w:val="634"/>
        </w:trPr>
        <w:tc>
          <w:tcPr>
            <w:tcW w:w="1809"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127" w:type="dxa"/>
            <w:gridSpan w:val="3"/>
            <w:shd w:val="clear" w:color="auto" w:fill="auto"/>
          </w:tcPr>
          <w:p w:rsidR="003442F2" w:rsidRPr="003442F2" w:rsidRDefault="003442F2" w:rsidP="003442F2">
            <w:pPr>
              <w:tabs>
                <w:tab w:val="left" w:pos="6780"/>
              </w:tabs>
              <w:spacing w:after="0" w:line="240" w:lineRule="auto"/>
              <w:ind w:right="281"/>
              <w:contextualSpacing/>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789"/>
        </w:trPr>
        <w:tc>
          <w:tcPr>
            <w:tcW w:w="1809"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lastRenderedPageBreak/>
              <w:t>Площадка отдыха и досуга городского поселения</w:t>
            </w:r>
          </w:p>
        </w:tc>
        <w:tc>
          <w:tcPr>
            <w:tcW w:w="2127" w:type="dxa"/>
            <w:gridSpan w:val="3"/>
            <w:shd w:val="clear" w:color="auto" w:fill="auto"/>
          </w:tcPr>
          <w:p w:rsidR="003442F2" w:rsidRPr="003442F2" w:rsidRDefault="003442F2" w:rsidP="003442F2">
            <w:pPr>
              <w:tabs>
                <w:tab w:val="left" w:pos="6780"/>
              </w:tabs>
              <w:spacing w:after="0" w:line="240" w:lineRule="auto"/>
              <w:ind w:right="281"/>
              <w:contextualSpacing/>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0,1кв.м. на чел.</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Times New Roman" w:hAnsi="Times New Roman" w:cs="Times New Roman"/>
                <w:b/>
                <w:sz w:val="16"/>
                <w:szCs w:val="16"/>
              </w:rPr>
              <w:t xml:space="preserve">494 </w:t>
            </w:r>
            <w:proofErr w:type="spellStart"/>
            <w:r w:rsidRPr="003442F2">
              <w:rPr>
                <w:rFonts w:ascii="Times New Roman" w:eastAsia="Times New Roman" w:hAnsi="Times New Roman" w:cs="Times New Roman"/>
                <w:b/>
                <w:sz w:val="16"/>
                <w:szCs w:val="16"/>
              </w:rPr>
              <w:t>кв.м</w:t>
            </w:r>
            <w:proofErr w:type="spellEnd"/>
            <w:r w:rsidRPr="003442F2">
              <w:rPr>
                <w:rFonts w:ascii="Times New Roman" w:eastAsia="Times New Roman" w:hAnsi="Times New Roman" w:cs="Times New Roman"/>
                <w:sz w:val="16"/>
                <w:szCs w:val="16"/>
              </w:rPr>
              <w:t>)</w:t>
            </w:r>
          </w:p>
        </w:tc>
        <w:tc>
          <w:tcPr>
            <w:tcW w:w="1842" w:type="dxa"/>
            <w:gridSpan w:val="2"/>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проекте - в зоне отдыха и рекреации</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val="restart"/>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500м в границах квартала, микрорайона</w:t>
            </w:r>
          </w:p>
        </w:tc>
        <w:tc>
          <w:tcPr>
            <w:tcW w:w="1700" w:type="dxa"/>
            <w:vMerge w:val="restart"/>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r w:rsidR="003442F2" w:rsidRPr="003442F2" w:rsidTr="003442F2">
        <w:trPr>
          <w:trHeight w:val="788"/>
        </w:trPr>
        <w:tc>
          <w:tcPr>
            <w:tcW w:w="1809"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2127" w:type="dxa"/>
            <w:gridSpan w:val="3"/>
            <w:shd w:val="clear" w:color="auto" w:fill="auto"/>
          </w:tcPr>
          <w:p w:rsidR="003442F2" w:rsidRPr="003442F2" w:rsidRDefault="003442F2" w:rsidP="003442F2">
            <w:pPr>
              <w:tabs>
                <w:tab w:val="left" w:pos="6780"/>
              </w:tabs>
              <w:spacing w:after="0" w:line="240" w:lineRule="auto"/>
              <w:ind w:right="281"/>
              <w:contextualSpacing/>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842" w:type="dxa"/>
            <w:gridSpan w:val="2"/>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vMerge/>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c>
          <w:tcPr>
            <w:tcW w:w="1700" w:type="dxa"/>
            <w:vMerge/>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p>
        </w:tc>
      </w:tr>
      <w:tr w:rsidR="003442F2" w:rsidRPr="003442F2" w:rsidTr="003442F2">
        <w:trPr>
          <w:trHeight w:val="635"/>
        </w:trPr>
        <w:tc>
          <w:tcPr>
            <w:tcW w:w="1809" w:type="dxa"/>
            <w:gridSpan w:val="2"/>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Площадка для выгула собак городского поселения</w:t>
            </w:r>
          </w:p>
        </w:tc>
        <w:tc>
          <w:tcPr>
            <w:tcW w:w="2127" w:type="dxa"/>
            <w:gridSpan w:val="3"/>
            <w:shd w:val="clear" w:color="auto" w:fill="auto"/>
          </w:tcPr>
          <w:p w:rsidR="003442F2" w:rsidRPr="003442F2" w:rsidRDefault="003442F2" w:rsidP="003442F2">
            <w:pPr>
              <w:tabs>
                <w:tab w:val="left" w:pos="6780"/>
              </w:tabs>
              <w:spacing w:after="0" w:line="240" w:lineRule="auto"/>
              <w:ind w:right="281"/>
              <w:contextualSpacing/>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701" w:type="dxa"/>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0,1кв.м. на чел.</w:t>
            </w:r>
          </w:p>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r w:rsidRPr="003442F2">
              <w:rPr>
                <w:rFonts w:ascii="Times New Roman" w:eastAsia="Times New Roman" w:hAnsi="Times New Roman" w:cs="Times New Roman"/>
                <w:b/>
                <w:sz w:val="16"/>
                <w:szCs w:val="16"/>
              </w:rPr>
              <w:t xml:space="preserve">494 </w:t>
            </w:r>
            <w:proofErr w:type="spellStart"/>
            <w:r w:rsidRPr="003442F2">
              <w:rPr>
                <w:rFonts w:ascii="Times New Roman" w:eastAsia="Times New Roman" w:hAnsi="Times New Roman" w:cs="Times New Roman"/>
                <w:b/>
                <w:sz w:val="16"/>
                <w:szCs w:val="16"/>
              </w:rPr>
              <w:t>кв.м</w:t>
            </w:r>
            <w:proofErr w:type="spellEnd"/>
            <w:r w:rsidRPr="003442F2">
              <w:rPr>
                <w:rFonts w:ascii="Times New Roman" w:eastAsia="Times New Roman" w:hAnsi="Times New Roman" w:cs="Times New Roman"/>
                <w:sz w:val="16"/>
                <w:szCs w:val="16"/>
              </w:rPr>
              <w:t>)</w:t>
            </w:r>
          </w:p>
        </w:tc>
        <w:tc>
          <w:tcPr>
            <w:tcW w:w="1842" w:type="dxa"/>
            <w:gridSpan w:val="2"/>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В проекте - в зоне отдыха и рекреации</w:t>
            </w:r>
          </w:p>
        </w:tc>
        <w:tc>
          <w:tcPr>
            <w:tcW w:w="1985"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843"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c>
          <w:tcPr>
            <w:tcW w:w="1559" w:type="dxa"/>
            <w:gridSpan w:val="2"/>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600м</w:t>
            </w:r>
          </w:p>
        </w:tc>
        <w:tc>
          <w:tcPr>
            <w:tcW w:w="1700" w:type="dxa"/>
            <w:shd w:val="clear" w:color="auto" w:fill="auto"/>
          </w:tcPr>
          <w:p w:rsidR="003442F2" w:rsidRPr="003442F2" w:rsidRDefault="003442F2" w:rsidP="003442F2">
            <w:pPr>
              <w:spacing w:after="0" w:line="240" w:lineRule="auto"/>
              <w:ind w:right="281"/>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w:t>
            </w:r>
          </w:p>
        </w:tc>
      </w:tr>
    </w:tbl>
    <w:p w:rsidR="003442F2" w:rsidRPr="003442F2" w:rsidRDefault="003442F2" w:rsidP="003442F2">
      <w:pPr>
        <w:spacing w:after="0" w:line="240" w:lineRule="auto"/>
        <w:ind w:right="281"/>
        <w:jc w:val="center"/>
        <w:rPr>
          <w:rFonts w:ascii="Times New Roman" w:eastAsia="Times New Roman" w:hAnsi="Times New Roman" w:cs="Times New Roman"/>
          <w:sz w:val="16"/>
          <w:szCs w:val="16"/>
        </w:rPr>
        <w:sectPr w:rsidR="003442F2" w:rsidRPr="003442F2" w:rsidSect="003442F2">
          <w:pgSz w:w="16838" w:h="11906" w:orient="landscape"/>
          <w:pgMar w:top="1701" w:right="424" w:bottom="851" w:left="1701" w:header="709" w:footer="709" w:gutter="0"/>
          <w:cols w:space="708"/>
          <w:docGrid w:linePitch="360"/>
        </w:sectPr>
      </w:pPr>
    </w:p>
    <w:p w:rsidR="003442F2" w:rsidRPr="003442F2" w:rsidRDefault="003442F2" w:rsidP="00D759E0">
      <w:pPr>
        <w:tabs>
          <w:tab w:val="num" w:pos="567"/>
        </w:tabs>
        <w:spacing w:after="0" w:line="240" w:lineRule="auto"/>
        <w:jc w:val="both"/>
        <w:rPr>
          <w:rFonts w:ascii="Times New Roman" w:eastAsiaTheme="minorHAnsi" w:hAnsi="Times New Roman" w:cs="Times New Roman"/>
          <w:sz w:val="16"/>
          <w:szCs w:val="16"/>
          <w:lang w:eastAsia="en-US"/>
        </w:rPr>
      </w:pPr>
    </w:p>
    <w:p w:rsidR="003442F2" w:rsidRPr="003442F2" w:rsidRDefault="003442F2" w:rsidP="00D759E0">
      <w:pPr>
        <w:numPr>
          <w:ilvl w:val="1"/>
          <w:numId w:val="27"/>
        </w:numPr>
        <w:tabs>
          <w:tab w:val="num" w:pos="567"/>
        </w:tabs>
        <w:spacing w:after="0" w:line="240" w:lineRule="auto"/>
        <w:ind w:left="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Обеспечение территории инженерно-техническими системами и объектами</w:t>
      </w:r>
      <w:r w:rsidR="009B072B">
        <w:rPr>
          <w:rFonts w:ascii="Times New Roman" w:eastAsiaTheme="minorHAnsi" w:hAnsi="Times New Roman" w:cs="Times New Roman"/>
          <w:sz w:val="16"/>
          <w:szCs w:val="16"/>
          <w:lang w:eastAsia="en-US"/>
        </w:rPr>
        <w:t xml:space="preserve"> (</w:t>
      </w:r>
      <w:proofErr w:type="spellStart"/>
      <w:proofErr w:type="gramStart"/>
      <w:r w:rsidR="009B072B">
        <w:rPr>
          <w:rFonts w:ascii="Times New Roman" w:eastAsiaTheme="minorHAnsi" w:hAnsi="Times New Roman" w:cs="Times New Roman"/>
          <w:sz w:val="16"/>
          <w:szCs w:val="16"/>
          <w:lang w:eastAsia="en-US"/>
        </w:rPr>
        <w:t>см.электроно</w:t>
      </w:r>
      <w:proofErr w:type="spellEnd"/>
      <w:proofErr w:type="gramEnd"/>
      <w:r w:rsidR="009B072B">
        <w:rPr>
          <w:rFonts w:ascii="Times New Roman" w:eastAsiaTheme="minorHAnsi" w:hAnsi="Times New Roman" w:cs="Times New Roman"/>
          <w:sz w:val="16"/>
          <w:szCs w:val="16"/>
          <w:lang w:eastAsia="en-US"/>
        </w:rPr>
        <w:t>)</w:t>
      </w:r>
    </w:p>
    <w:p w:rsidR="003442F2" w:rsidRPr="003442F2" w:rsidRDefault="003442F2" w:rsidP="00D759E0">
      <w:pPr>
        <w:tabs>
          <w:tab w:val="num" w:pos="567"/>
        </w:tabs>
        <w:spacing w:after="0" w:line="240" w:lineRule="auto"/>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right="281"/>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Раздел 4.</w:t>
      </w:r>
      <w:r w:rsidRPr="003442F2">
        <w:rPr>
          <w:rFonts w:ascii="Times New Roman" w:eastAsiaTheme="minorHAnsi" w:hAnsi="Times New Roman" w:cs="Times New Roman"/>
          <w:sz w:val="16"/>
          <w:szCs w:val="16"/>
          <w:lang w:eastAsia="en-US"/>
        </w:rPr>
        <w:tab/>
        <w:t>Организация движения транспорта и пешеходов.</w:t>
      </w:r>
    </w:p>
    <w:p w:rsidR="003442F2" w:rsidRPr="00D759E0" w:rsidRDefault="003442F2" w:rsidP="00D759E0">
      <w:pPr>
        <w:keepNext/>
        <w:tabs>
          <w:tab w:val="left" w:pos="-3960"/>
        </w:tabs>
        <w:autoSpaceDE w:val="0"/>
        <w:autoSpaceDN w:val="0"/>
        <w:adjustRightInd w:val="0"/>
        <w:spacing w:beforeLines="60" w:before="144" w:after="0" w:line="240" w:lineRule="auto"/>
        <w:ind w:right="281"/>
        <w:jc w:val="both"/>
        <w:outlineLvl w:val="1"/>
        <w:rPr>
          <w:rFonts w:ascii="Times New Roman" w:eastAsiaTheme="minorHAnsi" w:hAnsi="Times New Roman" w:cs="Times New Roman"/>
          <w:i/>
          <w:sz w:val="16"/>
          <w:szCs w:val="16"/>
          <w:lang w:eastAsia="en-US"/>
        </w:rPr>
      </w:pPr>
      <w:bookmarkStart w:id="4" w:name="_Toc362344682"/>
      <w:r w:rsidRPr="003442F2">
        <w:rPr>
          <w:rFonts w:ascii="Times New Roman" w:eastAsiaTheme="minorHAnsi" w:hAnsi="Times New Roman" w:cs="Times New Roman"/>
          <w:i/>
          <w:sz w:val="16"/>
          <w:szCs w:val="16"/>
          <w:lang w:eastAsia="en-US"/>
        </w:rPr>
        <w:t xml:space="preserve">Основные мероприятия по развитию транспортной </w:t>
      </w:r>
      <w:bookmarkEnd w:id="4"/>
      <w:r w:rsidRPr="003442F2">
        <w:rPr>
          <w:rFonts w:ascii="Times New Roman" w:eastAsiaTheme="minorHAnsi" w:hAnsi="Times New Roman" w:cs="Times New Roman"/>
          <w:i/>
          <w:sz w:val="16"/>
          <w:szCs w:val="16"/>
          <w:lang w:eastAsia="en-US"/>
        </w:rPr>
        <w:t>инфраструктуры</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Основными задачами проекта является создание транспортной схемы с целью устойчивого функционирования территории и увязкой всех видов транспорта между собой.</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При решении транспортной структуры проектируемого района предусматривается сеть магистральных улиц районного значения и улиц местного значения. </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Общая протяженность магистральных улиц – 7,48 км, ширина в красных линиях 35-110 м, протяженность улиц местного значения – 8,84 км, ширина в красных линиях 15 -26 м, дорожное полотно достигает 14,0 м. Тип дорожной </w:t>
      </w:r>
      <w:proofErr w:type="gramStart"/>
      <w:r w:rsidRPr="003442F2">
        <w:rPr>
          <w:rFonts w:ascii="Times New Roman" w:eastAsiaTheme="minorHAnsi" w:hAnsi="Times New Roman" w:cs="Times New Roman"/>
          <w:sz w:val="16"/>
          <w:szCs w:val="16"/>
          <w:lang w:eastAsia="en-US"/>
        </w:rPr>
        <w:t>одежды  -</w:t>
      </w:r>
      <w:proofErr w:type="gramEnd"/>
      <w:r w:rsidRPr="003442F2">
        <w:rPr>
          <w:rFonts w:ascii="Times New Roman" w:eastAsiaTheme="minorHAnsi" w:hAnsi="Times New Roman" w:cs="Times New Roman"/>
          <w:sz w:val="16"/>
          <w:szCs w:val="16"/>
          <w:lang w:eastAsia="en-US"/>
        </w:rPr>
        <w:t xml:space="preserve"> усовершенствованный.</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Основные пешеходные направления формируются вдоль магистральных улиц районного значения с выходом в общественно-деловую и рекреационную зоны, расположенные в центральной части проектируемой территории, и далее в зеленую зону, расположенную вдоль балки Нагольная. </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Проектом планировки предлагается развитие велосипедного движения, которое может рассматриваться для поездки по трудовым, культурно-бытовым целям (в пределах жилой и общественной застройки), организации семейного отдыха. Для чего предлагается создание системы велодорожек.</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Для успешной организации велосипедного движения в городе потребуется организация специальных парковочных мест у предприятий, общественных объектов, в спортивных зонах, внутри микрорайонов у домов. Организация велосипедного движения в городе позволит улучшить микроклимат, создаст благоприятные условия для активного отдыха населения.</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Пешеходные и велосипедные направления должны быть освещены.</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Для успешного функционирования парковой зоны, помимо организации пешеходных связей и велодорожек, необходима организация объектов обслуживания таких как пункты торговли, кафе, пункты проката велосипедов, роликовых коньков, лыж, а также пунктов охраны порядка.</w:t>
      </w:r>
    </w:p>
    <w:p w:rsidR="003442F2" w:rsidRPr="003442F2" w:rsidRDefault="003442F2" w:rsidP="00D759E0">
      <w:pPr>
        <w:keepNext/>
        <w:tabs>
          <w:tab w:val="left" w:pos="709"/>
          <w:tab w:val="left" w:pos="822"/>
          <w:tab w:val="left" w:pos="992"/>
          <w:tab w:val="left" w:pos="1162"/>
          <w:tab w:val="left" w:pos="1276"/>
        </w:tabs>
        <w:autoSpaceDE w:val="0"/>
        <w:autoSpaceDN w:val="0"/>
        <w:adjustRightInd w:val="0"/>
        <w:spacing w:after="0" w:line="240" w:lineRule="auto"/>
        <w:ind w:right="281"/>
        <w:jc w:val="both"/>
        <w:outlineLvl w:val="1"/>
        <w:rPr>
          <w:rFonts w:ascii="Times New Roman" w:eastAsiaTheme="minorHAnsi" w:hAnsi="Times New Roman" w:cs="Times New Roman"/>
          <w:i/>
          <w:sz w:val="16"/>
          <w:szCs w:val="16"/>
          <w:lang w:eastAsia="en-US"/>
        </w:rPr>
      </w:pPr>
      <w:bookmarkStart w:id="5" w:name="_Toc362344683"/>
      <w:r w:rsidRPr="003442F2">
        <w:rPr>
          <w:rFonts w:ascii="Times New Roman" w:eastAsiaTheme="minorHAnsi" w:hAnsi="Times New Roman" w:cs="Times New Roman"/>
          <w:i/>
          <w:sz w:val="16"/>
          <w:szCs w:val="16"/>
          <w:lang w:eastAsia="en-US"/>
        </w:rPr>
        <w:t>Расчет уровня автомобилизации</w:t>
      </w:r>
      <w:bookmarkEnd w:id="5"/>
    </w:p>
    <w:p w:rsidR="003442F2" w:rsidRPr="003442F2" w:rsidRDefault="003442F2" w:rsidP="00D759E0">
      <w:pPr>
        <w:keepNext/>
        <w:tabs>
          <w:tab w:val="left" w:pos="284"/>
          <w:tab w:val="left" w:pos="709"/>
          <w:tab w:val="left" w:pos="822"/>
          <w:tab w:val="left" w:pos="992"/>
          <w:tab w:val="left" w:pos="1276"/>
        </w:tabs>
        <w:autoSpaceDE w:val="0"/>
        <w:autoSpaceDN w:val="0"/>
        <w:adjustRightInd w:val="0"/>
        <w:spacing w:after="0" w:line="240" w:lineRule="auto"/>
        <w:ind w:right="281"/>
        <w:jc w:val="both"/>
        <w:outlineLvl w:val="1"/>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Количество автомобилей в </w:t>
      </w:r>
      <w:proofErr w:type="spellStart"/>
      <w:r w:rsidRPr="003442F2">
        <w:rPr>
          <w:rFonts w:ascii="Times New Roman" w:eastAsiaTheme="minorHAnsi" w:hAnsi="Times New Roman" w:cs="Times New Roman"/>
          <w:sz w:val="16"/>
          <w:szCs w:val="16"/>
          <w:lang w:eastAsia="en-US"/>
        </w:rPr>
        <w:t>Котельниковском</w:t>
      </w:r>
      <w:proofErr w:type="spellEnd"/>
      <w:r w:rsidRPr="003442F2">
        <w:rPr>
          <w:rFonts w:ascii="Times New Roman" w:eastAsiaTheme="minorHAnsi" w:hAnsi="Times New Roman" w:cs="Times New Roman"/>
          <w:sz w:val="16"/>
          <w:szCs w:val="16"/>
          <w:lang w:eastAsia="en-US"/>
        </w:rPr>
        <w:t xml:space="preserve"> районе составляет 21138 машин на население 36080 человек.</w:t>
      </w:r>
    </w:p>
    <w:p w:rsidR="003442F2" w:rsidRPr="003442F2" w:rsidRDefault="003442F2" w:rsidP="003442F2">
      <w:pPr>
        <w:keepNext/>
        <w:tabs>
          <w:tab w:val="left" w:pos="284"/>
          <w:tab w:val="left" w:pos="709"/>
          <w:tab w:val="left" w:pos="822"/>
          <w:tab w:val="left" w:pos="992"/>
          <w:tab w:val="left" w:pos="1276"/>
        </w:tabs>
        <w:autoSpaceDE w:val="0"/>
        <w:autoSpaceDN w:val="0"/>
        <w:adjustRightInd w:val="0"/>
        <w:spacing w:after="0" w:line="240" w:lineRule="auto"/>
        <w:ind w:left="284" w:right="281" w:firstLine="850"/>
        <w:jc w:val="both"/>
        <w:outlineLvl w:val="1"/>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Население городского поселения </w:t>
      </w:r>
      <w:proofErr w:type="spellStart"/>
      <w:r w:rsidRPr="003442F2">
        <w:rPr>
          <w:rFonts w:ascii="Times New Roman" w:eastAsiaTheme="minorHAnsi" w:hAnsi="Times New Roman" w:cs="Times New Roman"/>
          <w:sz w:val="16"/>
          <w:szCs w:val="16"/>
          <w:lang w:eastAsia="en-US"/>
        </w:rPr>
        <w:t>Котельниковское</w:t>
      </w:r>
      <w:proofErr w:type="spellEnd"/>
      <w:r w:rsidRPr="003442F2">
        <w:rPr>
          <w:rFonts w:ascii="Times New Roman" w:eastAsiaTheme="minorHAnsi" w:hAnsi="Times New Roman" w:cs="Times New Roman"/>
          <w:sz w:val="16"/>
          <w:szCs w:val="16"/>
          <w:lang w:eastAsia="en-US"/>
        </w:rPr>
        <w:t xml:space="preserve"> -20467 человек (2020г).</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Проектом предполагается следующая структура мест для постоянного хранения автомобилей: </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кварталах индивидуальной и блокированной застройки - на земельных участках. В соответствии с СП 42.13330.2016 Градостроительство. Планировка и застройка городских и сельских поселений. Актуализированная редакция СНиП 2.07.01-89* (с Изменениями 1,2)-Далее СП 42.13330.2016</w:t>
      </w:r>
      <w:proofErr w:type="gramStart"/>
      <w:r w:rsidRPr="003442F2">
        <w:rPr>
          <w:rFonts w:ascii="Times New Roman" w:eastAsiaTheme="minorHAnsi" w:hAnsi="Times New Roman" w:cs="Times New Roman"/>
          <w:sz w:val="16"/>
          <w:szCs w:val="16"/>
          <w:lang w:eastAsia="en-US"/>
        </w:rPr>
        <w:t>,  таблица</w:t>
      </w:r>
      <w:proofErr w:type="gramEnd"/>
      <w:r w:rsidRPr="003442F2">
        <w:rPr>
          <w:rFonts w:ascii="Times New Roman" w:eastAsiaTheme="minorHAnsi" w:hAnsi="Times New Roman" w:cs="Times New Roman"/>
          <w:sz w:val="16"/>
          <w:szCs w:val="16"/>
          <w:lang w:eastAsia="en-US"/>
        </w:rPr>
        <w:t xml:space="preserve"> 11.8 для стандартного жилья требуется 1.2 </w:t>
      </w:r>
      <w:proofErr w:type="spellStart"/>
      <w:r w:rsidRPr="003442F2">
        <w:rPr>
          <w:rFonts w:ascii="Times New Roman" w:eastAsiaTheme="minorHAnsi" w:hAnsi="Times New Roman" w:cs="Times New Roman"/>
          <w:sz w:val="16"/>
          <w:szCs w:val="16"/>
          <w:lang w:eastAsia="en-US"/>
        </w:rPr>
        <w:t>машино</w:t>
      </w:r>
      <w:proofErr w:type="spellEnd"/>
      <w:r w:rsidRPr="003442F2">
        <w:rPr>
          <w:rFonts w:ascii="Times New Roman" w:eastAsiaTheme="minorHAnsi" w:hAnsi="Times New Roman" w:cs="Times New Roman"/>
          <w:sz w:val="16"/>
          <w:szCs w:val="16"/>
          <w:lang w:eastAsia="en-US"/>
        </w:rPr>
        <w:t xml:space="preserve">-мест на квартиру. 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w:t>
      </w:r>
      <w:proofErr w:type="spellStart"/>
      <w:r w:rsidRPr="003442F2">
        <w:rPr>
          <w:rFonts w:ascii="Times New Roman" w:eastAsiaTheme="minorHAnsi" w:hAnsi="Times New Roman" w:cs="Times New Roman"/>
          <w:sz w:val="16"/>
          <w:szCs w:val="16"/>
          <w:lang w:eastAsia="en-US"/>
        </w:rPr>
        <w:t>машино</w:t>
      </w:r>
      <w:proofErr w:type="spellEnd"/>
      <w:r w:rsidRPr="003442F2">
        <w:rPr>
          <w:rFonts w:ascii="Times New Roman" w:eastAsiaTheme="minorHAnsi" w:hAnsi="Times New Roman" w:cs="Times New Roman"/>
          <w:sz w:val="16"/>
          <w:szCs w:val="16"/>
          <w:lang w:eastAsia="en-US"/>
        </w:rPr>
        <w:t>-места на одну квартиру.</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Для индивидуальных жилых домов- 373 </w:t>
      </w:r>
      <w:proofErr w:type="spellStart"/>
      <w:r w:rsidRPr="003442F2">
        <w:rPr>
          <w:rFonts w:ascii="Times New Roman" w:eastAsiaTheme="minorHAnsi" w:hAnsi="Times New Roman" w:cs="Times New Roman"/>
          <w:sz w:val="16"/>
          <w:szCs w:val="16"/>
          <w:lang w:eastAsia="en-US"/>
        </w:rPr>
        <w:t>машино</w:t>
      </w:r>
      <w:proofErr w:type="spellEnd"/>
      <w:r w:rsidRPr="003442F2">
        <w:rPr>
          <w:rFonts w:ascii="Times New Roman" w:eastAsiaTheme="minorHAnsi" w:hAnsi="Times New Roman" w:cs="Times New Roman"/>
          <w:sz w:val="16"/>
          <w:szCs w:val="16"/>
          <w:lang w:eastAsia="en-US"/>
        </w:rPr>
        <w:t>-места (для существующих-43, проектируемых-330)</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Для блокированных жилых домов - 209 м/мест.</w:t>
      </w:r>
    </w:p>
    <w:p w:rsidR="003442F2" w:rsidRPr="003442F2" w:rsidRDefault="003442F2" w:rsidP="003442F2">
      <w:pPr>
        <w:keepNext/>
        <w:tabs>
          <w:tab w:val="left" w:pos="284"/>
          <w:tab w:val="left" w:pos="709"/>
          <w:tab w:val="left" w:pos="822"/>
          <w:tab w:val="left" w:pos="992"/>
          <w:tab w:val="left" w:pos="1276"/>
        </w:tabs>
        <w:autoSpaceDE w:val="0"/>
        <w:autoSpaceDN w:val="0"/>
        <w:adjustRightInd w:val="0"/>
        <w:spacing w:after="0" w:line="240" w:lineRule="auto"/>
        <w:ind w:left="284" w:right="281" w:firstLine="850"/>
        <w:jc w:val="both"/>
        <w:outlineLvl w:val="1"/>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В кварталах </w:t>
      </w:r>
      <w:proofErr w:type="spellStart"/>
      <w:r w:rsidRPr="003442F2">
        <w:rPr>
          <w:rFonts w:ascii="Times New Roman" w:eastAsiaTheme="minorHAnsi" w:hAnsi="Times New Roman" w:cs="Times New Roman"/>
          <w:sz w:val="16"/>
          <w:szCs w:val="16"/>
          <w:lang w:eastAsia="en-US"/>
        </w:rPr>
        <w:t>среднеэтажной</w:t>
      </w:r>
      <w:proofErr w:type="spellEnd"/>
      <w:r w:rsidRPr="003442F2">
        <w:rPr>
          <w:rFonts w:ascii="Times New Roman" w:eastAsiaTheme="minorHAnsi" w:hAnsi="Times New Roman" w:cs="Times New Roman"/>
          <w:sz w:val="16"/>
          <w:szCs w:val="16"/>
          <w:lang w:eastAsia="en-US"/>
        </w:rPr>
        <w:t xml:space="preserve"> застройки – открытые автостоянки у домов,</w:t>
      </w:r>
      <w:r w:rsidRPr="003442F2">
        <w:rPr>
          <w:rFonts w:ascii="Arial" w:eastAsiaTheme="minorHAnsi" w:hAnsi="Arial" w:cs="Arial"/>
          <w:sz w:val="16"/>
          <w:szCs w:val="16"/>
          <w:lang w:eastAsia="en-US"/>
        </w:rPr>
        <w:t xml:space="preserve"> </w:t>
      </w:r>
      <w:r w:rsidRPr="003442F2">
        <w:rPr>
          <w:rFonts w:ascii="Times New Roman" w:eastAsiaTheme="minorHAnsi" w:hAnsi="Times New Roman" w:cs="Times New Roman"/>
          <w:sz w:val="16"/>
          <w:szCs w:val="16"/>
          <w:lang w:eastAsia="en-US"/>
        </w:rPr>
        <w:t>в том числе</w:t>
      </w:r>
      <w:r w:rsidRPr="003442F2">
        <w:rPr>
          <w:rFonts w:ascii="Arial" w:eastAsiaTheme="minorHAnsi" w:hAnsi="Arial" w:cs="Arial"/>
          <w:sz w:val="16"/>
          <w:szCs w:val="16"/>
          <w:lang w:eastAsia="en-US"/>
        </w:rPr>
        <w:t xml:space="preserve"> </w:t>
      </w:r>
      <w:r w:rsidRPr="003442F2">
        <w:rPr>
          <w:rFonts w:ascii="Times New Roman" w:eastAsiaTheme="minorHAnsi" w:hAnsi="Times New Roman" w:cs="Times New Roman"/>
          <w:sz w:val="16"/>
          <w:szCs w:val="16"/>
          <w:lang w:eastAsia="en-US"/>
        </w:rPr>
        <w:t xml:space="preserve">кооперированные стоянки обслуживающих групп </w:t>
      </w:r>
      <w:proofErr w:type="gramStart"/>
      <w:r w:rsidRPr="003442F2">
        <w:rPr>
          <w:rFonts w:ascii="Times New Roman" w:eastAsiaTheme="minorHAnsi" w:hAnsi="Times New Roman" w:cs="Times New Roman"/>
          <w:sz w:val="16"/>
          <w:szCs w:val="16"/>
          <w:lang w:eastAsia="en-US"/>
        </w:rPr>
        <w:t>объектов  жилого</w:t>
      </w:r>
      <w:proofErr w:type="gramEnd"/>
      <w:r w:rsidRPr="003442F2">
        <w:rPr>
          <w:rFonts w:ascii="Times New Roman" w:eastAsiaTheme="minorHAnsi" w:hAnsi="Times New Roman" w:cs="Times New Roman"/>
          <w:sz w:val="16"/>
          <w:szCs w:val="16"/>
          <w:lang w:eastAsia="en-US"/>
        </w:rPr>
        <w:t xml:space="preserve">, торгового, коммерческого назначения из расчета 586 </w:t>
      </w:r>
      <w:proofErr w:type="spellStart"/>
      <w:r w:rsidRPr="003442F2">
        <w:rPr>
          <w:rFonts w:ascii="Times New Roman" w:eastAsiaTheme="minorHAnsi" w:hAnsi="Times New Roman" w:cs="Times New Roman"/>
          <w:sz w:val="16"/>
          <w:szCs w:val="16"/>
          <w:lang w:eastAsia="en-US"/>
        </w:rPr>
        <w:t>машино</w:t>
      </w:r>
      <w:proofErr w:type="spellEnd"/>
      <w:r w:rsidRPr="003442F2">
        <w:rPr>
          <w:rFonts w:ascii="Times New Roman" w:eastAsiaTheme="minorHAnsi" w:hAnsi="Times New Roman" w:cs="Times New Roman"/>
          <w:sz w:val="16"/>
          <w:szCs w:val="16"/>
          <w:lang w:eastAsia="en-US"/>
        </w:rPr>
        <w:t xml:space="preserve">-мест на 1000 жителей. </w:t>
      </w:r>
    </w:p>
    <w:p w:rsidR="003442F2" w:rsidRPr="003442F2" w:rsidRDefault="003442F2" w:rsidP="003442F2">
      <w:pPr>
        <w:keepNext/>
        <w:tabs>
          <w:tab w:val="left" w:pos="284"/>
          <w:tab w:val="left" w:pos="709"/>
          <w:tab w:val="left" w:pos="822"/>
          <w:tab w:val="left" w:pos="992"/>
          <w:tab w:val="left" w:pos="1276"/>
        </w:tabs>
        <w:autoSpaceDE w:val="0"/>
        <w:autoSpaceDN w:val="0"/>
        <w:adjustRightInd w:val="0"/>
        <w:spacing w:after="0" w:line="240" w:lineRule="auto"/>
        <w:ind w:left="284" w:right="281" w:firstLine="850"/>
        <w:jc w:val="both"/>
        <w:outlineLvl w:val="1"/>
        <w:rPr>
          <w:rFonts w:ascii="Times New Roman" w:eastAsiaTheme="minorHAnsi" w:hAnsi="Times New Roman" w:cs="Times New Roman"/>
          <w:b/>
          <w:i/>
          <w:sz w:val="16"/>
          <w:szCs w:val="16"/>
          <w:lang w:eastAsia="en-US"/>
        </w:rPr>
      </w:pPr>
      <w:r w:rsidRPr="003442F2">
        <w:rPr>
          <w:rFonts w:ascii="Times New Roman" w:eastAsiaTheme="minorHAnsi" w:hAnsi="Times New Roman" w:cs="Times New Roman"/>
          <w:sz w:val="16"/>
          <w:szCs w:val="16"/>
          <w:lang w:eastAsia="en-US"/>
        </w:rPr>
        <w:t xml:space="preserve">В соответствии с Программой комплексного развития транспортной инфраструктуры Котельниковского городского поселения Котельниковского муниципального района Волгоградской области на 2016 - 2026 годы, прогноз уровня автомобилизации на 2020г. составляет 473 </w:t>
      </w:r>
      <w:proofErr w:type="spellStart"/>
      <w:r w:rsidRPr="003442F2">
        <w:rPr>
          <w:rFonts w:ascii="Times New Roman" w:eastAsiaTheme="minorHAnsi" w:hAnsi="Times New Roman" w:cs="Times New Roman"/>
          <w:sz w:val="16"/>
          <w:szCs w:val="16"/>
          <w:lang w:eastAsia="en-US"/>
        </w:rPr>
        <w:t>машино</w:t>
      </w:r>
      <w:proofErr w:type="spellEnd"/>
      <w:r w:rsidRPr="003442F2">
        <w:rPr>
          <w:rFonts w:ascii="Times New Roman" w:eastAsiaTheme="minorHAnsi" w:hAnsi="Times New Roman" w:cs="Times New Roman"/>
          <w:sz w:val="16"/>
          <w:szCs w:val="16"/>
          <w:lang w:eastAsia="en-US"/>
        </w:rPr>
        <w:t>-места на 1000 чел.</w:t>
      </w:r>
      <w:r w:rsidRPr="003442F2">
        <w:rPr>
          <w:rFonts w:ascii="Arial" w:eastAsiaTheme="minorHAnsi" w:hAnsi="Arial" w:cs="Arial"/>
          <w:sz w:val="16"/>
          <w:szCs w:val="16"/>
          <w:lang w:eastAsia="en-US"/>
        </w:rPr>
        <w:t xml:space="preserve"> </w:t>
      </w:r>
      <w:r w:rsidRPr="003442F2">
        <w:rPr>
          <w:rFonts w:ascii="Times New Roman" w:eastAsiaTheme="minorHAnsi" w:hAnsi="Times New Roman" w:cs="Times New Roman"/>
          <w:sz w:val="16"/>
          <w:szCs w:val="16"/>
          <w:lang w:eastAsia="en-US"/>
        </w:rPr>
        <w:t xml:space="preserve">Количество жителей городского поселения </w:t>
      </w:r>
      <w:proofErr w:type="spellStart"/>
      <w:r w:rsidRPr="003442F2">
        <w:rPr>
          <w:rFonts w:ascii="Times New Roman" w:eastAsiaTheme="minorHAnsi" w:hAnsi="Times New Roman" w:cs="Times New Roman"/>
          <w:sz w:val="16"/>
          <w:szCs w:val="16"/>
          <w:lang w:eastAsia="en-US"/>
        </w:rPr>
        <w:t>Котельниковское</w:t>
      </w:r>
      <w:proofErr w:type="spellEnd"/>
      <w:r w:rsidRPr="003442F2">
        <w:rPr>
          <w:rFonts w:ascii="Times New Roman" w:eastAsiaTheme="minorHAnsi" w:hAnsi="Times New Roman" w:cs="Times New Roman"/>
          <w:sz w:val="16"/>
          <w:szCs w:val="16"/>
          <w:lang w:eastAsia="en-US"/>
        </w:rPr>
        <w:t xml:space="preserve"> с учетом планируемого увеличения составит 25404 человека. Принимаем уровень автомобилизации 586 </w:t>
      </w:r>
      <w:proofErr w:type="spellStart"/>
      <w:r w:rsidRPr="003442F2">
        <w:rPr>
          <w:rFonts w:ascii="Times New Roman" w:eastAsiaTheme="minorHAnsi" w:hAnsi="Times New Roman" w:cs="Times New Roman"/>
          <w:sz w:val="16"/>
          <w:szCs w:val="16"/>
          <w:lang w:eastAsia="en-US"/>
        </w:rPr>
        <w:t>машино</w:t>
      </w:r>
      <w:proofErr w:type="spellEnd"/>
      <w:r w:rsidRPr="003442F2">
        <w:rPr>
          <w:rFonts w:ascii="Times New Roman" w:eastAsiaTheme="minorHAnsi" w:hAnsi="Times New Roman" w:cs="Times New Roman"/>
          <w:sz w:val="16"/>
          <w:szCs w:val="16"/>
          <w:lang w:eastAsia="en-US"/>
        </w:rPr>
        <w:t xml:space="preserve">-мест на 1000 </w:t>
      </w:r>
      <w:proofErr w:type="gramStart"/>
      <w:r w:rsidRPr="003442F2">
        <w:rPr>
          <w:rFonts w:ascii="Times New Roman" w:eastAsiaTheme="minorHAnsi" w:hAnsi="Times New Roman" w:cs="Times New Roman"/>
          <w:sz w:val="16"/>
          <w:szCs w:val="16"/>
          <w:lang w:eastAsia="en-US"/>
        </w:rPr>
        <w:t>чел</w:t>
      </w:r>
      <w:proofErr w:type="gramEnd"/>
      <w:r w:rsidRPr="003442F2">
        <w:rPr>
          <w:rFonts w:ascii="Times New Roman" w:eastAsiaTheme="minorHAnsi" w:hAnsi="Times New Roman" w:cs="Times New Roman"/>
          <w:sz w:val="16"/>
          <w:szCs w:val="16"/>
          <w:lang w:eastAsia="en-US"/>
        </w:rPr>
        <w:t xml:space="preserve"> с учетом перспективы реализации генерального плана.</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Стоянка автомобилей на проезжих частях улиц должна быть ограничена. Также запрещаются парковки автотранспорта на газонах, на пешеходных тротуарах, на набивных площадках для отдыха, игр, спорта и т.д.</w:t>
      </w:r>
    </w:p>
    <w:p w:rsidR="003442F2" w:rsidRPr="003442F2" w:rsidRDefault="003442F2" w:rsidP="00D759E0">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У всех объектов обслуживания и досуга должны предусматриваться стоянки для временного хранения автомобилей в границах выделенного земельного участка. Емкость таких стоянок должна обеспечить хранение автомобилей лиц, работаю</w:t>
      </w:r>
      <w:r w:rsidR="00D759E0">
        <w:rPr>
          <w:rFonts w:ascii="Times New Roman" w:eastAsiaTheme="minorHAnsi" w:hAnsi="Times New Roman" w:cs="Times New Roman"/>
          <w:sz w:val="16"/>
          <w:szCs w:val="16"/>
          <w:lang w:eastAsia="en-US"/>
        </w:rPr>
        <w:t>щих и посещающих такие объекты.</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Расчет требуемого количества </w:t>
      </w:r>
      <w:proofErr w:type="spellStart"/>
      <w:r w:rsidRPr="003442F2">
        <w:rPr>
          <w:rFonts w:ascii="Times New Roman" w:eastAsiaTheme="minorHAnsi" w:hAnsi="Times New Roman" w:cs="Times New Roman"/>
          <w:sz w:val="16"/>
          <w:szCs w:val="16"/>
          <w:lang w:eastAsia="en-US"/>
        </w:rPr>
        <w:t>машино</w:t>
      </w:r>
      <w:proofErr w:type="spellEnd"/>
      <w:r w:rsidRPr="003442F2">
        <w:rPr>
          <w:rFonts w:ascii="Times New Roman" w:eastAsiaTheme="minorHAnsi" w:hAnsi="Times New Roman" w:cs="Times New Roman"/>
          <w:sz w:val="16"/>
          <w:szCs w:val="16"/>
          <w:lang w:eastAsia="en-US"/>
        </w:rPr>
        <w:t>-мест для хранения легковых автомобилей для многоквартирных жилых домов</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386"/>
        <w:gridCol w:w="1985"/>
        <w:gridCol w:w="1559"/>
      </w:tblGrid>
      <w:tr w:rsidR="003442F2" w:rsidRPr="003442F2" w:rsidTr="003442F2">
        <w:trPr>
          <w:cantSplit/>
          <w:trHeight w:val="1134"/>
          <w:tblHeader/>
        </w:trPr>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z w:val="16"/>
                <w:szCs w:val="16"/>
              </w:rPr>
            </w:pPr>
          </w:p>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по </w:t>
            </w:r>
            <w:proofErr w:type="spellStart"/>
            <w:r w:rsidRPr="003442F2">
              <w:rPr>
                <w:rFonts w:ascii="Times New Roman" w:eastAsia="Times New Roman" w:hAnsi="Times New Roman" w:cs="Times New Roman"/>
                <w:sz w:val="16"/>
                <w:szCs w:val="16"/>
              </w:rPr>
              <w:t>экспл</w:t>
            </w:r>
            <w:proofErr w:type="spellEnd"/>
            <w:r w:rsidRPr="003442F2">
              <w:rPr>
                <w:rFonts w:ascii="Times New Roman" w:eastAsia="Times New Roman" w:hAnsi="Times New Roman" w:cs="Times New Roman"/>
                <w:sz w:val="16"/>
                <w:szCs w:val="16"/>
              </w:rPr>
              <w:t>.</w:t>
            </w:r>
          </w:p>
        </w:tc>
        <w:tc>
          <w:tcPr>
            <w:tcW w:w="5386"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z w:val="16"/>
                <w:szCs w:val="16"/>
              </w:rPr>
            </w:pPr>
          </w:p>
          <w:p w:rsidR="003442F2" w:rsidRPr="003442F2" w:rsidRDefault="003442F2" w:rsidP="003442F2">
            <w:pPr>
              <w:spacing w:after="0" w:line="240" w:lineRule="auto"/>
              <w:jc w:val="center"/>
              <w:rPr>
                <w:rFonts w:ascii="Times New Roman" w:eastAsia="Times New Roman" w:hAnsi="Times New Roman" w:cs="Times New Roman"/>
                <w:sz w:val="16"/>
                <w:szCs w:val="16"/>
              </w:rPr>
            </w:pPr>
          </w:p>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Наименование</w:t>
            </w:r>
          </w:p>
        </w:tc>
        <w:tc>
          <w:tcPr>
            <w:tcW w:w="1985"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Необходимо по расчету м/мест</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Фактически размещаемое количество м/мест</w:t>
            </w:r>
          </w:p>
        </w:tc>
      </w:tr>
      <w:tr w:rsidR="003442F2" w:rsidRPr="003442F2" w:rsidTr="003442F2">
        <w:tc>
          <w:tcPr>
            <w:tcW w:w="9889" w:type="dxa"/>
            <w:gridSpan w:val="4"/>
            <w:shd w:val="clear" w:color="auto" w:fill="auto"/>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20</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20.40</w:t>
            </w: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985"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103* (82)**</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71</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20.41</w:t>
            </w: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985"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103*(82)*</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68</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20.42</w:t>
            </w: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985"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153*(122)**</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107</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20.43</w:t>
            </w: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985"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153*(122)**</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94</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20.45</w:t>
            </w: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985"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127*(101)**</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100</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20.46</w:t>
            </w: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985"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89*(71)**</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74</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b/>
                <w:spacing w:val="-4"/>
                <w:sz w:val="16"/>
                <w:szCs w:val="16"/>
              </w:rPr>
              <w:t>Итого</w:t>
            </w:r>
            <w:r w:rsidRPr="003442F2">
              <w:rPr>
                <w:rFonts w:ascii="Times New Roman" w:eastAsia="Times New Roman" w:hAnsi="Times New Roman" w:cs="Times New Roman"/>
                <w:spacing w:val="-4"/>
                <w:sz w:val="16"/>
                <w:szCs w:val="16"/>
              </w:rPr>
              <w:t>:</w:t>
            </w:r>
          </w:p>
        </w:tc>
        <w:tc>
          <w:tcPr>
            <w:tcW w:w="1985" w:type="dxa"/>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580**</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b/>
                <w:strike/>
                <w:sz w:val="16"/>
                <w:szCs w:val="16"/>
              </w:rPr>
            </w:pPr>
            <w:r w:rsidRPr="003442F2">
              <w:rPr>
                <w:rFonts w:ascii="Times New Roman" w:eastAsia="Times New Roman" w:hAnsi="Times New Roman" w:cs="Times New Roman"/>
                <w:b/>
                <w:sz w:val="16"/>
                <w:szCs w:val="16"/>
              </w:rPr>
              <w:t>514</w:t>
            </w:r>
          </w:p>
        </w:tc>
      </w:tr>
      <w:tr w:rsidR="003442F2" w:rsidRPr="003442F2" w:rsidTr="003442F2">
        <w:tc>
          <w:tcPr>
            <w:tcW w:w="9889" w:type="dxa"/>
            <w:gridSpan w:val="4"/>
            <w:shd w:val="clear" w:color="auto" w:fill="auto"/>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21</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21.1</w:t>
            </w: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985"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112*(90**)</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116</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21.2</w:t>
            </w: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985"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112*(90**)</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115</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21.3</w:t>
            </w: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985"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156*(125**)</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143</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21.5</w:t>
            </w: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985"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116*(93**)</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63</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b/>
                <w:spacing w:val="-4"/>
                <w:sz w:val="16"/>
                <w:szCs w:val="16"/>
              </w:rPr>
            </w:pPr>
            <w:r w:rsidRPr="003442F2">
              <w:rPr>
                <w:rFonts w:ascii="Times New Roman" w:eastAsia="Times New Roman" w:hAnsi="Times New Roman" w:cs="Times New Roman"/>
                <w:b/>
                <w:spacing w:val="-4"/>
                <w:sz w:val="16"/>
                <w:szCs w:val="16"/>
              </w:rPr>
              <w:t>Итого:</w:t>
            </w:r>
          </w:p>
        </w:tc>
        <w:tc>
          <w:tcPr>
            <w:tcW w:w="1985" w:type="dxa"/>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398**</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b/>
                <w:strike/>
                <w:sz w:val="16"/>
                <w:szCs w:val="16"/>
              </w:rPr>
            </w:pPr>
            <w:r w:rsidRPr="003442F2">
              <w:rPr>
                <w:rFonts w:ascii="Times New Roman" w:eastAsia="Times New Roman" w:hAnsi="Times New Roman" w:cs="Times New Roman"/>
                <w:b/>
                <w:sz w:val="16"/>
                <w:szCs w:val="16"/>
              </w:rPr>
              <w:t>437</w:t>
            </w:r>
          </w:p>
        </w:tc>
      </w:tr>
      <w:tr w:rsidR="003442F2" w:rsidRPr="003442F2" w:rsidTr="003442F2">
        <w:tc>
          <w:tcPr>
            <w:tcW w:w="9889" w:type="dxa"/>
            <w:gridSpan w:val="4"/>
            <w:shd w:val="clear" w:color="auto" w:fill="auto"/>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24</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24.1</w:t>
            </w: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985"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132*(106**)</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134</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24.2</w:t>
            </w: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985"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132*(106**)</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127</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b/>
                <w:spacing w:val="-4"/>
                <w:sz w:val="16"/>
                <w:szCs w:val="16"/>
              </w:rPr>
            </w:pPr>
            <w:r w:rsidRPr="003442F2">
              <w:rPr>
                <w:rFonts w:ascii="Times New Roman" w:eastAsia="Times New Roman" w:hAnsi="Times New Roman" w:cs="Times New Roman"/>
                <w:b/>
                <w:spacing w:val="-4"/>
                <w:sz w:val="16"/>
                <w:szCs w:val="16"/>
              </w:rPr>
              <w:t>Итого:</w:t>
            </w:r>
          </w:p>
        </w:tc>
        <w:tc>
          <w:tcPr>
            <w:tcW w:w="1985" w:type="dxa"/>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212**</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261</w:t>
            </w:r>
          </w:p>
        </w:tc>
      </w:tr>
      <w:tr w:rsidR="003442F2" w:rsidRPr="003442F2" w:rsidTr="003442F2">
        <w:tc>
          <w:tcPr>
            <w:tcW w:w="9889" w:type="dxa"/>
            <w:gridSpan w:val="4"/>
            <w:shd w:val="clear" w:color="auto" w:fill="auto"/>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43</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43.1</w:t>
            </w: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Многоквартирный жилой дом</w:t>
            </w:r>
          </w:p>
        </w:tc>
        <w:tc>
          <w:tcPr>
            <w:tcW w:w="1985"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117*(94**)</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99</w:t>
            </w:r>
          </w:p>
        </w:tc>
      </w:tr>
      <w:tr w:rsidR="003442F2" w:rsidRPr="003442F2" w:rsidTr="003442F2">
        <w:tc>
          <w:tcPr>
            <w:tcW w:w="959"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p>
        </w:tc>
        <w:tc>
          <w:tcPr>
            <w:tcW w:w="5386"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b/>
                <w:spacing w:val="-4"/>
                <w:sz w:val="16"/>
                <w:szCs w:val="16"/>
              </w:rPr>
              <w:t>Итого по многоквартирным домам</w:t>
            </w:r>
            <w:r w:rsidRPr="003442F2">
              <w:rPr>
                <w:rFonts w:ascii="Times New Roman" w:eastAsia="Times New Roman" w:hAnsi="Times New Roman" w:cs="Times New Roman"/>
                <w:spacing w:val="-4"/>
                <w:sz w:val="16"/>
                <w:szCs w:val="16"/>
              </w:rPr>
              <w:t>:</w:t>
            </w:r>
          </w:p>
        </w:tc>
        <w:tc>
          <w:tcPr>
            <w:tcW w:w="1985" w:type="dxa"/>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w:t>
            </w:r>
            <w:r w:rsidRPr="003442F2">
              <w:rPr>
                <w:rFonts w:ascii="Times New Roman" w:eastAsia="Times New Roman" w:hAnsi="Times New Roman" w:cs="Times New Roman"/>
                <w:b/>
                <w:sz w:val="16"/>
                <w:szCs w:val="16"/>
                <w:lang w:val="en-US"/>
              </w:rPr>
              <w:t>3</w:t>
            </w:r>
            <w:r w:rsidRPr="003442F2">
              <w:rPr>
                <w:rFonts w:ascii="Times New Roman" w:eastAsia="Times New Roman" w:hAnsi="Times New Roman" w:cs="Times New Roman"/>
                <w:b/>
                <w:sz w:val="16"/>
                <w:szCs w:val="16"/>
              </w:rPr>
              <w:t>07**</w:t>
            </w:r>
          </w:p>
        </w:tc>
        <w:tc>
          <w:tcPr>
            <w:tcW w:w="1559"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1</w:t>
            </w:r>
            <w:r w:rsidRPr="003442F2">
              <w:rPr>
                <w:rFonts w:ascii="Times New Roman" w:eastAsia="Times New Roman" w:hAnsi="Times New Roman" w:cs="Times New Roman"/>
                <w:b/>
                <w:sz w:val="16"/>
                <w:szCs w:val="16"/>
                <w:lang w:val="en-US"/>
              </w:rPr>
              <w:t>3</w:t>
            </w:r>
            <w:r w:rsidRPr="003442F2">
              <w:rPr>
                <w:rFonts w:ascii="Times New Roman" w:eastAsia="Times New Roman" w:hAnsi="Times New Roman" w:cs="Times New Roman"/>
                <w:b/>
                <w:sz w:val="16"/>
                <w:szCs w:val="16"/>
              </w:rPr>
              <w:t>11**</w:t>
            </w:r>
          </w:p>
        </w:tc>
      </w:tr>
    </w:tbl>
    <w:p w:rsidR="003442F2" w:rsidRPr="003442F2" w:rsidRDefault="003442F2" w:rsidP="00D759E0">
      <w:pPr>
        <w:keepNext/>
        <w:tabs>
          <w:tab w:val="left" w:pos="709"/>
          <w:tab w:val="left" w:pos="822"/>
          <w:tab w:val="left" w:pos="992"/>
          <w:tab w:val="left" w:pos="1162"/>
          <w:tab w:val="left" w:pos="1276"/>
        </w:tabs>
        <w:autoSpaceDE w:val="0"/>
        <w:autoSpaceDN w:val="0"/>
        <w:adjustRightInd w:val="0"/>
        <w:spacing w:after="0" w:line="240" w:lineRule="auto"/>
        <w:ind w:right="281"/>
        <w:jc w:val="both"/>
        <w:outlineLvl w:val="1"/>
        <w:rPr>
          <w:rFonts w:ascii="Times New Roman" w:eastAsiaTheme="minorHAnsi" w:hAnsi="Times New Roman" w:cs="Times New Roman"/>
          <w:b/>
          <w:i/>
          <w:sz w:val="16"/>
          <w:szCs w:val="16"/>
          <w:lang w:eastAsia="en-US"/>
        </w:rPr>
      </w:pPr>
    </w:p>
    <w:p w:rsidR="003442F2" w:rsidRPr="003442F2" w:rsidRDefault="003442F2" w:rsidP="003442F2">
      <w:pPr>
        <w:spacing w:after="0" w:line="240" w:lineRule="auto"/>
        <w:ind w:right="-284" w:firstLine="709"/>
        <w:jc w:val="both"/>
        <w:rPr>
          <w:rFonts w:ascii="Times New Roman" w:eastAsia="Times New Roman" w:hAnsi="Times New Roman" w:cs="Times New Roman"/>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*расчет в соответствии с 586 </w:t>
      </w:r>
      <w:proofErr w:type="spellStart"/>
      <w:r w:rsidRPr="003442F2">
        <w:rPr>
          <w:rFonts w:ascii="Times New Roman" w:eastAsia="Times New Roman" w:hAnsi="Times New Roman" w:cs="Times New Roman"/>
          <w:sz w:val="16"/>
          <w:szCs w:val="16"/>
          <w:shd w:val="clear" w:color="auto" w:fill="FFFFFF"/>
        </w:rPr>
        <w:t>машино</w:t>
      </w:r>
      <w:proofErr w:type="spellEnd"/>
      <w:r w:rsidRPr="003442F2">
        <w:rPr>
          <w:rFonts w:ascii="Times New Roman" w:eastAsia="Times New Roman" w:hAnsi="Times New Roman" w:cs="Times New Roman"/>
          <w:sz w:val="16"/>
          <w:szCs w:val="16"/>
          <w:shd w:val="clear" w:color="auto" w:fill="FFFFFF"/>
        </w:rPr>
        <w:t>-мест на 1000 жителей</w:t>
      </w:r>
    </w:p>
    <w:p w:rsidR="003442F2" w:rsidRPr="003442F2" w:rsidRDefault="003442F2" w:rsidP="003442F2">
      <w:pPr>
        <w:spacing w:after="0" w:line="240" w:lineRule="auto"/>
        <w:ind w:right="-284" w:firstLine="709"/>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z w:val="16"/>
          <w:szCs w:val="16"/>
          <w:shd w:val="clear" w:color="auto" w:fill="FFFFFF"/>
        </w:rPr>
        <w:lastRenderedPageBreak/>
        <w:t xml:space="preserve">** в соответствии </w:t>
      </w:r>
      <w:r w:rsidRPr="003442F2">
        <w:rPr>
          <w:rFonts w:ascii="Times New Roman" w:eastAsia="Times New Roman" w:hAnsi="Times New Roman" w:cs="Times New Roman"/>
          <w:b/>
          <w:spacing w:val="1"/>
          <w:sz w:val="16"/>
          <w:szCs w:val="16"/>
        </w:rPr>
        <w:t xml:space="preserve">СП 42.13330.2016, </w:t>
      </w:r>
      <w:r w:rsidRPr="003442F2">
        <w:rPr>
          <w:rFonts w:ascii="Times New Roman" w:eastAsia="Times New Roman" w:hAnsi="Times New Roman" w:cs="Times New Roman"/>
          <w:spacing w:val="1"/>
          <w:sz w:val="16"/>
          <w:szCs w:val="16"/>
        </w:rPr>
        <w:t>при</w:t>
      </w:r>
      <w:r w:rsidRPr="003442F2">
        <w:rPr>
          <w:rFonts w:ascii="Times New Roman" w:eastAsia="Times New Roman" w:hAnsi="Times New Roman" w:cs="Times New Roman"/>
          <w:spacing w:val="1"/>
          <w:sz w:val="16"/>
          <w:szCs w:val="16"/>
          <w:shd w:val="clear" w:color="auto" w:fill="FFFFFF"/>
        </w:rPr>
        <w:t xml:space="preserve">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требуемое количество </w:t>
      </w:r>
      <w:proofErr w:type="spellStart"/>
      <w:r w:rsidRPr="003442F2">
        <w:rPr>
          <w:rFonts w:ascii="Times New Roman" w:eastAsia="Times New Roman" w:hAnsi="Times New Roman" w:cs="Times New Roman"/>
          <w:spacing w:val="1"/>
          <w:sz w:val="16"/>
          <w:szCs w:val="16"/>
          <w:shd w:val="clear" w:color="auto" w:fill="FFFFFF"/>
        </w:rPr>
        <w:t>машино</w:t>
      </w:r>
      <w:proofErr w:type="spellEnd"/>
      <w:r w:rsidRPr="003442F2">
        <w:rPr>
          <w:rFonts w:ascii="Times New Roman" w:eastAsia="Times New Roman" w:hAnsi="Times New Roman" w:cs="Times New Roman"/>
          <w:spacing w:val="1"/>
          <w:sz w:val="16"/>
          <w:szCs w:val="16"/>
          <w:shd w:val="clear" w:color="auto" w:fill="FFFFFF"/>
        </w:rPr>
        <w:t>-мест без снижения обеспеченности ими за счет сдвига часов пик при функционировании обслуживаемых стоянками объектов: на территории центральных районов населенных пунктов - на 15%-20%, в периферийных зонах - на 10%-15%.</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Arial" w:eastAsia="Times New Roman" w:hAnsi="Arial" w:cs="Arial"/>
          <w:spacing w:val="1"/>
          <w:sz w:val="16"/>
          <w:szCs w:val="16"/>
          <w:shd w:val="clear" w:color="auto" w:fill="FFFFFF"/>
        </w:rPr>
        <w:t> </w:t>
      </w:r>
      <w:r w:rsidRPr="003442F2">
        <w:rPr>
          <w:rFonts w:ascii="Times New Roman" w:eastAsia="Times New Roman" w:hAnsi="Times New Roman" w:cs="Times New Roman"/>
          <w:spacing w:val="1"/>
          <w:sz w:val="16"/>
          <w:szCs w:val="16"/>
          <w:shd w:val="clear" w:color="auto" w:fill="FFFFFF"/>
        </w:rPr>
        <w:t>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p>
    <w:p w:rsidR="003442F2" w:rsidRPr="003442F2" w:rsidRDefault="003442F2" w:rsidP="003442F2">
      <w:pPr>
        <w:spacing w:after="0" w:line="240" w:lineRule="auto"/>
        <w:rPr>
          <w:rFonts w:ascii="Times New Roman" w:eastAsia="Times New Roman" w:hAnsi="Times New Roman" w:cs="Times New Roman"/>
          <w:spacing w:val="1"/>
          <w:sz w:val="16"/>
          <w:szCs w:val="16"/>
        </w:rPr>
      </w:pPr>
      <w:r w:rsidRPr="003442F2">
        <w:rPr>
          <w:rFonts w:ascii="Times New Roman" w:eastAsia="Times New Roman" w:hAnsi="Times New Roman" w:cs="Times New Roman"/>
          <w:spacing w:val="1"/>
          <w:sz w:val="16"/>
          <w:szCs w:val="16"/>
        </w:rPr>
        <w:t xml:space="preserve">Для паркования легковых автомобилей работников и посетителей объектов различного функционального назначения следует предусматривать </w:t>
      </w:r>
      <w:proofErr w:type="spellStart"/>
      <w:r w:rsidRPr="003442F2">
        <w:rPr>
          <w:rFonts w:ascii="Times New Roman" w:eastAsia="Times New Roman" w:hAnsi="Times New Roman" w:cs="Times New Roman"/>
          <w:spacing w:val="1"/>
          <w:sz w:val="16"/>
          <w:szCs w:val="16"/>
        </w:rPr>
        <w:t>приобъектные</w:t>
      </w:r>
      <w:proofErr w:type="spellEnd"/>
      <w:r w:rsidRPr="003442F2">
        <w:rPr>
          <w:rFonts w:ascii="Times New Roman" w:eastAsia="Times New Roman" w:hAnsi="Times New Roman" w:cs="Times New Roman"/>
          <w:spacing w:val="1"/>
          <w:sz w:val="16"/>
          <w:szCs w:val="16"/>
        </w:rPr>
        <w:t>, кооперированные и перехватывающие стоянки автомобилей.</w:t>
      </w:r>
    </w:p>
    <w:p w:rsidR="003442F2" w:rsidRPr="003442F2" w:rsidRDefault="003442F2" w:rsidP="003442F2">
      <w:pPr>
        <w:spacing w:after="0" w:line="240" w:lineRule="auto"/>
        <w:rPr>
          <w:rFonts w:ascii="Times New Roman" w:eastAsia="Times New Roman" w:hAnsi="Times New Roman" w:cs="Times New Roman"/>
          <w:spacing w:val="1"/>
          <w:sz w:val="16"/>
          <w:szCs w:val="16"/>
        </w:rPr>
      </w:pPr>
    </w:p>
    <w:p w:rsidR="003442F2" w:rsidRPr="003442F2" w:rsidRDefault="003442F2" w:rsidP="003442F2">
      <w:pPr>
        <w:spacing w:after="0" w:line="240" w:lineRule="auto"/>
        <w:rPr>
          <w:rFonts w:ascii="Times New Roman" w:eastAsia="Times New Roman" w:hAnsi="Times New Roman" w:cs="Times New Roman"/>
          <w:spacing w:val="1"/>
          <w:sz w:val="16"/>
          <w:szCs w:val="16"/>
        </w:rPr>
      </w:pPr>
      <w:r w:rsidRPr="003442F2">
        <w:rPr>
          <w:rFonts w:ascii="Times New Roman" w:eastAsia="Times New Roman" w:hAnsi="Times New Roman" w:cs="Times New Roman"/>
          <w:spacing w:val="1"/>
          <w:sz w:val="16"/>
          <w:szCs w:val="16"/>
          <w:shd w:val="clear" w:color="auto" w:fill="FFFFFF"/>
        </w:rPr>
        <w:t xml:space="preserve">Расчет требуемого количества </w:t>
      </w:r>
      <w:proofErr w:type="spellStart"/>
      <w:r w:rsidRPr="003442F2">
        <w:rPr>
          <w:rFonts w:ascii="Times New Roman" w:eastAsia="Times New Roman" w:hAnsi="Times New Roman" w:cs="Times New Roman"/>
          <w:spacing w:val="1"/>
          <w:sz w:val="16"/>
          <w:szCs w:val="16"/>
          <w:shd w:val="clear" w:color="auto" w:fill="FFFFFF"/>
        </w:rPr>
        <w:t>приобъектных</w:t>
      </w:r>
      <w:proofErr w:type="spellEnd"/>
      <w:r w:rsidRPr="003442F2">
        <w:rPr>
          <w:rFonts w:ascii="Times New Roman" w:eastAsia="Times New Roman" w:hAnsi="Times New Roman" w:cs="Times New Roman"/>
          <w:spacing w:val="1"/>
          <w:sz w:val="16"/>
          <w:szCs w:val="16"/>
          <w:shd w:val="clear" w:color="auto" w:fill="FFFFFF"/>
        </w:rPr>
        <w:t xml:space="preserve"> стоянок легковых автомобилей для учреждений, организаций и предприятий обслуживания приняты в соответствии с приложением Ж,</w:t>
      </w:r>
      <w:r w:rsidRPr="003442F2">
        <w:rPr>
          <w:rFonts w:ascii="Times New Roman" w:eastAsia="Times New Roman" w:hAnsi="Times New Roman" w:cs="Times New Roman"/>
          <w:spacing w:val="1"/>
          <w:sz w:val="16"/>
          <w:szCs w:val="16"/>
        </w:rPr>
        <w:t xml:space="preserve"> СП 42.13330.2016.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61"/>
        <w:gridCol w:w="2126"/>
        <w:gridCol w:w="1701"/>
      </w:tblGrid>
      <w:tr w:rsidR="003442F2" w:rsidRPr="003442F2" w:rsidTr="003442F2">
        <w:trPr>
          <w:cantSplit/>
          <w:trHeight w:val="1134"/>
          <w:tblHeader/>
        </w:trPr>
        <w:tc>
          <w:tcPr>
            <w:tcW w:w="110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z w:val="16"/>
                <w:szCs w:val="16"/>
              </w:rPr>
            </w:pPr>
          </w:p>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 xml:space="preserve">№ по </w:t>
            </w:r>
            <w:proofErr w:type="spellStart"/>
            <w:r w:rsidRPr="003442F2">
              <w:rPr>
                <w:rFonts w:ascii="Times New Roman" w:eastAsia="Times New Roman" w:hAnsi="Times New Roman" w:cs="Times New Roman"/>
                <w:sz w:val="16"/>
                <w:szCs w:val="16"/>
              </w:rPr>
              <w:t>экспл</w:t>
            </w:r>
            <w:proofErr w:type="spellEnd"/>
            <w:r w:rsidRPr="003442F2">
              <w:rPr>
                <w:rFonts w:ascii="Times New Roman" w:eastAsia="Times New Roman" w:hAnsi="Times New Roman" w:cs="Times New Roman"/>
                <w:sz w:val="16"/>
                <w:szCs w:val="16"/>
              </w:rPr>
              <w:t>.</w:t>
            </w:r>
          </w:p>
        </w:tc>
        <w:tc>
          <w:tcPr>
            <w:tcW w:w="496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z w:val="16"/>
                <w:szCs w:val="16"/>
              </w:rPr>
            </w:pPr>
          </w:p>
          <w:p w:rsidR="003442F2" w:rsidRPr="003442F2" w:rsidRDefault="003442F2" w:rsidP="003442F2">
            <w:pPr>
              <w:spacing w:after="0" w:line="240" w:lineRule="auto"/>
              <w:jc w:val="center"/>
              <w:rPr>
                <w:rFonts w:ascii="Times New Roman" w:eastAsia="Times New Roman" w:hAnsi="Times New Roman" w:cs="Times New Roman"/>
                <w:sz w:val="16"/>
                <w:szCs w:val="16"/>
              </w:rPr>
            </w:pPr>
          </w:p>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Наименование</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Необходимо по расчету м/мест</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Фактически размещаемое количество м/мест</w:t>
            </w:r>
          </w:p>
        </w:tc>
      </w:tr>
      <w:tr w:rsidR="003442F2" w:rsidRPr="003442F2" w:rsidTr="003442F2">
        <w:tc>
          <w:tcPr>
            <w:tcW w:w="9889" w:type="dxa"/>
            <w:gridSpan w:val="4"/>
            <w:shd w:val="clear" w:color="auto" w:fill="auto"/>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w:t>
            </w:r>
          </w:p>
        </w:tc>
      </w:tr>
      <w:tr w:rsidR="003442F2" w:rsidRPr="003442F2" w:rsidTr="003442F2">
        <w:tc>
          <w:tcPr>
            <w:tcW w:w="11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w:t>
            </w:r>
          </w:p>
        </w:tc>
        <w:tc>
          <w:tcPr>
            <w:tcW w:w="4961" w:type="dxa"/>
            <w:shd w:val="clear" w:color="auto" w:fill="auto"/>
            <w:vAlign w:val="center"/>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Торгово-развлекательный центр</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61(49*)</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27</w:t>
            </w:r>
          </w:p>
        </w:tc>
      </w:tr>
      <w:tr w:rsidR="003442F2" w:rsidRPr="003442F2" w:rsidTr="003442F2">
        <w:tc>
          <w:tcPr>
            <w:tcW w:w="9889" w:type="dxa"/>
            <w:gridSpan w:val="4"/>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z w:val="16"/>
                <w:szCs w:val="16"/>
              </w:rPr>
              <w:t>Квартал 2</w:t>
            </w:r>
          </w:p>
        </w:tc>
      </w:tr>
      <w:tr w:rsidR="003442F2" w:rsidRPr="003442F2" w:rsidTr="003442F2">
        <w:tc>
          <w:tcPr>
            <w:tcW w:w="11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w:t>
            </w:r>
          </w:p>
        </w:tc>
        <w:tc>
          <w:tcPr>
            <w:tcW w:w="4961" w:type="dxa"/>
            <w:shd w:val="clear" w:color="auto" w:fill="auto"/>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Рынок с/х продукции</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60(48*)</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60</w:t>
            </w:r>
          </w:p>
        </w:tc>
      </w:tr>
      <w:tr w:rsidR="003442F2" w:rsidRPr="003442F2" w:rsidTr="003442F2">
        <w:tc>
          <w:tcPr>
            <w:tcW w:w="9889" w:type="dxa"/>
            <w:gridSpan w:val="4"/>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16</w:t>
            </w:r>
          </w:p>
        </w:tc>
      </w:tr>
      <w:tr w:rsidR="003442F2" w:rsidRPr="003442F2" w:rsidTr="003442F2">
        <w:tc>
          <w:tcPr>
            <w:tcW w:w="110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16.1,</w:t>
            </w:r>
          </w:p>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16.4, 16.5</w:t>
            </w:r>
          </w:p>
        </w:tc>
        <w:tc>
          <w:tcPr>
            <w:tcW w:w="4961"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 xml:space="preserve">Специализированная больница на 225 коек </w:t>
            </w:r>
          </w:p>
        </w:tc>
        <w:tc>
          <w:tcPr>
            <w:tcW w:w="2126" w:type="dxa"/>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w:t>
            </w:r>
          </w:p>
        </w:tc>
      </w:tr>
      <w:tr w:rsidR="003442F2" w:rsidRPr="003442F2" w:rsidTr="003442F2">
        <w:tc>
          <w:tcPr>
            <w:tcW w:w="110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16.2</w:t>
            </w:r>
          </w:p>
        </w:tc>
        <w:tc>
          <w:tcPr>
            <w:tcW w:w="4961"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Поликлиника на 500 помещений в смену</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35</w:t>
            </w:r>
          </w:p>
        </w:tc>
      </w:tr>
      <w:tr w:rsidR="003442F2" w:rsidRPr="003442F2" w:rsidTr="003442F2">
        <w:tc>
          <w:tcPr>
            <w:tcW w:w="9889" w:type="dxa"/>
            <w:gridSpan w:val="4"/>
            <w:shd w:val="clear" w:color="auto" w:fill="auto"/>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Квартал 21</w:t>
            </w:r>
          </w:p>
        </w:tc>
      </w:tr>
      <w:tr w:rsidR="003442F2" w:rsidRPr="003442F2" w:rsidTr="003442F2">
        <w:tc>
          <w:tcPr>
            <w:tcW w:w="110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21.6</w:t>
            </w:r>
          </w:p>
        </w:tc>
        <w:tc>
          <w:tcPr>
            <w:tcW w:w="4961"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31</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65</w:t>
            </w:r>
          </w:p>
        </w:tc>
      </w:tr>
      <w:tr w:rsidR="003442F2" w:rsidRPr="003442F2" w:rsidTr="003442F2">
        <w:tc>
          <w:tcPr>
            <w:tcW w:w="110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21.7</w:t>
            </w:r>
          </w:p>
        </w:tc>
        <w:tc>
          <w:tcPr>
            <w:tcW w:w="4961"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63</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19</w:t>
            </w:r>
          </w:p>
        </w:tc>
      </w:tr>
      <w:tr w:rsidR="003442F2" w:rsidRPr="003442F2" w:rsidTr="003442F2">
        <w:tc>
          <w:tcPr>
            <w:tcW w:w="110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21.8</w:t>
            </w:r>
          </w:p>
        </w:tc>
        <w:tc>
          <w:tcPr>
            <w:tcW w:w="4961"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55</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15</w:t>
            </w:r>
          </w:p>
        </w:tc>
      </w:tr>
      <w:tr w:rsidR="003442F2" w:rsidRPr="003442F2" w:rsidTr="003442F2">
        <w:tc>
          <w:tcPr>
            <w:tcW w:w="110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21.9</w:t>
            </w:r>
          </w:p>
        </w:tc>
        <w:tc>
          <w:tcPr>
            <w:tcW w:w="4961"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111</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49</w:t>
            </w:r>
          </w:p>
        </w:tc>
      </w:tr>
      <w:tr w:rsidR="003442F2" w:rsidRPr="003442F2" w:rsidTr="003442F2">
        <w:tc>
          <w:tcPr>
            <w:tcW w:w="110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21.10</w:t>
            </w:r>
          </w:p>
        </w:tc>
        <w:tc>
          <w:tcPr>
            <w:tcW w:w="4961"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20</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75</w:t>
            </w:r>
          </w:p>
        </w:tc>
      </w:tr>
      <w:tr w:rsidR="003442F2" w:rsidRPr="003442F2" w:rsidTr="003442F2">
        <w:tc>
          <w:tcPr>
            <w:tcW w:w="110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21.11</w:t>
            </w:r>
          </w:p>
        </w:tc>
        <w:tc>
          <w:tcPr>
            <w:tcW w:w="4961"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27</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14</w:t>
            </w:r>
          </w:p>
        </w:tc>
      </w:tr>
      <w:tr w:rsidR="003442F2" w:rsidRPr="003442F2" w:rsidTr="003442F2">
        <w:tc>
          <w:tcPr>
            <w:tcW w:w="110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21.12</w:t>
            </w:r>
          </w:p>
        </w:tc>
        <w:tc>
          <w:tcPr>
            <w:tcW w:w="4961"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27</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24</w:t>
            </w:r>
          </w:p>
        </w:tc>
      </w:tr>
      <w:tr w:rsidR="003442F2" w:rsidRPr="003442F2" w:rsidTr="003442F2">
        <w:tc>
          <w:tcPr>
            <w:tcW w:w="110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21.13</w:t>
            </w:r>
          </w:p>
        </w:tc>
        <w:tc>
          <w:tcPr>
            <w:tcW w:w="4961"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58</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37</w:t>
            </w:r>
          </w:p>
        </w:tc>
      </w:tr>
      <w:tr w:rsidR="003442F2" w:rsidRPr="003442F2" w:rsidTr="003442F2">
        <w:tc>
          <w:tcPr>
            <w:tcW w:w="110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21.15</w:t>
            </w:r>
          </w:p>
        </w:tc>
        <w:tc>
          <w:tcPr>
            <w:tcW w:w="4961"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Коммерческий объект</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39</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44</w:t>
            </w:r>
          </w:p>
        </w:tc>
      </w:tr>
      <w:tr w:rsidR="003442F2" w:rsidRPr="003442F2" w:rsidTr="003442F2">
        <w:tc>
          <w:tcPr>
            <w:tcW w:w="1101" w:type="dxa"/>
            <w:shd w:val="clear" w:color="auto" w:fill="auto"/>
          </w:tcPr>
          <w:p w:rsidR="003442F2" w:rsidRPr="003442F2" w:rsidRDefault="003442F2" w:rsidP="003442F2">
            <w:pPr>
              <w:spacing w:after="0" w:line="240" w:lineRule="auto"/>
              <w:jc w:val="center"/>
              <w:rPr>
                <w:rFonts w:ascii="Times New Roman" w:eastAsia="Times New Roman" w:hAnsi="Times New Roman" w:cs="Times New Roman"/>
                <w:spacing w:val="-4"/>
                <w:sz w:val="16"/>
                <w:szCs w:val="16"/>
              </w:rPr>
            </w:pPr>
          </w:p>
        </w:tc>
        <w:tc>
          <w:tcPr>
            <w:tcW w:w="4961" w:type="dxa"/>
            <w:shd w:val="clear" w:color="auto" w:fill="auto"/>
          </w:tcPr>
          <w:p w:rsidR="003442F2" w:rsidRPr="003442F2" w:rsidRDefault="003442F2" w:rsidP="003442F2">
            <w:pPr>
              <w:spacing w:after="0" w:line="240" w:lineRule="auto"/>
              <w:ind w:left="-57" w:right="-57"/>
              <w:jc w:val="both"/>
              <w:rPr>
                <w:rFonts w:ascii="Times New Roman" w:eastAsia="Times New Roman" w:hAnsi="Times New Roman" w:cs="Times New Roman"/>
                <w:b/>
                <w:spacing w:val="-4"/>
                <w:sz w:val="16"/>
                <w:szCs w:val="16"/>
              </w:rPr>
            </w:pPr>
            <w:r w:rsidRPr="003442F2">
              <w:rPr>
                <w:rFonts w:ascii="Times New Roman" w:eastAsia="Times New Roman" w:hAnsi="Times New Roman" w:cs="Times New Roman"/>
                <w:b/>
                <w:spacing w:val="-4"/>
                <w:sz w:val="16"/>
                <w:szCs w:val="16"/>
              </w:rPr>
              <w:t>Итого по коммерческим объектам:</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439 (345)*</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341</w:t>
            </w:r>
          </w:p>
        </w:tc>
      </w:tr>
      <w:tr w:rsidR="003442F2" w:rsidRPr="003442F2" w:rsidTr="003442F2">
        <w:tc>
          <w:tcPr>
            <w:tcW w:w="11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21.14</w:t>
            </w:r>
          </w:p>
        </w:tc>
        <w:tc>
          <w:tcPr>
            <w:tcW w:w="4961" w:type="dxa"/>
            <w:shd w:val="clear" w:color="auto" w:fill="auto"/>
            <w:vAlign w:val="center"/>
          </w:tcPr>
          <w:p w:rsidR="003442F2" w:rsidRPr="003442F2" w:rsidRDefault="003442F2" w:rsidP="003442F2">
            <w:pPr>
              <w:spacing w:after="0" w:line="240" w:lineRule="auto"/>
              <w:ind w:left="-57" w:right="-57"/>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4"/>
                <w:sz w:val="16"/>
                <w:szCs w:val="16"/>
              </w:rPr>
              <w:t>Физкультурно-оздоровительный центр</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lang w:val="en-US"/>
              </w:rPr>
            </w:pPr>
            <w:r w:rsidRPr="003442F2">
              <w:rPr>
                <w:rFonts w:ascii="Times New Roman" w:eastAsia="Times New Roman" w:hAnsi="Times New Roman" w:cs="Times New Roman"/>
                <w:sz w:val="16"/>
                <w:szCs w:val="16"/>
              </w:rPr>
              <w:t>30(24*)</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33</w:t>
            </w:r>
          </w:p>
        </w:tc>
      </w:tr>
      <w:tr w:rsidR="003442F2" w:rsidRPr="003442F2" w:rsidTr="003442F2">
        <w:tc>
          <w:tcPr>
            <w:tcW w:w="11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21.19</w:t>
            </w:r>
          </w:p>
        </w:tc>
        <w:tc>
          <w:tcPr>
            <w:tcW w:w="4961" w:type="dxa"/>
            <w:shd w:val="clear" w:color="auto" w:fill="auto"/>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Ресторан</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14(11*)</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lang w:val="en-US"/>
              </w:rPr>
            </w:pPr>
            <w:r w:rsidRPr="003442F2">
              <w:rPr>
                <w:rFonts w:ascii="Times New Roman" w:eastAsia="Times New Roman" w:hAnsi="Times New Roman" w:cs="Times New Roman"/>
                <w:sz w:val="16"/>
                <w:szCs w:val="16"/>
              </w:rPr>
              <w:t>11</w:t>
            </w:r>
          </w:p>
        </w:tc>
      </w:tr>
      <w:tr w:rsidR="003442F2" w:rsidRPr="003442F2" w:rsidTr="003442F2">
        <w:tc>
          <w:tcPr>
            <w:tcW w:w="11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21.20</w:t>
            </w:r>
          </w:p>
        </w:tc>
        <w:tc>
          <w:tcPr>
            <w:tcW w:w="4961" w:type="dxa"/>
            <w:shd w:val="clear" w:color="auto" w:fill="auto"/>
            <w:vAlign w:val="center"/>
          </w:tcPr>
          <w:p w:rsidR="003442F2" w:rsidRPr="003442F2" w:rsidRDefault="003442F2" w:rsidP="003442F2">
            <w:pPr>
              <w:spacing w:after="0" w:line="240" w:lineRule="auto"/>
              <w:rPr>
                <w:rFonts w:ascii="Times New Roman" w:eastAsia="Times New Roman" w:hAnsi="Times New Roman" w:cs="Times New Roman"/>
                <w:strike/>
                <w:sz w:val="16"/>
                <w:szCs w:val="16"/>
              </w:rPr>
            </w:pPr>
            <w:r w:rsidRPr="003442F2">
              <w:rPr>
                <w:rFonts w:ascii="Times New Roman" w:eastAsia="Times New Roman" w:hAnsi="Times New Roman" w:cs="Times New Roman"/>
                <w:sz w:val="16"/>
                <w:szCs w:val="16"/>
              </w:rPr>
              <w:t>Магазин</w:t>
            </w:r>
          </w:p>
        </w:tc>
        <w:tc>
          <w:tcPr>
            <w:tcW w:w="2126" w:type="dxa"/>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7 (6*)</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6</w:t>
            </w:r>
          </w:p>
        </w:tc>
      </w:tr>
      <w:tr w:rsidR="003442F2" w:rsidRPr="003442F2" w:rsidTr="003442F2">
        <w:tc>
          <w:tcPr>
            <w:tcW w:w="11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961" w:type="dxa"/>
            <w:shd w:val="clear" w:color="auto" w:fill="auto"/>
            <w:vAlign w:val="center"/>
          </w:tcPr>
          <w:p w:rsidR="003442F2" w:rsidRPr="003442F2" w:rsidRDefault="003442F2" w:rsidP="003442F2">
            <w:pPr>
              <w:spacing w:after="0" w:line="240" w:lineRule="auto"/>
              <w:rPr>
                <w:rFonts w:ascii="Times New Roman" w:eastAsia="Times New Roman" w:hAnsi="Times New Roman" w:cs="Times New Roman"/>
                <w:sz w:val="16"/>
                <w:szCs w:val="16"/>
              </w:rPr>
            </w:pPr>
            <w:r w:rsidRPr="003442F2">
              <w:rPr>
                <w:rFonts w:ascii="Times New Roman" w:eastAsia="Times New Roman" w:hAnsi="Times New Roman" w:cs="Times New Roman"/>
                <w:sz w:val="16"/>
                <w:szCs w:val="16"/>
              </w:rPr>
              <w:t>Итого по кварталу 21 для учреждений обслуживания:</w:t>
            </w:r>
          </w:p>
        </w:tc>
        <w:tc>
          <w:tcPr>
            <w:tcW w:w="2126" w:type="dxa"/>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386*</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392</w:t>
            </w:r>
          </w:p>
        </w:tc>
      </w:tr>
      <w:tr w:rsidR="003442F2" w:rsidRPr="003442F2" w:rsidTr="003442F2">
        <w:tc>
          <w:tcPr>
            <w:tcW w:w="11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sz w:val="16"/>
                <w:szCs w:val="16"/>
              </w:rPr>
            </w:pPr>
          </w:p>
        </w:tc>
        <w:tc>
          <w:tcPr>
            <w:tcW w:w="4961" w:type="dxa"/>
            <w:shd w:val="clear" w:color="auto" w:fill="auto"/>
            <w:vAlign w:val="center"/>
          </w:tcPr>
          <w:p w:rsidR="003442F2" w:rsidRPr="003442F2" w:rsidRDefault="003442F2" w:rsidP="003442F2">
            <w:pPr>
              <w:spacing w:after="0" w:line="240" w:lineRule="auto"/>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Итого:</w:t>
            </w:r>
          </w:p>
        </w:tc>
        <w:tc>
          <w:tcPr>
            <w:tcW w:w="2126" w:type="dxa"/>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553*</w:t>
            </w:r>
          </w:p>
        </w:tc>
        <w:tc>
          <w:tcPr>
            <w:tcW w:w="1701" w:type="dxa"/>
            <w:shd w:val="clear" w:color="auto" w:fill="auto"/>
            <w:vAlign w:val="center"/>
          </w:tcPr>
          <w:p w:rsidR="003442F2" w:rsidRPr="003442F2" w:rsidRDefault="003442F2" w:rsidP="003442F2">
            <w:pPr>
              <w:spacing w:after="0" w:line="240" w:lineRule="auto"/>
              <w:jc w:val="center"/>
              <w:rPr>
                <w:rFonts w:ascii="Times New Roman" w:eastAsia="Times New Roman" w:hAnsi="Times New Roman" w:cs="Times New Roman"/>
                <w:b/>
                <w:sz w:val="16"/>
                <w:szCs w:val="16"/>
              </w:rPr>
            </w:pPr>
            <w:r w:rsidRPr="003442F2">
              <w:rPr>
                <w:rFonts w:ascii="Times New Roman" w:eastAsia="Times New Roman" w:hAnsi="Times New Roman" w:cs="Times New Roman"/>
                <w:b/>
                <w:sz w:val="16"/>
                <w:szCs w:val="16"/>
              </w:rPr>
              <w:t>549*</w:t>
            </w:r>
          </w:p>
        </w:tc>
      </w:tr>
    </w:tbl>
    <w:p w:rsidR="003442F2" w:rsidRPr="003442F2" w:rsidRDefault="003442F2" w:rsidP="003442F2">
      <w:pPr>
        <w:spacing w:after="0" w:line="240" w:lineRule="auto"/>
        <w:rPr>
          <w:rFonts w:ascii="Times New Roman" w:eastAsia="Times New Roman" w:hAnsi="Times New Roman" w:cs="Times New Roman"/>
          <w:spacing w:val="1"/>
          <w:sz w:val="16"/>
          <w:szCs w:val="16"/>
        </w:rPr>
      </w:pPr>
    </w:p>
    <w:p w:rsidR="003442F2" w:rsidRPr="003442F2" w:rsidRDefault="003442F2" w:rsidP="00D759E0">
      <w:pPr>
        <w:spacing w:after="0" w:line="240" w:lineRule="auto"/>
        <w:ind w:firstLine="709"/>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z w:val="16"/>
          <w:szCs w:val="16"/>
          <w:shd w:val="clear" w:color="auto" w:fill="FFFFFF"/>
        </w:rPr>
        <w:t xml:space="preserve">* в соответствии </w:t>
      </w:r>
      <w:r w:rsidRPr="003442F2">
        <w:rPr>
          <w:rFonts w:ascii="Times New Roman" w:eastAsia="Times New Roman" w:hAnsi="Times New Roman" w:cs="Times New Roman"/>
          <w:b/>
          <w:spacing w:val="1"/>
          <w:sz w:val="16"/>
          <w:szCs w:val="16"/>
        </w:rPr>
        <w:t xml:space="preserve">СП 42.13330.2016, </w:t>
      </w:r>
      <w:r w:rsidRPr="003442F2">
        <w:rPr>
          <w:rFonts w:ascii="Times New Roman" w:eastAsia="Times New Roman" w:hAnsi="Times New Roman" w:cs="Times New Roman"/>
          <w:spacing w:val="1"/>
          <w:sz w:val="16"/>
          <w:szCs w:val="16"/>
        </w:rPr>
        <w:t>при</w:t>
      </w:r>
      <w:r w:rsidRPr="003442F2">
        <w:rPr>
          <w:rFonts w:ascii="Times New Roman" w:eastAsia="Times New Roman" w:hAnsi="Times New Roman" w:cs="Times New Roman"/>
          <w:spacing w:val="1"/>
          <w:sz w:val="16"/>
          <w:szCs w:val="16"/>
          <w:shd w:val="clear" w:color="auto" w:fill="FFFFFF"/>
        </w:rPr>
        <w:t xml:space="preserve">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требуемое количество </w:t>
      </w:r>
      <w:proofErr w:type="spellStart"/>
      <w:r w:rsidRPr="003442F2">
        <w:rPr>
          <w:rFonts w:ascii="Times New Roman" w:eastAsia="Times New Roman" w:hAnsi="Times New Roman" w:cs="Times New Roman"/>
          <w:spacing w:val="1"/>
          <w:sz w:val="16"/>
          <w:szCs w:val="16"/>
          <w:shd w:val="clear" w:color="auto" w:fill="FFFFFF"/>
        </w:rPr>
        <w:t>машино</w:t>
      </w:r>
      <w:proofErr w:type="spellEnd"/>
      <w:r w:rsidRPr="003442F2">
        <w:rPr>
          <w:rFonts w:ascii="Times New Roman" w:eastAsia="Times New Roman" w:hAnsi="Times New Roman" w:cs="Times New Roman"/>
          <w:spacing w:val="1"/>
          <w:sz w:val="16"/>
          <w:szCs w:val="16"/>
          <w:shd w:val="clear" w:color="auto" w:fill="FFFFFF"/>
        </w:rPr>
        <w:t>-мест без снижения обеспеченности ими за счет сдвига часов пик при функционировании обслуживаемых стоянками объектов: на территории центральных районов населенных пунктов - на 15%-20%, в периферийных зонах - на</w:t>
      </w:r>
      <w:r w:rsidR="00D759E0">
        <w:rPr>
          <w:rFonts w:ascii="Times New Roman" w:eastAsia="Times New Roman" w:hAnsi="Times New Roman" w:cs="Times New Roman"/>
          <w:spacing w:val="1"/>
          <w:sz w:val="16"/>
          <w:szCs w:val="16"/>
          <w:shd w:val="clear" w:color="auto" w:fill="FFFFFF"/>
        </w:rPr>
        <w:t xml:space="preserve"> 10%-15%.</w:t>
      </w:r>
    </w:p>
    <w:p w:rsidR="003442F2" w:rsidRPr="003442F2" w:rsidRDefault="003442F2" w:rsidP="003442F2">
      <w:pPr>
        <w:spacing w:after="0" w:line="240" w:lineRule="auto"/>
        <w:ind w:firstLine="720"/>
        <w:jc w:val="both"/>
        <w:rPr>
          <w:rFonts w:ascii="Times New Roman" w:eastAsia="Times New Roman" w:hAnsi="Times New Roman" w:cs="Times New Roman"/>
          <w:b/>
          <w:spacing w:val="1"/>
          <w:sz w:val="16"/>
          <w:szCs w:val="16"/>
        </w:rPr>
      </w:pPr>
      <w:r w:rsidRPr="003442F2">
        <w:rPr>
          <w:rFonts w:ascii="Times New Roman" w:eastAsia="Times New Roman" w:hAnsi="Times New Roman" w:cs="Times New Roman"/>
          <w:b/>
          <w:spacing w:val="1"/>
          <w:sz w:val="16"/>
          <w:szCs w:val="16"/>
        </w:rPr>
        <w:t>Пояснения по расчету:</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rPr>
      </w:pPr>
      <w:r w:rsidRPr="003442F2">
        <w:rPr>
          <w:rFonts w:ascii="Times New Roman" w:eastAsia="Times New Roman" w:hAnsi="Times New Roman" w:cs="Times New Roman"/>
          <w:spacing w:val="1"/>
          <w:sz w:val="16"/>
          <w:szCs w:val="16"/>
        </w:rPr>
        <w:t xml:space="preserve">1.Объект торговли (торгово-развлекательный центр), общая площадь=5350 </w:t>
      </w:r>
      <w:proofErr w:type="spellStart"/>
      <w:r w:rsidRPr="003442F2">
        <w:rPr>
          <w:rFonts w:ascii="Times New Roman" w:eastAsia="Times New Roman" w:hAnsi="Times New Roman" w:cs="Times New Roman"/>
          <w:spacing w:val="1"/>
          <w:sz w:val="16"/>
          <w:szCs w:val="16"/>
        </w:rPr>
        <w:t>кв.м</w:t>
      </w:r>
      <w:proofErr w:type="spellEnd"/>
      <w:r w:rsidRPr="003442F2">
        <w:rPr>
          <w:rFonts w:ascii="Times New Roman" w:eastAsia="Times New Roman" w:hAnsi="Times New Roman" w:cs="Times New Roman"/>
          <w:spacing w:val="1"/>
          <w:sz w:val="16"/>
          <w:szCs w:val="16"/>
        </w:rPr>
        <w:t>..</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rPr>
      </w:pPr>
      <w:r w:rsidRPr="003442F2">
        <w:rPr>
          <w:rFonts w:ascii="Times New Roman" w:eastAsia="Times New Roman" w:hAnsi="Times New Roman" w:cs="Times New Roman"/>
          <w:spacing w:val="1"/>
          <w:sz w:val="16"/>
          <w:szCs w:val="16"/>
        </w:rPr>
        <w:t xml:space="preserve"> Для торговой площади 2350 </w:t>
      </w:r>
      <w:proofErr w:type="spellStart"/>
      <w:proofErr w:type="gramStart"/>
      <w:r w:rsidRPr="003442F2">
        <w:rPr>
          <w:rFonts w:ascii="Times New Roman" w:eastAsia="Times New Roman" w:hAnsi="Times New Roman" w:cs="Times New Roman"/>
          <w:spacing w:val="1"/>
          <w:sz w:val="16"/>
          <w:szCs w:val="16"/>
        </w:rPr>
        <w:t>кв.м</w:t>
      </w:r>
      <w:proofErr w:type="spellEnd"/>
      <w:proofErr w:type="gramEnd"/>
      <w:r w:rsidRPr="003442F2">
        <w:rPr>
          <w:rFonts w:ascii="Times New Roman" w:eastAsia="Times New Roman" w:hAnsi="Times New Roman" w:cs="Times New Roman"/>
          <w:spacing w:val="1"/>
          <w:sz w:val="16"/>
          <w:szCs w:val="16"/>
        </w:rPr>
        <w:t xml:space="preserve"> требуется 47 </w:t>
      </w:r>
      <w:proofErr w:type="spellStart"/>
      <w:r w:rsidRPr="003442F2">
        <w:rPr>
          <w:rFonts w:ascii="Times New Roman" w:eastAsia="Times New Roman" w:hAnsi="Times New Roman" w:cs="Times New Roman"/>
          <w:spacing w:val="1"/>
          <w:sz w:val="16"/>
          <w:szCs w:val="16"/>
        </w:rPr>
        <w:t>машино</w:t>
      </w:r>
      <w:proofErr w:type="spellEnd"/>
      <w:r w:rsidRPr="003442F2">
        <w:rPr>
          <w:rFonts w:ascii="Times New Roman" w:eastAsia="Times New Roman" w:hAnsi="Times New Roman" w:cs="Times New Roman"/>
          <w:spacing w:val="1"/>
          <w:sz w:val="16"/>
          <w:szCs w:val="16"/>
        </w:rPr>
        <w:t>-мест.</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rPr>
      </w:pPr>
      <w:r w:rsidRPr="003442F2">
        <w:rPr>
          <w:rFonts w:ascii="Times New Roman" w:eastAsia="Times New Roman" w:hAnsi="Times New Roman" w:cs="Times New Roman"/>
          <w:spacing w:val="1"/>
          <w:sz w:val="16"/>
          <w:szCs w:val="16"/>
        </w:rPr>
        <w:t xml:space="preserve"> Для досугово-</w:t>
      </w:r>
      <w:proofErr w:type="spellStart"/>
      <w:r w:rsidRPr="003442F2">
        <w:rPr>
          <w:rFonts w:ascii="Times New Roman" w:eastAsia="Times New Roman" w:hAnsi="Times New Roman" w:cs="Times New Roman"/>
          <w:spacing w:val="1"/>
          <w:sz w:val="16"/>
          <w:szCs w:val="16"/>
        </w:rPr>
        <w:t>разлекательных</w:t>
      </w:r>
      <w:proofErr w:type="spellEnd"/>
      <w:r w:rsidRPr="003442F2">
        <w:rPr>
          <w:rFonts w:ascii="Times New Roman" w:eastAsia="Times New Roman" w:hAnsi="Times New Roman" w:cs="Times New Roman"/>
          <w:spacing w:val="1"/>
          <w:sz w:val="16"/>
          <w:szCs w:val="16"/>
        </w:rPr>
        <w:t xml:space="preserve"> учреждений, исходя из 1 </w:t>
      </w:r>
      <w:proofErr w:type="spellStart"/>
      <w:r w:rsidRPr="003442F2">
        <w:rPr>
          <w:rFonts w:ascii="Times New Roman" w:eastAsia="Times New Roman" w:hAnsi="Times New Roman" w:cs="Times New Roman"/>
          <w:spacing w:val="1"/>
          <w:sz w:val="16"/>
          <w:szCs w:val="16"/>
        </w:rPr>
        <w:t>машино</w:t>
      </w:r>
      <w:proofErr w:type="spellEnd"/>
      <w:r w:rsidRPr="003442F2">
        <w:rPr>
          <w:rFonts w:ascii="Times New Roman" w:eastAsia="Times New Roman" w:hAnsi="Times New Roman" w:cs="Times New Roman"/>
          <w:spacing w:val="1"/>
          <w:sz w:val="16"/>
          <w:szCs w:val="16"/>
        </w:rPr>
        <w:t xml:space="preserve">-места на 4-7 посетителей, при единовременной посещаемости - 100 человек, требуется 14 </w:t>
      </w:r>
      <w:proofErr w:type="spellStart"/>
      <w:r w:rsidRPr="003442F2">
        <w:rPr>
          <w:rFonts w:ascii="Times New Roman" w:eastAsia="Times New Roman" w:hAnsi="Times New Roman" w:cs="Times New Roman"/>
          <w:spacing w:val="1"/>
          <w:sz w:val="16"/>
          <w:szCs w:val="16"/>
        </w:rPr>
        <w:t>машино</w:t>
      </w:r>
      <w:proofErr w:type="spellEnd"/>
      <w:r w:rsidRPr="003442F2">
        <w:rPr>
          <w:rFonts w:ascii="Times New Roman" w:eastAsia="Times New Roman" w:hAnsi="Times New Roman" w:cs="Times New Roman"/>
          <w:spacing w:val="1"/>
          <w:sz w:val="16"/>
          <w:szCs w:val="16"/>
        </w:rPr>
        <w:t xml:space="preserve">-мест. </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rPr>
        <w:t xml:space="preserve">Итого:47+14=61 </w:t>
      </w:r>
      <w:proofErr w:type="spellStart"/>
      <w:r w:rsidRPr="003442F2">
        <w:rPr>
          <w:rFonts w:ascii="Times New Roman" w:eastAsia="Times New Roman" w:hAnsi="Times New Roman" w:cs="Times New Roman"/>
          <w:spacing w:val="1"/>
          <w:sz w:val="16"/>
          <w:szCs w:val="16"/>
        </w:rPr>
        <w:t>машино</w:t>
      </w:r>
      <w:proofErr w:type="spellEnd"/>
      <w:r w:rsidRPr="003442F2">
        <w:rPr>
          <w:rFonts w:ascii="Times New Roman" w:eastAsia="Times New Roman" w:hAnsi="Times New Roman" w:cs="Times New Roman"/>
          <w:spacing w:val="1"/>
          <w:sz w:val="16"/>
          <w:szCs w:val="16"/>
        </w:rPr>
        <w:t xml:space="preserve">-мест. Учитывая, что возможно снижение суммарного количества </w:t>
      </w:r>
      <w:proofErr w:type="spellStart"/>
      <w:r w:rsidRPr="003442F2">
        <w:rPr>
          <w:rFonts w:ascii="Times New Roman" w:eastAsia="Times New Roman" w:hAnsi="Times New Roman" w:cs="Times New Roman"/>
          <w:spacing w:val="1"/>
          <w:sz w:val="16"/>
          <w:szCs w:val="16"/>
        </w:rPr>
        <w:t>машино</w:t>
      </w:r>
      <w:proofErr w:type="spellEnd"/>
      <w:r w:rsidRPr="003442F2">
        <w:rPr>
          <w:rFonts w:ascii="Times New Roman" w:eastAsia="Times New Roman" w:hAnsi="Times New Roman" w:cs="Times New Roman"/>
          <w:spacing w:val="1"/>
          <w:sz w:val="16"/>
          <w:szCs w:val="16"/>
        </w:rPr>
        <w:t>-мест</w:t>
      </w:r>
      <w:r w:rsidRPr="003442F2">
        <w:rPr>
          <w:rFonts w:ascii="Times New Roman" w:eastAsia="Times New Roman" w:hAnsi="Times New Roman" w:cs="Times New Roman"/>
          <w:spacing w:val="1"/>
          <w:sz w:val="16"/>
          <w:szCs w:val="16"/>
          <w:shd w:val="clear" w:color="auto" w:fill="FFFFFF"/>
        </w:rPr>
        <w:t xml:space="preserve"> за счет сдвига часов пик при функционировании обслуживаемых стоянками объектов: на территории центральных районов населенных пунктов - на 15%-20%, </w:t>
      </w:r>
      <w:proofErr w:type="spellStart"/>
      <w:r w:rsidRPr="003442F2">
        <w:rPr>
          <w:rFonts w:ascii="Times New Roman" w:eastAsia="Times New Roman" w:hAnsi="Times New Roman" w:cs="Times New Roman"/>
          <w:spacing w:val="1"/>
          <w:sz w:val="16"/>
          <w:szCs w:val="16"/>
          <w:shd w:val="clear" w:color="auto" w:fill="FFFFFF"/>
        </w:rPr>
        <w:t>машино</w:t>
      </w:r>
      <w:proofErr w:type="spellEnd"/>
      <w:r w:rsidRPr="003442F2">
        <w:rPr>
          <w:rFonts w:ascii="Times New Roman" w:eastAsia="Times New Roman" w:hAnsi="Times New Roman" w:cs="Times New Roman"/>
          <w:spacing w:val="1"/>
          <w:sz w:val="16"/>
          <w:szCs w:val="16"/>
          <w:shd w:val="clear" w:color="auto" w:fill="FFFFFF"/>
        </w:rPr>
        <w:t xml:space="preserve"> –места, возможно уменьшение до 49 </w:t>
      </w:r>
      <w:proofErr w:type="spellStart"/>
      <w:r w:rsidRPr="003442F2">
        <w:rPr>
          <w:rFonts w:ascii="Times New Roman" w:eastAsia="Times New Roman" w:hAnsi="Times New Roman" w:cs="Times New Roman"/>
          <w:spacing w:val="1"/>
          <w:sz w:val="16"/>
          <w:szCs w:val="16"/>
          <w:shd w:val="clear" w:color="auto" w:fill="FFFFFF"/>
        </w:rPr>
        <w:t>машино</w:t>
      </w:r>
      <w:proofErr w:type="spellEnd"/>
      <w:r w:rsidRPr="003442F2">
        <w:rPr>
          <w:rFonts w:ascii="Times New Roman" w:eastAsia="Times New Roman" w:hAnsi="Times New Roman" w:cs="Times New Roman"/>
          <w:spacing w:val="1"/>
          <w:sz w:val="16"/>
          <w:szCs w:val="16"/>
          <w:shd w:val="clear" w:color="auto" w:fill="FFFFFF"/>
        </w:rPr>
        <w:t>-мест.</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shd w:val="clear" w:color="auto" w:fill="FFFFFF"/>
        </w:rPr>
        <w:t xml:space="preserve">На территории торгово-развлекательного комплекса возможно разместить 27 </w:t>
      </w:r>
      <w:proofErr w:type="spellStart"/>
      <w:r w:rsidRPr="003442F2">
        <w:rPr>
          <w:rFonts w:ascii="Times New Roman" w:eastAsia="Times New Roman" w:hAnsi="Times New Roman" w:cs="Times New Roman"/>
          <w:spacing w:val="1"/>
          <w:sz w:val="16"/>
          <w:szCs w:val="16"/>
          <w:shd w:val="clear" w:color="auto" w:fill="FFFFFF"/>
        </w:rPr>
        <w:t>машино</w:t>
      </w:r>
      <w:proofErr w:type="spellEnd"/>
      <w:r w:rsidRPr="003442F2">
        <w:rPr>
          <w:rFonts w:ascii="Times New Roman" w:eastAsia="Times New Roman" w:hAnsi="Times New Roman" w:cs="Times New Roman"/>
          <w:spacing w:val="1"/>
          <w:sz w:val="16"/>
          <w:szCs w:val="16"/>
          <w:shd w:val="clear" w:color="auto" w:fill="FFFFFF"/>
        </w:rPr>
        <w:t xml:space="preserve">-мест. Остальные 22 </w:t>
      </w:r>
      <w:proofErr w:type="spellStart"/>
      <w:r w:rsidRPr="003442F2">
        <w:rPr>
          <w:rFonts w:ascii="Times New Roman" w:eastAsia="Times New Roman" w:hAnsi="Times New Roman" w:cs="Times New Roman"/>
          <w:spacing w:val="1"/>
          <w:sz w:val="16"/>
          <w:szCs w:val="16"/>
          <w:shd w:val="clear" w:color="auto" w:fill="FFFFFF"/>
        </w:rPr>
        <w:t>машино</w:t>
      </w:r>
      <w:proofErr w:type="spellEnd"/>
      <w:r w:rsidRPr="003442F2">
        <w:rPr>
          <w:rFonts w:ascii="Times New Roman" w:eastAsia="Times New Roman" w:hAnsi="Times New Roman" w:cs="Times New Roman"/>
          <w:spacing w:val="1"/>
          <w:sz w:val="16"/>
          <w:szCs w:val="16"/>
          <w:shd w:val="clear" w:color="auto" w:fill="FFFFFF"/>
        </w:rPr>
        <w:t xml:space="preserve">-места предполагается разместить в квартале 2, территория которого предусмотрена под объект торговли (рынок сельскохозяйственной продукции), учитывая неиспользование </w:t>
      </w:r>
      <w:proofErr w:type="spellStart"/>
      <w:r w:rsidRPr="003442F2">
        <w:rPr>
          <w:rFonts w:ascii="Times New Roman" w:eastAsia="Times New Roman" w:hAnsi="Times New Roman" w:cs="Times New Roman"/>
          <w:spacing w:val="1"/>
          <w:sz w:val="16"/>
          <w:szCs w:val="16"/>
          <w:shd w:val="clear" w:color="auto" w:fill="FFFFFF"/>
        </w:rPr>
        <w:t>машино</w:t>
      </w:r>
      <w:proofErr w:type="spellEnd"/>
      <w:r w:rsidRPr="003442F2">
        <w:rPr>
          <w:rFonts w:ascii="Times New Roman" w:eastAsia="Times New Roman" w:hAnsi="Times New Roman" w:cs="Times New Roman"/>
          <w:spacing w:val="1"/>
          <w:sz w:val="16"/>
          <w:szCs w:val="16"/>
          <w:shd w:val="clear" w:color="auto" w:fill="FFFFFF"/>
        </w:rPr>
        <w:t>-мест вышеуказанного торгового объекта во второй половине дня.</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shd w:val="clear" w:color="auto" w:fill="FFFFFF"/>
        </w:rPr>
        <w:t xml:space="preserve">2.Рынок сельскохозяйственной </w:t>
      </w:r>
      <w:proofErr w:type="gramStart"/>
      <w:r w:rsidRPr="003442F2">
        <w:rPr>
          <w:rFonts w:ascii="Times New Roman" w:eastAsia="Times New Roman" w:hAnsi="Times New Roman" w:cs="Times New Roman"/>
          <w:spacing w:val="1"/>
          <w:sz w:val="16"/>
          <w:szCs w:val="16"/>
          <w:shd w:val="clear" w:color="auto" w:fill="FFFFFF"/>
        </w:rPr>
        <w:t>продукции ,</w:t>
      </w:r>
      <w:proofErr w:type="gramEnd"/>
      <w:r w:rsidRPr="003442F2">
        <w:rPr>
          <w:rFonts w:ascii="Times New Roman" w:eastAsia="Times New Roman" w:hAnsi="Times New Roman" w:cs="Times New Roman"/>
          <w:spacing w:val="1"/>
          <w:sz w:val="16"/>
          <w:szCs w:val="16"/>
          <w:shd w:val="clear" w:color="auto" w:fill="FFFFFF"/>
        </w:rPr>
        <w:t xml:space="preserve"> общая площадь-3000 </w:t>
      </w:r>
      <w:proofErr w:type="spellStart"/>
      <w:r w:rsidRPr="003442F2">
        <w:rPr>
          <w:rFonts w:ascii="Times New Roman" w:eastAsia="Times New Roman" w:hAnsi="Times New Roman" w:cs="Times New Roman"/>
          <w:spacing w:val="1"/>
          <w:sz w:val="16"/>
          <w:szCs w:val="16"/>
          <w:shd w:val="clear" w:color="auto" w:fill="FFFFFF"/>
        </w:rPr>
        <w:t>кв.м</w:t>
      </w:r>
      <w:proofErr w:type="spellEnd"/>
      <w:r w:rsidRPr="003442F2">
        <w:rPr>
          <w:rFonts w:ascii="Times New Roman" w:eastAsia="Times New Roman" w:hAnsi="Times New Roman" w:cs="Times New Roman"/>
          <w:spacing w:val="1"/>
          <w:sz w:val="16"/>
          <w:szCs w:val="16"/>
          <w:shd w:val="clear" w:color="auto" w:fill="FFFFFF"/>
        </w:rPr>
        <w:t>.</w:t>
      </w:r>
    </w:p>
    <w:p w:rsidR="003442F2" w:rsidRPr="003442F2" w:rsidRDefault="003442F2" w:rsidP="00D759E0">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shd w:val="clear" w:color="auto" w:fill="FFFFFF"/>
        </w:rPr>
        <w:t xml:space="preserve">Требуется на 50 </w:t>
      </w:r>
      <w:proofErr w:type="spellStart"/>
      <w:r w:rsidRPr="003442F2">
        <w:rPr>
          <w:rFonts w:ascii="Times New Roman" w:eastAsia="Times New Roman" w:hAnsi="Times New Roman" w:cs="Times New Roman"/>
          <w:spacing w:val="1"/>
          <w:sz w:val="16"/>
          <w:szCs w:val="16"/>
          <w:shd w:val="clear" w:color="auto" w:fill="FFFFFF"/>
        </w:rPr>
        <w:t>кв.м</w:t>
      </w:r>
      <w:proofErr w:type="spellEnd"/>
      <w:r w:rsidRPr="003442F2">
        <w:rPr>
          <w:rFonts w:ascii="Times New Roman" w:eastAsia="Times New Roman" w:hAnsi="Times New Roman" w:cs="Times New Roman"/>
          <w:spacing w:val="1"/>
          <w:sz w:val="16"/>
          <w:szCs w:val="16"/>
          <w:shd w:val="clear" w:color="auto" w:fill="FFFFFF"/>
        </w:rPr>
        <w:t>. общей площади 1 м/ме</w:t>
      </w:r>
      <w:r w:rsidR="00D759E0">
        <w:rPr>
          <w:rFonts w:ascii="Times New Roman" w:eastAsia="Times New Roman" w:hAnsi="Times New Roman" w:cs="Times New Roman"/>
          <w:spacing w:val="1"/>
          <w:sz w:val="16"/>
          <w:szCs w:val="16"/>
          <w:shd w:val="clear" w:color="auto" w:fill="FFFFFF"/>
        </w:rPr>
        <w:t>сто. Итого требуется: 60м/мест.</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shd w:val="clear" w:color="auto" w:fill="FFFFFF"/>
        </w:rPr>
        <w:t xml:space="preserve">3.Районная больница на 225 </w:t>
      </w:r>
      <w:proofErr w:type="spellStart"/>
      <w:r w:rsidRPr="003442F2">
        <w:rPr>
          <w:rFonts w:ascii="Times New Roman" w:eastAsia="Times New Roman" w:hAnsi="Times New Roman" w:cs="Times New Roman"/>
          <w:spacing w:val="1"/>
          <w:sz w:val="16"/>
          <w:szCs w:val="16"/>
          <w:shd w:val="clear" w:color="auto" w:fill="FFFFFF"/>
        </w:rPr>
        <w:t>коек.Требуется</w:t>
      </w:r>
      <w:proofErr w:type="spellEnd"/>
      <w:r w:rsidRPr="003442F2">
        <w:rPr>
          <w:rFonts w:ascii="Times New Roman" w:eastAsia="Times New Roman" w:hAnsi="Times New Roman" w:cs="Times New Roman"/>
          <w:spacing w:val="1"/>
          <w:sz w:val="16"/>
          <w:szCs w:val="16"/>
          <w:shd w:val="clear" w:color="auto" w:fill="FFFFFF"/>
        </w:rPr>
        <w:t xml:space="preserve"> по </w:t>
      </w:r>
      <w:hyperlink r:id="rId6" w:history="1">
        <w:r w:rsidRPr="003442F2">
          <w:rPr>
            <w:rFonts w:ascii="Times New Roman" w:eastAsia="Times New Roman" w:hAnsi="Times New Roman" w:cs="Times New Roman"/>
            <w:spacing w:val="1"/>
            <w:sz w:val="16"/>
            <w:szCs w:val="16"/>
            <w:shd w:val="clear" w:color="auto" w:fill="FFFFFF"/>
          </w:rPr>
          <w:t>СП 158.13330</w:t>
        </w:r>
      </w:hyperlink>
      <w:r w:rsidRPr="003442F2">
        <w:rPr>
          <w:rFonts w:ascii="Times New Roman" w:eastAsia="Times New Roman" w:hAnsi="Times New Roman" w:cs="Times New Roman"/>
          <w:sz w:val="16"/>
          <w:szCs w:val="16"/>
        </w:rPr>
        <w:t>, Таблица 5.2</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shd w:val="clear" w:color="auto" w:fill="FFFFFF"/>
        </w:rPr>
        <w:t>, 10м/мест на 100 коек. 10 м/мест на 100 сотрудников</w:t>
      </w:r>
    </w:p>
    <w:p w:rsidR="003442F2" w:rsidRPr="003442F2" w:rsidRDefault="003442F2" w:rsidP="00D759E0">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shd w:val="clear" w:color="auto" w:fill="FFFFFF"/>
        </w:rPr>
        <w:t>Итого:22м/места на 225 к</w:t>
      </w:r>
      <w:r w:rsidR="00D759E0">
        <w:rPr>
          <w:rFonts w:ascii="Times New Roman" w:eastAsia="Times New Roman" w:hAnsi="Times New Roman" w:cs="Times New Roman"/>
          <w:spacing w:val="1"/>
          <w:sz w:val="16"/>
          <w:szCs w:val="16"/>
          <w:shd w:val="clear" w:color="auto" w:fill="FFFFFF"/>
        </w:rPr>
        <w:t>оек, 13 м/м на 130 сотрудников.</w:t>
      </w:r>
    </w:p>
    <w:p w:rsidR="003442F2" w:rsidRPr="003442F2" w:rsidRDefault="003442F2" w:rsidP="003442F2">
      <w:pPr>
        <w:spacing w:after="0" w:line="240" w:lineRule="auto"/>
        <w:ind w:firstLine="720"/>
        <w:jc w:val="both"/>
        <w:rPr>
          <w:rFonts w:ascii="Times New Roman" w:eastAsia="Times New Roman" w:hAnsi="Times New Roman" w:cs="Times New Roman"/>
          <w:spacing w:val="-4"/>
          <w:sz w:val="16"/>
          <w:szCs w:val="16"/>
        </w:rPr>
      </w:pPr>
      <w:r w:rsidRPr="003442F2">
        <w:rPr>
          <w:rFonts w:ascii="Times New Roman" w:eastAsia="Times New Roman" w:hAnsi="Times New Roman" w:cs="Times New Roman"/>
          <w:spacing w:val="1"/>
          <w:sz w:val="16"/>
          <w:szCs w:val="16"/>
          <w:shd w:val="clear" w:color="auto" w:fill="FFFFFF"/>
        </w:rPr>
        <w:t>3.</w:t>
      </w:r>
      <w:r w:rsidRPr="003442F2">
        <w:rPr>
          <w:rFonts w:ascii="Times New Roman" w:eastAsia="Times New Roman" w:hAnsi="Times New Roman" w:cs="Times New Roman"/>
          <w:spacing w:val="-4"/>
          <w:sz w:val="16"/>
          <w:szCs w:val="16"/>
        </w:rPr>
        <w:t xml:space="preserve"> Поликлиника на 500 помещений в смену.</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shd w:val="clear" w:color="auto" w:fill="FFFFFF"/>
        </w:rPr>
        <w:t xml:space="preserve">Требуется по </w:t>
      </w:r>
      <w:hyperlink r:id="rId7" w:history="1">
        <w:r w:rsidRPr="003442F2">
          <w:rPr>
            <w:rFonts w:ascii="Times New Roman" w:eastAsia="Times New Roman" w:hAnsi="Times New Roman" w:cs="Times New Roman"/>
            <w:spacing w:val="1"/>
            <w:sz w:val="16"/>
            <w:szCs w:val="16"/>
            <w:shd w:val="clear" w:color="auto" w:fill="FFFFFF"/>
          </w:rPr>
          <w:t>СП 158.13330</w:t>
        </w:r>
      </w:hyperlink>
      <w:r w:rsidRPr="003442F2">
        <w:rPr>
          <w:rFonts w:ascii="Times New Roman" w:eastAsia="Times New Roman" w:hAnsi="Times New Roman" w:cs="Times New Roman"/>
          <w:sz w:val="16"/>
          <w:szCs w:val="16"/>
        </w:rPr>
        <w:t>, Таблица 5.2</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shd w:val="clear" w:color="auto" w:fill="FFFFFF"/>
        </w:rPr>
        <w:t xml:space="preserve">, 4-6 м/мест на 100 посещений. 10 м/мест на 100 сотрудников. Итого: 20м/мест на 500 </w:t>
      </w:r>
      <w:proofErr w:type="spellStart"/>
      <w:r w:rsidRPr="003442F2">
        <w:rPr>
          <w:rFonts w:ascii="Times New Roman" w:eastAsia="Times New Roman" w:hAnsi="Times New Roman" w:cs="Times New Roman"/>
          <w:spacing w:val="1"/>
          <w:sz w:val="16"/>
          <w:szCs w:val="16"/>
          <w:shd w:val="clear" w:color="auto" w:fill="FFFFFF"/>
        </w:rPr>
        <w:t>посещ</w:t>
      </w:r>
      <w:proofErr w:type="spellEnd"/>
      <w:r w:rsidRPr="003442F2">
        <w:rPr>
          <w:rFonts w:ascii="Times New Roman" w:eastAsia="Times New Roman" w:hAnsi="Times New Roman" w:cs="Times New Roman"/>
          <w:spacing w:val="1"/>
          <w:sz w:val="16"/>
          <w:szCs w:val="16"/>
          <w:shd w:val="clear" w:color="auto" w:fill="FFFFFF"/>
        </w:rPr>
        <w:t>., 15 м/мест на 150 сотрудников</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shd w:val="clear" w:color="auto" w:fill="FFFFFF"/>
        </w:rPr>
        <w:t xml:space="preserve">4.Коммерческие объекты рассчитаны как 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исходя из 1м/места на 70 </w:t>
      </w:r>
      <w:proofErr w:type="spellStart"/>
      <w:r w:rsidRPr="003442F2">
        <w:rPr>
          <w:rFonts w:ascii="Times New Roman" w:eastAsia="Times New Roman" w:hAnsi="Times New Roman" w:cs="Times New Roman"/>
          <w:spacing w:val="1"/>
          <w:sz w:val="16"/>
          <w:szCs w:val="16"/>
          <w:shd w:val="clear" w:color="auto" w:fill="FFFFFF"/>
        </w:rPr>
        <w:t>кв.м</w:t>
      </w:r>
      <w:proofErr w:type="spellEnd"/>
      <w:r w:rsidRPr="003442F2">
        <w:rPr>
          <w:rFonts w:ascii="Times New Roman" w:eastAsia="Times New Roman" w:hAnsi="Times New Roman" w:cs="Times New Roman"/>
          <w:spacing w:val="1"/>
          <w:sz w:val="16"/>
          <w:szCs w:val="16"/>
          <w:shd w:val="clear" w:color="auto" w:fill="FFFFFF"/>
        </w:rPr>
        <w:t>. общей площади.</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shd w:val="clear" w:color="auto" w:fill="FFFFFF"/>
        </w:rPr>
        <w:t>5.</w:t>
      </w:r>
      <w:r w:rsidRPr="003442F2">
        <w:rPr>
          <w:rFonts w:ascii="Times New Roman" w:eastAsia="Times New Roman" w:hAnsi="Times New Roman" w:cs="Times New Roman"/>
          <w:spacing w:val="-4"/>
          <w:sz w:val="16"/>
          <w:szCs w:val="16"/>
        </w:rPr>
        <w:t xml:space="preserve"> Физкультурно-оздоровительный центр, общая площадь 10000 </w:t>
      </w:r>
      <w:proofErr w:type="spellStart"/>
      <w:r w:rsidRPr="003442F2">
        <w:rPr>
          <w:rFonts w:ascii="Times New Roman" w:eastAsia="Times New Roman" w:hAnsi="Times New Roman" w:cs="Times New Roman"/>
          <w:spacing w:val="-4"/>
          <w:sz w:val="16"/>
          <w:szCs w:val="16"/>
        </w:rPr>
        <w:t>кв.м</w:t>
      </w:r>
      <w:proofErr w:type="spellEnd"/>
      <w:r w:rsidRPr="003442F2">
        <w:rPr>
          <w:rFonts w:ascii="Times New Roman" w:eastAsia="Times New Roman" w:hAnsi="Times New Roman" w:cs="Times New Roman"/>
          <w:spacing w:val="-4"/>
          <w:sz w:val="16"/>
          <w:szCs w:val="16"/>
        </w:rPr>
        <w:t xml:space="preserve">. Рассчитан как </w:t>
      </w:r>
      <w:r w:rsidRPr="003442F2">
        <w:rPr>
          <w:rFonts w:ascii="Times New Roman" w:eastAsia="Times New Roman" w:hAnsi="Times New Roman" w:cs="Times New Roman"/>
          <w:spacing w:val="1"/>
          <w:sz w:val="16"/>
          <w:szCs w:val="16"/>
          <w:shd w:val="clear" w:color="auto" w:fill="FFFFFF"/>
        </w:rPr>
        <w:t>оздоровительный комплекс (фитнес-клуб, ФОК, спортивные и тренажерные залы), общей площадью 1000 м</w:t>
      </w:r>
      <w:r w:rsidRPr="003442F2">
        <w:rPr>
          <w:rFonts w:ascii="Times New Roman" w:eastAsia="Times New Roman" w:hAnsi="Times New Roman" w:cs="Times New Roman"/>
          <w:noProof/>
          <w:sz w:val="16"/>
          <w:szCs w:val="16"/>
        </w:rPr>
        <mc:AlternateContent>
          <mc:Choice Requires="wps">
            <w:drawing>
              <wp:inline distT="0" distB="0" distL="0" distR="0" wp14:anchorId="39B92E4A" wp14:editId="103190D9">
                <wp:extent cx="106045" cy="219710"/>
                <wp:effectExtent l="0" t="4445" r="1270" b="4445"/>
                <wp:docPr id="1" name="Прямоугольник 1"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82DA8" id="Прямоугольник 1" o:spid="_x0000_s1026" alt="СП 42.13330.2016 Градостроительство. Планировка и застройка городских и сельских поселений. Актуализированная редакция СНиП 2.07.01-89* (с Изменениями N 1, 2)" style="width:8.3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" filled="f" stroked="f">
                <o:lock v:ext="edit" aspectratio="t"/>
                <w10:anchorlock/>
              </v:rect>
            </w:pict>
          </mc:Fallback>
        </mc:AlternateContent>
      </w:r>
      <w:r w:rsidRPr="003442F2">
        <w:rPr>
          <w:rFonts w:ascii="Times New Roman" w:eastAsia="Times New Roman" w:hAnsi="Times New Roman" w:cs="Times New Roman"/>
          <w:spacing w:val="1"/>
          <w:sz w:val="16"/>
          <w:szCs w:val="16"/>
          <w:shd w:val="clear" w:color="auto" w:fill="FFFFFF"/>
        </w:rPr>
        <w:t xml:space="preserve"> и более, на 55 </w:t>
      </w:r>
      <w:proofErr w:type="spellStart"/>
      <w:r w:rsidRPr="003442F2">
        <w:rPr>
          <w:rFonts w:ascii="Times New Roman" w:eastAsia="Times New Roman" w:hAnsi="Times New Roman" w:cs="Times New Roman"/>
          <w:spacing w:val="1"/>
          <w:sz w:val="16"/>
          <w:szCs w:val="16"/>
          <w:shd w:val="clear" w:color="auto" w:fill="FFFFFF"/>
        </w:rPr>
        <w:t>кв.м</w:t>
      </w:r>
      <w:proofErr w:type="spellEnd"/>
      <w:r w:rsidRPr="003442F2">
        <w:rPr>
          <w:rFonts w:ascii="Times New Roman" w:eastAsia="Times New Roman" w:hAnsi="Times New Roman" w:cs="Times New Roman"/>
          <w:spacing w:val="1"/>
          <w:sz w:val="16"/>
          <w:szCs w:val="16"/>
          <w:shd w:val="clear" w:color="auto" w:fill="FFFFFF"/>
        </w:rPr>
        <w:t xml:space="preserve"> общей площади-1 м/место. Расчет </w:t>
      </w:r>
      <w:proofErr w:type="gramStart"/>
      <w:r w:rsidRPr="003442F2">
        <w:rPr>
          <w:rFonts w:ascii="Times New Roman" w:eastAsia="Times New Roman" w:hAnsi="Times New Roman" w:cs="Times New Roman"/>
          <w:spacing w:val="1"/>
          <w:sz w:val="16"/>
          <w:szCs w:val="16"/>
          <w:shd w:val="clear" w:color="auto" w:fill="FFFFFF"/>
        </w:rPr>
        <w:t>произведен  для</w:t>
      </w:r>
      <w:proofErr w:type="gramEnd"/>
      <w:r w:rsidRPr="003442F2">
        <w:rPr>
          <w:rFonts w:ascii="Times New Roman" w:eastAsia="Times New Roman" w:hAnsi="Times New Roman" w:cs="Times New Roman"/>
          <w:spacing w:val="1"/>
          <w:sz w:val="16"/>
          <w:szCs w:val="16"/>
          <w:shd w:val="clear" w:color="auto" w:fill="FFFFFF"/>
        </w:rPr>
        <w:t xml:space="preserve"> площади 1650 </w:t>
      </w:r>
      <w:proofErr w:type="spellStart"/>
      <w:r w:rsidRPr="003442F2">
        <w:rPr>
          <w:rFonts w:ascii="Times New Roman" w:eastAsia="Times New Roman" w:hAnsi="Times New Roman" w:cs="Times New Roman"/>
          <w:spacing w:val="1"/>
          <w:sz w:val="16"/>
          <w:szCs w:val="16"/>
          <w:shd w:val="clear" w:color="auto" w:fill="FFFFFF"/>
        </w:rPr>
        <w:t>кв.м</w:t>
      </w:r>
      <w:proofErr w:type="spellEnd"/>
      <w:r w:rsidRPr="003442F2">
        <w:rPr>
          <w:rFonts w:ascii="Times New Roman" w:eastAsia="Times New Roman" w:hAnsi="Times New Roman" w:cs="Times New Roman"/>
          <w:spacing w:val="1"/>
          <w:sz w:val="16"/>
          <w:szCs w:val="16"/>
          <w:shd w:val="clear" w:color="auto" w:fill="FFFFFF"/>
        </w:rPr>
        <w:t xml:space="preserve">. </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shd w:val="clear" w:color="auto" w:fill="FFFFFF"/>
        </w:rPr>
        <w:t xml:space="preserve">6.Ресторан, общая площадью 348 </w:t>
      </w:r>
      <w:proofErr w:type="spellStart"/>
      <w:r w:rsidRPr="003442F2">
        <w:rPr>
          <w:rFonts w:ascii="Times New Roman" w:eastAsia="Times New Roman" w:hAnsi="Times New Roman" w:cs="Times New Roman"/>
          <w:spacing w:val="1"/>
          <w:sz w:val="16"/>
          <w:szCs w:val="16"/>
          <w:shd w:val="clear" w:color="auto" w:fill="FFFFFF"/>
        </w:rPr>
        <w:t>кв.м</w:t>
      </w:r>
      <w:proofErr w:type="spellEnd"/>
      <w:r w:rsidRPr="003442F2">
        <w:rPr>
          <w:rFonts w:ascii="Times New Roman" w:eastAsia="Times New Roman" w:hAnsi="Times New Roman" w:cs="Times New Roman"/>
          <w:spacing w:val="1"/>
          <w:sz w:val="16"/>
          <w:szCs w:val="16"/>
          <w:shd w:val="clear" w:color="auto" w:fill="FFFFFF"/>
        </w:rPr>
        <w:t xml:space="preserve">. рассчитан, исходя из </w:t>
      </w:r>
      <w:proofErr w:type="gramStart"/>
      <w:r w:rsidRPr="003442F2">
        <w:rPr>
          <w:rFonts w:ascii="Times New Roman" w:eastAsia="Times New Roman" w:hAnsi="Times New Roman" w:cs="Times New Roman"/>
          <w:spacing w:val="1"/>
          <w:sz w:val="16"/>
          <w:szCs w:val="16"/>
          <w:shd w:val="clear" w:color="auto" w:fill="FFFFFF"/>
        </w:rPr>
        <w:t>того ,что</w:t>
      </w:r>
      <w:proofErr w:type="gramEnd"/>
      <w:r w:rsidRPr="003442F2">
        <w:rPr>
          <w:rFonts w:ascii="Times New Roman" w:eastAsia="Times New Roman" w:hAnsi="Times New Roman" w:cs="Times New Roman"/>
          <w:spacing w:val="1"/>
          <w:sz w:val="16"/>
          <w:szCs w:val="16"/>
          <w:shd w:val="clear" w:color="auto" w:fill="FFFFFF"/>
        </w:rPr>
        <w:t xml:space="preserve"> на 5 посадочных мест-1 м/место. На 70 посадочных мест требуется 14м/мест.</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shd w:val="clear" w:color="auto" w:fill="FFFFFF"/>
        </w:rPr>
        <w:t xml:space="preserve">7. Магазин, общая площадь 348 </w:t>
      </w:r>
      <w:proofErr w:type="spellStart"/>
      <w:proofErr w:type="gramStart"/>
      <w:r w:rsidRPr="003442F2">
        <w:rPr>
          <w:rFonts w:ascii="Times New Roman" w:eastAsia="Times New Roman" w:hAnsi="Times New Roman" w:cs="Times New Roman"/>
          <w:spacing w:val="1"/>
          <w:sz w:val="16"/>
          <w:szCs w:val="16"/>
          <w:shd w:val="clear" w:color="auto" w:fill="FFFFFF"/>
        </w:rPr>
        <w:t>кв.м</w:t>
      </w:r>
      <w:proofErr w:type="spellEnd"/>
      <w:proofErr w:type="gramEnd"/>
      <w:r w:rsidRPr="003442F2">
        <w:rPr>
          <w:rFonts w:ascii="Times New Roman" w:eastAsia="Times New Roman" w:hAnsi="Times New Roman" w:cs="Times New Roman"/>
          <w:spacing w:val="1"/>
          <w:sz w:val="16"/>
          <w:szCs w:val="16"/>
          <w:shd w:val="clear" w:color="auto" w:fill="FFFFFF"/>
        </w:rPr>
        <w:t xml:space="preserve">, рассчитан исходя из того, что для 50 </w:t>
      </w:r>
      <w:proofErr w:type="spellStart"/>
      <w:r w:rsidRPr="003442F2">
        <w:rPr>
          <w:rFonts w:ascii="Times New Roman" w:eastAsia="Times New Roman" w:hAnsi="Times New Roman" w:cs="Times New Roman"/>
          <w:spacing w:val="1"/>
          <w:sz w:val="16"/>
          <w:szCs w:val="16"/>
          <w:shd w:val="clear" w:color="auto" w:fill="FFFFFF"/>
        </w:rPr>
        <w:t>кв.м</w:t>
      </w:r>
      <w:proofErr w:type="spellEnd"/>
      <w:r w:rsidRPr="003442F2">
        <w:rPr>
          <w:rFonts w:ascii="Times New Roman" w:eastAsia="Times New Roman" w:hAnsi="Times New Roman" w:cs="Times New Roman"/>
          <w:spacing w:val="1"/>
          <w:sz w:val="16"/>
          <w:szCs w:val="16"/>
          <w:shd w:val="clear" w:color="auto" w:fill="FFFFFF"/>
        </w:rPr>
        <w:t>. требуется 1м/место.</w:t>
      </w:r>
    </w:p>
    <w:p w:rsidR="003442F2" w:rsidRPr="003442F2" w:rsidRDefault="003442F2" w:rsidP="003442F2">
      <w:pPr>
        <w:spacing w:after="0" w:line="240" w:lineRule="auto"/>
        <w:ind w:firstLine="720"/>
        <w:jc w:val="both"/>
        <w:rPr>
          <w:rFonts w:ascii="Times New Roman" w:eastAsia="Times New Roman" w:hAnsi="Times New Roman" w:cs="Times New Roman"/>
          <w:spacing w:val="1"/>
          <w:sz w:val="16"/>
          <w:szCs w:val="16"/>
          <w:shd w:val="clear" w:color="auto" w:fill="FFFFFF"/>
        </w:rPr>
      </w:pPr>
      <w:r w:rsidRPr="003442F2">
        <w:rPr>
          <w:rFonts w:ascii="Times New Roman" w:eastAsia="Times New Roman" w:hAnsi="Times New Roman" w:cs="Times New Roman"/>
          <w:spacing w:val="1"/>
          <w:sz w:val="16"/>
          <w:szCs w:val="16"/>
          <w:shd w:val="clear" w:color="auto" w:fill="FFFFFF"/>
        </w:rPr>
        <w:t xml:space="preserve">На территории образовательных учреждений не предусматриваются </w:t>
      </w:r>
      <w:proofErr w:type="spellStart"/>
      <w:r w:rsidRPr="003442F2">
        <w:rPr>
          <w:rFonts w:ascii="Times New Roman" w:eastAsia="Times New Roman" w:hAnsi="Times New Roman" w:cs="Times New Roman"/>
          <w:spacing w:val="1"/>
          <w:sz w:val="16"/>
          <w:szCs w:val="16"/>
          <w:shd w:val="clear" w:color="auto" w:fill="FFFFFF"/>
        </w:rPr>
        <w:t>приобъектные</w:t>
      </w:r>
      <w:proofErr w:type="spellEnd"/>
      <w:r w:rsidRPr="003442F2">
        <w:rPr>
          <w:rFonts w:ascii="Times New Roman" w:eastAsia="Times New Roman" w:hAnsi="Times New Roman" w:cs="Times New Roman"/>
          <w:spacing w:val="1"/>
          <w:sz w:val="16"/>
          <w:szCs w:val="16"/>
          <w:shd w:val="clear" w:color="auto" w:fill="FFFFFF"/>
        </w:rPr>
        <w:t xml:space="preserve"> стоянки легковых автомобилей.</w:t>
      </w:r>
    </w:p>
    <w:p w:rsidR="003442F2" w:rsidRPr="00D759E0" w:rsidRDefault="003442F2" w:rsidP="00D759E0">
      <w:pPr>
        <w:keepNext/>
        <w:tabs>
          <w:tab w:val="left" w:pos="709"/>
          <w:tab w:val="left" w:pos="822"/>
          <w:tab w:val="left" w:pos="992"/>
          <w:tab w:val="left" w:pos="1162"/>
          <w:tab w:val="left" w:pos="1276"/>
        </w:tabs>
        <w:autoSpaceDE w:val="0"/>
        <w:autoSpaceDN w:val="0"/>
        <w:adjustRightInd w:val="0"/>
        <w:spacing w:after="0" w:line="240" w:lineRule="auto"/>
        <w:ind w:right="281"/>
        <w:jc w:val="both"/>
        <w:outlineLvl w:val="1"/>
        <w:rPr>
          <w:rFonts w:ascii="Times New Roman" w:eastAsiaTheme="minorHAnsi" w:hAnsi="Times New Roman" w:cs="Times New Roman"/>
          <w:i/>
          <w:sz w:val="16"/>
          <w:szCs w:val="16"/>
          <w:lang w:eastAsia="en-US"/>
        </w:rPr>
      </w:pPr>
      <w:bookmarkStart w:id="6" w:name="_Toc362344684"/>
      <w:r w:rsidRPr="003442F2">
        <w:rPr>
          <w:rFonts w:ascii="Times New Roman" w:eastAsiaTheme="minorHAnsi" w:hAnsi="Times New Roman" w:cs="Times New Roman"/>
          <w:i/>
          <w:sz w:val="16"/>
          <w:szCs w:val="16"/>
          <w:lang w:eastAsia="en-US"/>
        </w:rPr>
        <w:t>Характеристики транспортного обслуживания</w:t>
      </w:r>
      <w:bookmarkEnd w:id="6"/>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Территория проектируемого района будет обслуживаться автобусом. Проектируемым маршрутом общественного транспорта предлагается связать кварталы жилой, общественно-деловой застройки, зону отдыха и городской центр с учетом обеспечения нормативной дальности пешеходных подходов до остановок. </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Расстояние между автобусными остановками составляет от 440 м до 570 м. Максимальная дальность пешеходных подходов от жилых домов до ближайшей автобусной остановки составляет 390 м.</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lastRenderedPageBreak/>
        <w:t>Все автобусные остановки запроектированы с организацией «карманов» в местах остановки.</w:t>
      </w:r>
    </w:p>
    <w:p w:rsidR="003442F2" w:rsidRPr="00D759E0" w:rsidRDefault="003442F2" w:rsidP="00D759E0">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 учетом развития территории рекомендуется разработка маршрут</w:t>
      </w:r>
      <w:r w:rsidR="00D759E0">
        <w:rPr>
          <w:rFonts w:ascii="Times New Roman" w:eastAsiaTheme="minorHAnsi" w:hAnsi="Times New Roman" w:cs="Times New Roman"/>
          <w:sz w:val="16"/>
          <w:szCs w:val="16"/>
          <w:lang w:eastAsia="en-US"/>
        </w:rPr>
        <w:t>а программы «Школьный автобус».</w:t>
      </w:r>
    </w:p>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Раздел 5.</w:t>
      </w:r>
      <w:r w:rsidRPr="003442F2">
        <w:rPr>
          <w:rFonts w:ascii="Times New Roman" w:eastAsiaTheme="minorHAnsi" w:hAnsi="Times New Roman" w:cs="Times New Roman"/>
          <w:sz w:val="16"/>
          <w:szCs w:val="16"/>
          <w:lang w:eastAsia="en-US"/>
        </w:rPr>
        <w:tab/>
        <w:t>Мероприятия по охране историко-культурного наследия.</w:t>
      </w:r>
    </w:p>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p>
    <w:p w:rsidR="003442F2" w:rsidRPr="003442F2" w:rsidRDefault="003442F2" w:rsidP="003442F2">
      <w:pPr>
        <w:autoSpaceDE w:val="0"/>
        <w:autoSpaceDN w:val="0"/>
        <w:adjustRightInd w:val="0"/>
        <w:spacing w:after="0" w:line="240" w:lineRule="auto"/>
        <w:ind w:left="709" w:right="281"/>
        <w:jc w:val="both"/>
        <w:rPr>
          <w:rFonts w:ascii="Times New Roman" w:eastAsiaTheme="minorHAnsi" w:hAnsi="Times New Roman" w:cs="Times New Roman"/>
          <w:bCs/>
          <w:i/>
          <w:sz w:val="16"/>
          <w:szCs w:val="16"/>
          <w:lang w:eastAsia="en-US"/>
        </w:rPr>
      </w:pPr>
      <w:r w:rsidRPr="003442F2">
        <w:rPr>
          <w:rFonts w:ascii="Times New Roman" w:eastAsiaTheme="minorHAnsi" w:hAnsi="Times New Roman" w:cs="Times New Roman"/>
          <w:bCs/>
          <w:i/>
          <w:sz w:val="16"/>
          <w:szCs w:val="16"/>
          <w:lang w:eastAsia="en-US"/>
        </w:rPr>
        <w:t xml:space="preserve">Сведения об объектах культурного наследия и </w:t>
      </w:r>
      <w:proofErr w:type="gramStart"/>
      <w:r w:rsidRPr="003442F2">
        <w:rPr>
          <w:rFonts w:ascii="Times New Roman" w:eastAsiaTheme="minorHAnsi" w:hAnsi="Times New Roman" w:cs="Times New Roman"/>
          <w:bCs/>
          <w:i/>
          <w:sz w:val="16"/>
          <w:szCs w:val="16"/>
          <w:lang w:eastAsia="en-US"/>
        </w:rPr>
        <w:t>вновь выявленных объектах культурного наследия</w:t>
      </w:r>
      <w:proofErr w:type="gramEnd"/>
      <w:r w:rsidRPr="003442F2">
        <w:rPr>
          <w:rFonts w:ascii="Times New Roman" w:eastAsiaTheme="minorHAnsi" w:hAnsi="Times New Roman" w:cs="Times New Roman"/>
          <w:bCs/>
          <w:i/>
          <w:sz w:val="16"/>
          <w:szCs w:val="16"/>
          <w:lang w:eastAsia="en-US"/>
        </w:rPr>
        <w:t xml:space="preserve"> расположенных на территории проектирования.</w:t>
      </w:r>
    </w:p>
    <w:p w:rsidR="003442F2" w:rsidRPr="003442F2" w:rsidRDefault="003442F2" w:rsidP="003442F2">
      <w:pPr>
        <w:autoSpaceDE w:val="0"/>
        <w:autoSpaceDN w:val="0"/>
        <w:adjustRightInd w:val="0"/>
        <w:spacing w:after="0" w:line="240" w:lineRule="auto"/>
        <w:ind w:left="709" w:right="281"/>
        <w:jc w:val="both"/>
        <w:rPr>
          <w:rFonts w:ascii="Times New Roman" w:eastAsiaTheme="minorHAnsi" w:hAnsi="Times New Roman" w:cs="Times New Roman"/>
          <w:bCs/>
          <w:i/>
          <w:sz w:val="16"/>
          <w:szCs w:val="16"/>
          <w:lang w:eastAsia="en-US"/>
        </w:rPr>
      </w:pP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границах рассматриваемой территории располагаются следующие объекты археологического наследия: Одиночный курган «Дубовая роща I», Одиночный курган «Дубовая роща II», курганная группа «Дубовая роща III» (курганы 1,2,3). Указанные объекты археологического наследия были обследованы, результаты были закреплены в техническом отчете об обеспечении сохранности объектов археологического наследия, согласованном Министерством культуры Волгоградской области № 01-15/376-1 от 04.06.2013 г.</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На территории были проведены раскопки и все материалы переданы в музей. На сегодняшний день на территории зоны «А» жилого района отсутствуют памятники культурного наследия и охранные зоны таких объектов.</w:t>
      </w:r>
    </w:p>
    <w:p w:rsidR="003442F2" w:rsidRPr="00D759E0" w:rsidRDefault="003442F2" w:rsidP="00D759E0">
      <w:pPr>
        <w:spacing w:after="0" w:line="240" w:lineRule="auto"/>
        <w:ind w:left="284" w:right="281" w:firstLine="850"/>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соответствии с письмом Министерства культуры Волгоградской области № 01-15/394 от 06.06.2013 г. в границах рассматриваемого проекта планировки территории согласовано проведение землеустроительных, земляных, строительных, мелиоративн</w:t>
      </w:r>
      <w:r w:rsidR="00D759E0">
        <w:rPr>
          <w:rFonts w:ascii="Times New Roman" w:eastAsiaTheme="minorHAnsi" w:hAnsi="Times New Roman" w:cs="Times New Roman"/>
          <w:sz w:val="16"/>
          <w:szCs w:val="16"/>
          <w:lang w:eastAsia="en-US"/>
        </w:rPr>
        <w:t>ых, хозяйственных и иных работ.</w:t>
      </w:r>
    </w:p>
    <w:p w:rsidR="003442F2" w:rsidRPr="003442F2" w:rsidRDefault="003442F2" w:rsidP="003442F2">
      <w:pPr>
        <w:spacing w:after="0" w:line="240" w:lineRule="auto"/>
        <w:ind w:left="1418" w:right="281" w:hanging="1418"/>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Раздел 6.</w:t>
      </w:r>
      <w:r w:rsidRPr="003442F2">
        <w:rPr>
          <w:rFonts w:ascii="Times New Roman" w:eastAsiaTheme="minorHAnsi" w:hAnsi="Times New Roman" w:cs="Times New Roman"/>
          <w:sz w:val="16"/>
          <w:szCs w:val="16"/>
          <w:lang w:eastAsia="en-US"/>
        </w:rPr>
        <w:tab/>
        <w:t xml:space="preserve">Особые условия использования территории. </w:t>
      </w:r>
    </w:p>
    <w:p w:rsidR="003442F2" w:rsidRPr="003442F2" w:rsidRDefault="003442F2" w:rsidP="003442F2">
      <w:pPr>
        <w:spacing w:after="0" w:line="240" w:lineRule="auto"/>
        <w:ind w:left="1418" w:right="281" w:hanging="1418"/>
        <w:contextualSpacing/>
        <w:jc w:val="both"/>
        <w:rPr>
          <w:rFonts w:ascii="Times New Roman" w:eastAsiaTheme="minorHAnsi" w:hAnsi="Times New Roman" w:cs="Times New Roman"/>
          <w:sz w:val="16"/>
          <w:szCs w:val="16"/>
          <w:lang w:eastAsia="en-US"/>
        </w:rPr>
      </w:pPr>
    </w:p>
    <w:p w:rsidR="003442F2" w:rsidRPr="003442F2" w:rsidRDefault="003442F2" w:rsidP="003442F2">
      <w:pPr>
        <w:autoSpaceDE w:val="0"/>
        <w:autoSpaceDN w:val="0"/>
        <w:adjustRightInd w:val="0"/>
        <w:spacing w:after="0" w:line="240" w:lineRule="auto"/>
        <w:ind w:left="709" w:right="281"/>
        <w:jc w:val="both"/>
        <w:rPr>
          <w:rFonts w:ascii="Times New Roman" w:eastAsiaTheme="minorHAnsi" w:hAnsi="Times New Roman" w:cs="Times New Roman"/>
          <w:bCs/>
          <w:i/>
          <w:sz w:val="16"/>
          <w:szCs w:val="16"/>
          <w:lang w:eastAsia="en-US"/>
        </w:rPr>
      </w:pPr>
      <w:r w:rsidRPr="003442F2">
        <w:rPr>
          <w:rFonts w:ascii="Times New Roman" w:eastAsiaTheme="minorHAnsi" w:hAnsi="Times New Roman" w:cs="Times New Roman"/>
          <w:bCs/>
          <w:i/>
          <w:sz w:val="16"/>
          <w:szCs w:val="16"/>
          <w:lang w:eastAsia="en-US"/>
        </w:rPr>
        <w:t>Характеристика планировочных ограничений развития территории проектирования и зоны с особыми условиями использования территории (ЗОУИТ). Существующие ограничения:</w:t>
      </w:r>
    </w:p>
    <w:p w:rsidR="003442F2" w:rsidRPr="003442F2" w:rsidRDefault="003442F2" w:rsidP="003442F2">
      <w:pPr>
        <w:spacing w:after="0" w:line="240" w:lineRule="auto"/>
        <w:ind w:left="284" w:right="281" w:firstLine="850"/>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w:t>
      </w:r>
      <w:proofErr w:type="spellStart"/>
      <w:r w:rsidRPr="003442F2">
        <w:rPr>
          <w:rFonts w:ascii="Times New Roman" w:eastAsiaTheme="minorHAnsi" w:hAnsi="Times New Roman" w:cs="Times New Roman"/>
          <w:sz w:val="16"/>
          <w:szCs w:val="16"/>
          <w:lang w:eastAsia="en-US"/>
        </w:rPr>
        <w:t>Водоохранная</w:t>
      </w:r>
      <w:proofErr w:type="spellEnd"/>
      <w:r w:rsidRPr="003442F2">
        <w:rPr>
          <w:rFonts w:ascii="Times New Roman" w:eastAsiaTheme="minorHAnsi" w:hAnsi="Times New Roman" w:cs="Times New Roman"/>
          <w:sz w:val="16"/>
          <w:szCs w:val="16"/>
          <w:lang w:eastAsia="en-US"/>
        </w:rPr>
        <w:t xml:space="preserve"> зона водного объекта (балка Нагольная);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Прибрежная защитная полоса водного объекта (балка Нагольная);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Зона подтопления;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Охранная зона воздушных линий электропередачи;</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Охранная зона водопровода высокого давления (МГП </w:t>
      </w:r>
      <w:proofErr w:type="spellStart"/>
      <w:r w:rsidRPr="003442F2">
        <w:rPr>
          <w:rFonts w:ascii="Times New Roman" w:eastAsiaTheme="minorHAnsi" w:hAnsi="Times New Roman" w:cs="Times New Roman"/>
          <w:sz w:val="16"/>
          <w:szCs w:val="16"/>
          <w:lang w:eastAsia="en-US"/>
        </w:rPr>
        <w:t>Котельниковский</w:t>
      </w:r>
      <w:proofErr w:type="spellEnd"/>
      <w:r w:rsidRPr="003442F2">
        <w:rPr>
          <w:rFonts w:ascii="Times New Roman" w:eastAsiaTheme="minorHAnsi" w:hAnsi="Times New Roman" w:cs="Times New Roman"/>
          <w:sz w:val="16"/>
          <w:szCs w:val="16"/>
          <w:lang w:eastAsia="en-US"/>
        </w:rPr>
        <w:t>);</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Граница первого пояса ЗСО водопроводных сооружений (</w:t>
      </w:r>
      <w:proofErr w:type="spellStart"/>
      <w:r w:rsidRPr="003442F2">
        <w:rPr>
          <w:rFonts w:ascii="Times New Roman" w:eastAsiaTheme="minorHAnsi" w:hAnsi="Times New Roman" w:cs="Times New Roman"/>
          <w:sz w:val="16"/>
          <w:szCs w:val="16"/>
          <w:lang w:eastAsia="en-US"/>
        </w:rPr>
        <w:t>водоузел</w:t>
      </w:r>
      <w:proofErr w:type="spellEnd"/>
      <w:r w:rsidRPr="003442F2">
        <w:rPr>
          <w:rFonts w:ascii="Times New Roman" w:eastAsiaTheme="minorHAnsi" w:hAnsi="Times New Roman" w:cs="Times New Roman"/>
          <w:sz w:val="16"/>
          <w:szCs w:val="16"/>
          <w:lang w:eastAsia="en-US"/>
        </w:rPr>
        <w:t xml:space="preserve"> Дубовая роща);</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Санитарно-защитные зоны от предприятий и организаций;</w:t>
      </w:r>
    </w:p>
    <w:p w:rsidR="003442F2" w:rsidRPr="003442F2" w:rsidRDefault="00D759E0" w:rsidP="00D759E0">
      <w:pPr>
        <w:spacing w:after="0" w:line="240" w:lineRule="auto"/>
        <w:ind w:right="281" w:firstLine="851"/>
        <w:contextualSpacing/>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Охранная зона метеостанции.</w:t>
      </w:r>
    </w:p>
    <w:p w:rsidR="003442F2" w:rsidRPr="003442F2" w:rsidRDefault="003442F2" w:rsidP="003442F2">
      <w:pPr>
        <w:autoSpaceDE w:val="0"/>
        <w:autoSpaceDN w:val="0"/>
        <w:adjustRightInd w:val="0"/>
        <w:spacing w:after="0" w:line="240" w:lineRule="auto"/>
        <w:ind w:right="281" w:firstLine="851"/>
        <w:jc w:val="both"/>
        <w:rPr>
          <w:rFonts w:ascii="Times New Roman" w:eastAsiaTheme="minorHAnsi" w:hAnsi="Times New Roman" w:cs="Times New Roman"/>
          <w:bCs/>
          <w:i/>
          <w:sz w:val="16"/>
          <w:szCs w:val="16"/>
          <w:lang w:eastAsia="en-US"/>
        </w:rPr>
      </w:pPr>
      <w:r w:rsidRPr="003442F2">
        <w:rPr>
          <w:rFonts w:ascii="Times New Roman" w:eastAsiaTheme="minorHAnsi" w:hAnsi="Times New Roman" w:cs="Times New Roman"/>
          <w:bCs/>
          <w:i/>
          <w:sz w:val="16"/>
          <w:szCs w:val="16"/>
          <w:lang w:eastAsia="en-US"/>
        </w:rPr>
        <w:t>Планируемые решения:</w:t>
      </w:r>
    </w:p>
    <w:p w:rsidR="003442F2" w:rsidRPr="00D759E0" w:rsidRDefault="003442F2" w:rsidP="00D759E0">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Л</w:t>
      </w:r>
      <w:r w:rsidR="00D759E0">
        <w:rPr>
          <w:rFonts w:ascii="Times New Roman" w:eastAsiaTheme="minorHAnsi" w:hAnsi="Times New Roman" w:cs="Times New Roman"/>
          <w:sz w:val="16"/>
          <w:szCs w:val="16"/>
          <w:lang w:eastAsia="en-US"/>
        </w:rPr>
        <w:t xml:space="preserve">ЭП 110 </w:t>
      </w:r>
      <w:proofErr w:type="spellStart"/>
      <w:r w:rsidR="00D759E0">
        <w:rPr>
          <w:rFonts w:ascii="Times New Roman" w:eastAsiaTheme="minorHAnsi" w:hAnsi="Times New Roman" w:cs="Times New Roman"/>
          <w:sz w:val="16"/>
          <w:szCs w:val="16"/>
          <w:lang w:eastAsia="en-US"/>
        </w:rPr>
        <w:t>Кв</w:t>
      </w:r>
      <w:proofErr w:type="spellEnd"/>
      <w:r w:rsidR="00D759E0">
        <w:rPr>
          <w:rFonts w:ascii="Times New Roman" w:eastAsiaTheme="minorHAnsi" w:hAnsi="Times New Roman" w:cs="Times New Roman"/>
          <w:sz w:val="16"/>
          <w:szCs w:val="16"/>
          <w:lang w:eastAsia="en-US"/>
        </w:rPr>
        <w:t xml:space="preserve"> планируется к выносу.</w:t>
      </w:r>
    </w:p>
    <w:p w:rsidR="003442F2" w:rsidRPr="003442F2" w:rsidRDefault="003442F2" w:rsidP="003442F2">
      <w:pPr>
        <w:spacing w:after="0" w:line="240" w:lineRule="auto"/>
        <w:ind w:left="1134" w:right="281" w:hanging="1134"/>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Раздел 7.</w:t>
      </w:r>
      <w:r w:rsidRPr="003442F2">
        <w:rPr>
          <w:rFonts w:ascii="Times New Roman" w:eastAsiaTheme="minorHAnsi" w:hAnsi="Times New Roman" w:cs="Times New Roman"/>
          <w:sz w:val="16"/>
          <w:szCs w:val="16"/>
          <w:lang w:eastAsia="en-US"/>
        </w:rPr>
        <w:tab/>
        <w:t>Существующие объекты капитального строительства, подлежащие сносу и выносу.</w:t>
      </w:r>
    </w:p>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right="281"/>
        <w:contextualSpacing/>
        <w:jc w:val="both"/>
        <w:rPr>
          <w:rFonts w:ascii="Times New Roman" w:eastAsiaTheme="minorHAnsi" w:hAnsi="Times New Roman" w:cs="Times New Roman"/>
          <w:bCs/>
          <w:sz w:val="16"/>
          <w:szCs w:val="16"/>
          <w:lang w:eastAsia="en-US"/>
        </w:rPr>
      </w:pPr>
      <w:r w:rsidRPr="003442F2">
        <w:rPr>
          <w:rFonts w:ascii="Times New Roman" w:eastAsiaTheme="minorHAnsi" w:hAnsi="Times New Roman" w:cs="Times New Roman"/>
          <w:bCs/>
          <w:sz w:val="16"/>
          <w:szCs w:val="16"/>
          <w:lang w:eastAsia="en-US"/>
        </w:rPr>
        <w:t>Указанные объекты капитального строительства отсутствуют на территории проектирования.</w:t>
      </w:r>
    </w:p>
    <w:p w:rsidR="003442F2" w:rsidRPr="003442F2" w:rsidRDefault="003442F2" w:rsidP="003442F2">
      <w:pPr>
        <w:spacing w:after="0" w:line="240" w:lineRule="auto"/>
        <w:ind w:right="281"/>
        <w:contextualSpacing/>
        <w:jc w:val="both"/>
        <w:rPr>
          <w:rFonts w:ascii="Times New Roman" w:eastAsiaTheme="minorHAnsi" w:hAnsi="Times New Roman" w:cs="Times New Roman"/>
          <w:bCs/>
          <w:sz w:val="16"/>
          <w:szCs w:val="16"/>
          <w:lang w:eastAsia="en-US"/>
        </w:rPr>
      </w:pPr>
    </w:p>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1134" w:right="281" w:hanging="1134"/>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Раздел 8.</w:t>
      </w:r>
      <w:r w:rsidRPr="003442F2">
        <w:rPr>
          <w:rFonts w:ascii="Times New Roman" w:eastAsiaTheme="minorHAnsi" w:hAnsi="Times New Roman" w:cs="Times New Roman"/>
          <w:sz w:val="16"/>
          <w:szCs w:val="16"/>
          <w:lang w:eastAsia="en-US"/>
        </w:rPr>
        <w:tab/>
        <w:t xml:space="preserve">Мероприятия по предупреждению чрезвычайных ситуаций природного и техногенного характера </w:t>
      </w:r>
    </w:p>
    <w:p w:rsidR="003442F2" w:rsidRPr="003442F2" w:rsidRDefault="003442F2" w:rsidP="003442F2">
      <w:pPr>
        <w:autoSpaceDE w:val="0"/>
        <w:autoSpaceDN w:val="0"/>
        <w:adjustRightInd w:val="0"/>
        <w:spacing w:after="0" w:line="240" w:lineRule="auto"/>
        <w:ind w:left="709" w:right="281"/>
        <w:jc w:val="both"/>
        <w:rPr>
          <w:rFonts w:ascii="Times New Roman" w:eastAsiaTheme="minorHAnsi" w:hAnsi="Times New Roman" w:cs="Times New Roman"/>
          <w:bCs/>
          <w:i/>
          <w:sz w:val="16"/>
          <w:szCs w:val="16"/>
          <w:lang w:eastAsia="en-US"/>
        </w:rPr>
      </w:pP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8.1.    Общие положения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Целью мероприятий по предупреждению чрезвычайных ситуаций является максимально возможное снижение размеров ущерба и потерь в случае их возникновения.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Объем и содержание мероприятий определен из принципов необходимой достаточности и максимально возможного использования имеющихся сил и средств.</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Основной задачей мероприятий по предупреждению чрезвычайных ситуаций является обеспечение защиты населения.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Безопасность людей в чрезвычайных ситуациях должна обеспечиваться: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снижением вероятности возникновения и уменьшения возможных масштабов источников природных, техногенных и военных чрезвычайных ситуаций;</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локализацией, блокированием, сокращением времени действия, масштабов действия и ослабления поражающих факторов и источников чрезвычайных ситуаций;</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снижением опасности поражения людей в чрезвычайных ситуациях путем предъявления и реализации к расселению людей, принятия соответствующих объемно – планировочных и конструктивных решений;</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повышением устойчивости функционирования систем и объектов жизнеобеспечения и профилактики нарушений их работы, создающих угрозу для здоровья людей;</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организацией и проведением защитных мероприятий в отношении населения и персонала аварийных и прочих объектов при возникновении, развитии и распространении поражающих воздействий источников чрезвычайных ситуаций; а также осуществлением </w:t>
      </w:r>
      <w:proofErr w:type="spellStart"/>
      <w:r w:rsidRPr="003442F2">
        <w:rPr>
          <w:rFonts w:ascii="Times New Roman" w:eastAsiaTheme="minorHAnsi" w:hAnsi="Times New Roman" w:cs="Times New Roman"/>
          <w:sz w:val="16"/>
          <w:szCs w:val="16"/>
          <w:lang w:eastAsia="en-US"/>
        </w:rPr>
        <w:t>аварийно</w:t>
      </w:r>
      <w:proofErr w:type="spellEnd"/>
      <w:r w:rsidRPr="003442F2">
        <w:rPr>
          <w:rFonts w:ascii="Times New Roman" w:eastAsiaTheme="minorHAnsi" w:hAnsi="Times New Roman" w:cs="Times New Roman"/>
          <w:sz w:val="16"/>
          <w:szCs w:val="16"/>
          <w:lang w:eastAsia="en-US"/>
        </w:rPr>
        <w:t xml:space="preserve"> – спасательных работ по устранению непосредственной опасности для жизни и здоровья людей, восстановлению жизнеобеспечения населения на территориях, подвергшихся воздействию разрушительных и вредоносных сил природы и техногенных факторов;</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ликвидацией последствий ЧС путем реабилитации населения, восстановления территории и окружающей среды, подвергшихся воздействию при чрезвычайных ситуациях.</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проекте предусмотрены мероприятия по предотвращению чрезвычайных ситуаций, повышению надежности и безопасности функционирования комплекса жилой и общественной застройки в условиях угрозы и возникновения чрезвычайных ситуаций природного характера, техногенных аварий и катастроф.</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Потенциально опасным объектом (ПОО) для проектируемой территории является </w:t>
      </w:r>
      <w:proofErr w:type="spellStart"/>
      <w:r w:rsidRPr="003442F2">
        <w:rPr>
          <w:rFonts w:ascii="Times New Roman" w:eastAsiaTheme="minorHAnsi" w:hAnsi="Times New Roman" w:cs="Times New Roman"/>
          <w:sz w:val="16"/>
          <w:szCs w:val="16"/>
          <w:lang w:eastAsia="en-US"/>
        </w:rPr>
        <w:t>Волгодонская</w:t>
      </w:r>
      <w:proofErr w:type="spellEnd"/>
      <w:r w:rsidRPr="003442F2">
        <w:rPr>
          <w:rFonts w:ascii="Times New Roman" w:eastAsiaTheme="minorHAnsi" w:hAnsi="Times New Roman" w:cs="Times New Roman"/>
          <w:sz w:val="16"/>
          <w:szCs w:val="16"/>
          <w:lang w:eastAsia="en-US"/>
        </w:rPr>
        <w:t xml:space="preserve"> АЭС, расположенная на расстоянии 57км. При аварии на АЭС </w:t>
      </w:r>
      <w:proofErr w:type="gramStart"/>
      <w:r w:rsidRPr="003442F2">
        <w:rPr>
          <w:rFonts w:ascii="Times New Roman" w:eastAsiaTheme="minorHAnsi" w:hAnsi="Times New Roman" w:cs="Times New Roman"/>
          <w:sz w:val="16"/>
          <w:szCs w:val="16"/>
          <w:lang w:eastAsia="en-US"/>
        </w:rPr>
        <w:t>возможно  образование</w:t>
      </w:r>
      <w:proofErr w:type="gramEnd"/>
      <w:r w:rsidRPr="003442F2">
        <w:rPr>
          <w:rFonts w:ascii="Times New Roman" w:eastAsiaTheme="minorHAnsi" w:hAnsi="Times New Roman" w:cs="Times New Roman"/>
          <w:sz w:val="16"/>
          <w:szCs w:val="16"/>
          <w:lang w:eastAsia="en-US"/>
        </w:rPr>
        <w:t xml:space="preserve"> зоны радиоактивного заражения местности.</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8.2.</w:t>
      </w:r>
      <w:r w:rsidRPr="003442F2">
        <w:rPr>
          <w:rFonts w:ascii="Times New Roman" w:eastAsiaTheme="minorHAnsi" w:hAnsi="Times New Roman" w:cs="Times New Roman"/>
          <w:sz w:val="16"/>
          <w:szCs w:val="16"/>
          <w:lang w:eastAsia="en-US"/>
        </w:rPr>
        <w:tab/>
        <w:t>Мероприятия по предупреждению и защите от чрезвычайных ситуаций техногенного характера</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p>
    <w:p w:rsidR="003442F2" w:rsidRPr="003442F2" w:rsidRDefault="003442F2" w:rsidP="003442F2">
      <w:pPr>
        <w:spacing w:before="20" w:after="20" w:line="240" w:lineRule="auto"/>
        <w:ind w:right="281"/>
        <w:jc w:val="both"/>
        <w:rPr>
          <w:rFonts w:ascii="Times New Roman" w:eastAsia="Times New Roman" w:hAnsi="Times New Roman" w:cs="Times New Roman"/>
          <w:bCs/>
          <w:i/>
          <w:sz w:val="16"/>
          <w:szCs w:val="16"/>
        </w:rPr>
      </w:pPr>
      <w:r w:rsidRPr="003442F2">
        <w:rPr>
          <w:rFonts w:ascii="Times New Roman" w:eastAsia="Times New Roman" w:hAnsi="Times New Roman" w:cs="Times New Roman"/>
          <w:bCs/>
          <w:i/>
          <w:sz w:val="16"/>
          <w:szCs w:val="16"/>
        </w:rPr>
        <w:t>Возможные чрезвычайные ситуации техногенного характера</w:t>
      </w:r>
    </w:p>
    <w:p w:rsidR="003442F2" w:rsidRPr="003442F2" w:rsidRDefault="003442F2" w:rsidP="00D759E0">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Возможными чрезвычайными ситуациями техногенного характера на проектируемом объекте могут быть:</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авария на ближайших атомных электростанциях, с образованием зоны радиоактивного заражения –</w:t>
      </w:r>
      <w:proofErr w:type="spellStart"/>
      <w:r w:rsidRPr="003442F2">
        <w:rPr>
          <w:rFonts w:ascii="Times New Roman" w:eastAsiaTheme="minorHAnsi" w:hAnsi="Times New Roman" w:cs="Times New Roman"/>
          <w:sz w:val="16"/>
          <w:szCs w:val="16"/>
          <w:lang w:eastAsia="en-US"/>
        </w:rPr>
        <w:t>Волгодонская</w:t>
      </w:r>
      <w:proofErr w:type="spellEnd"/>
      <w:r w:rsidRPr="003442F2">
        <w:rPr>
          <w:rFonts w:ascii="Times New Roman" w:eastAsiaTheme="minorHAnsi" w:hAnsi="Times New Roman" w:cs="Times New Roman"/>
          <w:sz w:val="16"/>
          <w:szCs w:val="16"/>
          <w:lang w:eastAsia="en-US"/>
        </w:rPr>
        <w:t xml:space="preserve"> АЭС;</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аварии на автомобильном транспорте с выбросом 8 тонн пропана</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аварии на железнодорожной дороге с разрушением цистерны с 50т хлора</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аварии на пожароопасных объектах.</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Анализ прошедших аварий позволяет выделить три основные группы причин их возникновения: </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отказ оборудования в производственном процессе, механическое разрушение элементов оборудования из-за усталостных явлений, разгерметизация оборудования по причине его разрушения от коррозии;</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человеческий </w:t>
      </w:r>
      <w:proofErr w:type="gramStart"/>
      <w:r w:rsidRPr="003442F2">
        <w:rPr>
          <w:rFonts w:ascii="Times New Roman" w:eastAsiaTheme="minorHAnsi" w:hAnsi="Times New Roman" w:cs="Times New Roman"/>
          <w:sz w:val="16"/>
          <w:szCs w:val="16"/>
          <w:lang w:eastAsia="en-US"/>
        </w:rPr>
        <w:t>фактор :нарушение</w:t>
      </w:r>
      <w:proofErr w:type="gramEnd"/>
      <w:r w:rsidRPr="003442F2">
        <w:rPr>
          <w:rFonts w:ascii="Times New Roman" w:eastAsiaTheme="minorHAnsi" w:hAnsi="Times New Roman" w:cs="Times New Roman"/>
          <w:sz w:val="16"/>
          <w:szCs w:val="16"/>
          <w:lang w:eastAsia="en-US"/>
        </w:rPr>
        <w:t xml:space="preserve"> инструкций по обслуживанию, не соблюдение должностных инструкций, неудовлетворительная организация работ, низкая производственная дисциплина, низкая квалификация персонала, отсутствие контроля над техническим состоянием оборудования, ошибка персонала;</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lastRenderedPageBreak/>
        <w:t>внешние воздействия природного и техногенного характера.</w:t>
      </w:r>
    </w:p>
    <w:p w:rsidR="003442F2" w:rsidRPr="00D759E0" w:rsidRDefault="003442F2" w:rsidP="00D759E0">
      <w:pPr>
        <w:spacing w:after="0" w:line="240" w:lineRule="auto"/>
        <w:ind w:right="281"/>
        <w:contextualSpacing/>
        <w:jc w:val="both"/>
        <w:rPr>
          <w:rFonts w:ascii="Times New Roman" w:eastAsiaTheme="minorHAnsi" w:hAnsi="Times New Roman" w:cs="Times New Roman"/>
          <w:i/>
          <w:sz w:val="16"/>
          <w:szCs w:val="16"/>
          <w:lang w:eastAsia="en-US"/>
        </w:rPr>
      </w:pPr>
      <w:proofErr w:type="gramStart"/>
      <w:r w:rsidRPr="003442F2">
        <w:rPr>
          <w:rFonts w:ascii="Times New Roman" w:eastAsiaTheme="minorHAnsi" w:hAnsi="Times New Roman" w:cs="Times New Roman"/>
          <w:i/>
          <w:sz w:val="16"/>
          <w:szCs w:val="16"/>
          <w:lang w:eastAsia="en-US"/>
        </w:rPr>
        <w:t>Зоны  действия</w:t>
      </w:r>
      <w:proofErr w:type="gramEnd"/>
      <w:r w:rsidRPr="003442F2">
        <w:rPr>
          <w:rFonts w:ascii="Times New Roman" w:eastAsiaTheme="minorHAnsi" w:hAnsi="Times New Roman" w:cs="Times New Roman"/>
          <w:i/>
          <w:sz w:val="16"/>
          <w:szCs w:val="16"/>
          <w:lang w:eastAsia="en-US"/>
        </w:rPr>
        <w:t xml:space="preserve">  основных  поражающих  факторов  при  авариях  на  рядом    расположенных  объектах,  а  также  объектах  транспорта</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В случае аварии на </w:t>
      </w:r>
      <w:proofErr w:type="spellStart"/>
      <w:r w:rsidRPr="003442F2">
        <w:rPr>
          <w:rFonts w:ascii="Times New Roman" w:eastAsiaTheme="minorHAnsi" w:hAnsi="Times New Roman" w:cs="Times New Roman"/>
          <w:sz w:val="16"/>
          <w:szCs w:val="16"/>
          <w:lang w:eastAsia="en-US"/>
        </w:rPr>
        <w:t>Волгодонской</w:t>
      </w:r>
      <w:proofErr w:type="spellEnd"/>
      <w:r w:rsidRPr="003442F2">
        <w:rPr>
          <w:rFonts w:ascii="Times New Roman" w:eastAsiaTheme="minorHAnsi" w:hAnsi="Times New Roman" w:cs="Times New Roman"/>
          <w:sz w:val="16"/>
          <w:szCs w:val="16"/>
          <w:lang w:eastAsia="en-US"/>
        </w:rPr>
        <w:t xml:space="preserve"> АЭС возможно выпадение радиоактивных осадков и радиационное заражение местности, проектная территория попадает в зону умеренного заражения «А».</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При аварии на АЭС, повлекшей за собой радиоактивное загрязнение обширной территории, на основании контроля и прогноза радиационной обстановки устанавливается зона радиационной аварии. Решения о защитных мероприятиях принимаются с учетом сложившейся обстановки и конкретных социально-экономических условий.</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зоне радиационной аварии проводится контроль радиационной обстановки и осуществляются мероприятия по снижению уровней облучения населения. Контроль над степенью облучения населения возлагается на органы исполнительной власти субъектов Российской Федерации, местные органы власти и на органы государственного надзора за радиационной безопасностью.</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Защита населения на территориях, подвергшихся радиационному загрязнению, осуществляется путем вмешательства на основе принципов безопасности при вмешательстве.</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При любых восстановительных действиях необходимо обеспечить на превышение уровня пороговых детерминированных эффектов у населения.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Число значения критериев вмешательства для территорий, загрязненных в результате радиационных аварий, и вмешательства при обнаружении локальных радиоактивных загряз нений («последствий прежней деятельности») различаются.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Вмешательство на разных стадиях аварии регулируются зонированием загрязненных территорий, основным на величине годовой эффективной дозы, которая может быть получена жителями в отсутствие мер радиационной защиты.</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Под годовой дозой здесь понимается эффективная доза, средняя у жителей населенного пункта за текущей год, обусловленная искусственными радионуклидами, поступающими в окружающую среду в результате радиационной аварии.</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На территории, где годовая эффективная доза не превышает 1мЗв, производится обычный контроль радиоактивного загрязнения объектов окружающей среды и сельскохозяйственной продукции, по результатам которого оценивается доза облучения населения. Проживание и хозяйственная деятельность населения на этой территории по радиационному фактору не ограничивается. Эта территория не относится к зонам радиоактивного загрязнения. При величине годовой дозы более 1мЗв на загрязненных территориях (по характеру необходимого контроля обстановки и защитных мероприятий) подразделяются на зоны. Приложение 5. НРБ – 99.</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Зонирование на восстановительной стадии радиационной аварии.</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Зона радиационного контроля – от 1 </w:t>
      </w:r>
      <w:proofErr w:type="spellStart"/>
      <w:r w:rsidRPr="003442F2">
        <w:rPr>
          <w:rFonts w:ascii="Times New Roman" w:eastAsiaTheme="minorHAnsi" w:hAnsi="Times New Roman" w:cs="Times New Roman"/>
          <w:sz w:val="16"/>
          <w:szCs w:val="16"/>
          <w:lang w:eastAsia="en-US"/>
        </w:rPr>
        <w:t>мЗв</w:t>
      </w:r>
      <w:proofErr w:type="spellEnd"/>
      <w:r w:rsidRPr="003442F2">
        <w:rPr>
          <w:rFonts w:ascii="Times New Roman" w:eastAsiaTheme="minorHAnsi" w:hAnsi="Times New Roman" w:cs="Times New Roman"/>
          <w:sz w:val="16"/>
          <w:szCs w:val="16"/>
          <w:lang w:eastAsia="en-US"/>
        </w:rPr>
        <w:t xml:space="preserve"> до 5 </w:t>
      </w:r>
      <w:proofErr w:type="spellStart"/>
      <w:r w:rsidRPr="003442F2">
        <w:rPr>
          <w:rFonts w:ascii="Times New Roman" w:eastAsiaTheme="minorHAnsi" w:hAnsi="Times New Roman" w:cs="Times New Roman"/>
          <w:sz w:val="16"/>
          <w:szCs w:val="16"/>
          <w:lang w:eastAsia="en-US"/>
        </w:rPr>
        <w:t>мЗв</w:t>
      </w:r>
      <w:proofErr w:type="spellEnd"/>
      <w:r w:rsidRPr="003442F2">
        <w:rPr>
          <w:rFonts w:ascii="Times New Roman" w:eastAsiaTheme="minorHAnsi" w:hAnsi="Times New Roman" w:cs="Times New Roman"/>
          <w:sz w:val="16"/>
          <w:szCs w:val="16"/>
          <w:lang w:eastAsia="en-US"/>
        </w:rPr>
        <w:t xml:space="preserve">. В этой зоне, помимо мониторинга радиоактивности объектов окружающей среды, сельскохозяйственной продукции и доз внешнего и внутреннего облучения населения и его критических групп, осуществляются меры по снижению доз на основе принципа оптимизации и другие необходимые активные меры защиты населения. </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Зона ограниченного проживания населения – 5 </w:t>
      </w:r>
      <w:proofErr w:type="spellStart"/>
      <w:r w:rsidRPr="003442F2">
        <w:rPr>
          <w:rFonts w:ascii="Times New Roman" w:eastAsiaTheme="minorHAnsi" w:hAnsi="Times New Roman" w:cs="Times New Roman"/>
          <w:sz w:val="16"/>
          <w:szCs w:val="16"/>
          <w:lang w:eastAsia="en-US"/>
        </w:rPr>
        <w:t>мЗв</w:t>
      </w:r>
      <w:proofErr w:type="spellEnd"/>
      <w:r w:rsidRPr="003442F2">
        <w:rPr>
          <w:rFonts w:ascii="Times New Roman" w:eastAsiaTheme="minorHAnsi" w:hAnsi="Times New Roman" w:cs="Times New Roman"/>
          <w:sz w:val="16"/>
          <w:szCs w:val="16"/>
          <w:lang w:eastAsia="en-US"/>
        </w:rPr>
        <w:t xml:space="preserve"> до 20 </w:t>
      </w:r>
      <w:proofErr w:type="spellStart"/>
      <w:r w:rsidRPr="003442F2">
        <w:rPr>
          <w:rFonts w:ascii="Times New Roman" w:eastAsiaTheme="minorHAnsi" w:hAnsi="Times New Roman" w:cs="Times New Roman"/>
          <w:sz w:val="16"/>
          <w:szCs w:val="16"/>
          <w:lang w:eastAsia="en-US"/>
        </w:rPr>
        <w:t>мЗв</w:t>
      </w:r>
      <w:proofErr w:type="spellEnd"/>
      <w:r w:rsidRPr="003442F2">
        <w:rPr>
          <w:rFonts w:ascii="Times New Roman" w:eastAsiaTheme="minorHAnsi" w:hAnsi="Times New Roman" w:cs="Times New Roman"/>
          <w:sz w:val="16"/>
          <w:szCs w:val="16"/>
          <w:lang w:eastAsia="en-US"/>
        </w:rPr>
        <w:t>. В этой зоне осуществляются те же меры мониторинга и защиты населения, что и в зоне радиационного контроля. Добровольный въезд на указанную территорию для постоянного проживания не ограничивается. Лицам, въезжающим на указанную территорию для постоянного проживания, разъясняется риск ущерба здоровью, обусловленный воздействием радиации.</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Зона отселения – 20 </w:t>
      </w:r>
      <w:proofErr w:type="spellStart"/>
      <w:r w:rsidRPr="003442F2">
        <w:rPr>
          <w:rFonts w:ascii="Times New Roman" w:eastAsiaTheme="minorHAnsi" w:hAnsi="Times New Roman" w:cs="Times New Roman"/>
          <w:sz w:val="16"/>
          <w:szCs w:val="16"/>
          <w:lang w:eastAsia="en-US"/>
        </w:rPr>
        <w:t>мЗв</w:t>
      </w:r>
      <w:proofErr w:type="spellEnd"/>
      <w:r w:rsidRPr="003442F2">
        <w:rPr>
          <w:rFonts w:ascii="Times New Roman" w:eastAsiaTheme="minorHAnsi" w:hAnsi="Times New Roman" w:cs="Times New Roman"/>
          <w:sz w:val="16"/>
          <w:szCs w:val="16"/>
          <w:lang w:eastAsia="en-US"/>
        </w:rPr>
        <w:t xml:space="preserve"> до 50 </w:t>
      </w:r>
      <w:proofErr w:type="spellStart"/>
      <w:r w:rsidRPr="003442F2">
        <w:rPr>
          <w:rFonts w:ascii="Times New Roman" w:eastAsiaTheme="minorHAnsi" w:hAnsi="Times New Roman" w:cs="Times New Roman"/>
          <w:sz w:val="16"/>
          <w:szCs w:val="16"/>
          <w:lang w:eastAsia="en-US"/>
        </w:rPr>
        <w:t>мЗв</w:t>
      </w:r>
      <w:proofErr w:type="spellEnd"/>
      <w:r w:rsidRPr="003442F2">
        <w:rPr>
          <w:rFonts w:ascii="Times New Roman" w:eastAsiaTheme="minorHAnsi" w:hAnsi="Times New Roman" w:cs="Times New Roman"/>
          <w:sz w:val="16"/>
          <w:szCs w:val="16"/>
          <w:lang w:eastAsia="en-US"/>
        </w:rPr>
        <w:t>. Въезд на указанную территории для постоянного проживания не разрешен. В этой зоне запрещается постоянное проживание лиц репродуктивного возраста и детей. Здесь осуществляется радиационный мониторинг людей и объектов внешней среды, а также необходимые меры радиационной медицинской защиты.</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Зона отчуждения – более 50 </w:t>
      </w:r>
      <w:proofErr w:type="spellStart"/>
      <w:r w:rsidRPr="003442F2">
        <w:rPr>
          <w:rFonts w:ascii="Times New Roman" w:eastAsiaTheme="minorHAnsi" w:hAnsi="Times New Roman" w:cs="Times New Roman"/>
          <w:sz w:val="16"/>
          <w:szCs w:val="16"/>
          <w:lang w:eastAsia="en-US"/>
        </w:rPr>
        <w:t>мЗв</w:t>
      </w:r>
      <w:proofErr w:type="spellEnd"/>
      <w:r w:rsidRPr="003442F2">
        <w:rPr>
          <w:rFonts w:ascii="Times New Roman" w:eastAsiaTheme="minorHAnsi" w:hAnsi="Times New Roman" w:cs="Times New Roman"/>
          <w:sz w:val="16"/>
          <w:szCs w:val="16"/>
          <w:lang w:eastAsia="en-US"/>
        </w:rPr>
        <w:t>. В этой зоне постоянное проживание не допускается, хозяйственная деятельность и природопользование регулируется специальными актами. Осуществляются меры мониторинга и защиты работающих, с обязательным и индивидуальным дозиметрическим контролем.</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При аварии на железной дороге с выбросом 50 тонн хлора глубина заражения первичного облака составит 13км, полная глубина заражения составит 54,5 км, время действия источника заражения – 1,49 часа. При </w:t>
      </w:r>
      <w:proofErr w:type="gramStart"/>
      <w:r w:rsidRPr="003442F2">
        <w:rPr>
          <w:rFonts w:ascii="Times New Roman" w:eastAsiaTheme="minorHAnsi" w:hAnsi="Times New Roman" w:cs="Times New Roman"/>
          <w:sz w:val="16"/>
          <w:szCs w:val="16"/>
          <w:lang w:eastAsia="en-US"/>
        </w:rPr>
        <w:t>преобладающих  восточных</w:t>
      </w:r>
      <w:proofErr w:type="gramEnd"/>
      <w:r w:rsidRPr="003442F2">
        <w:rPr>
          <w:rFonts w:ascii="Times New Roman" w:eastAsiaTheme="minorHAnsi" w:hAnsi="Times New Roman" w:cs="Times New Roman"/>
          <w:sz w:val="16"/>
          <w:szCs w:val="16"/>
          <w:lang w:eastAsia="en-US"/>
        </w:rPr>
        <w:t xml:space="preserve"> ветрах  проектируемая   территория не  попадает в зону заражения.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При аварии на автомагистрали с выбросом 8 тонн пропана при оперативном прогнозировании выделяется четыре зоны разрушений:</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полных разрушений</w:t>
      </w:r>
      <w:proofErr w:type="gramStart"/>
      <w:r w:rsidRPr="003442F2">
        <w:rPr>
          <w:rFonts w:ascii="Times New Roman" w:eastAsiaTheme="minorHAnsi" w:hAnsi="Times New Roman" w:cs="Times New Roman"/>
          <w:sz w:val="16"/>
          <w:szCs w:val="16"/>
          <w:lang w:eastAsia="en-US"/>
        </w:rPr>
        <w:t xml:space="preserve">   (</w:t>
      </w:r>
      <w:proofErr w:type="gramEnd"/>
      <w:r w:rsidRPr="003442F2">
        <w:rPr>
          <w:rFonts w:ascii="Times New Roman" w:eastAsiaTheme="minorHAnsi" w:hAnsi="Times New Roman" w:cs="Times New Roman"/>
          <w:sz w:val="16"/>
          <w:szCs w:val="16"/>
          <w:lang w:eastAsia="en-US"/>
        </w:rPr>
        <w:t xml:space="preserve">∆РФ ≤  50кПа), r = 120 м            </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    сильных разрушений (30 </w:t>
      </w:r>
      <w:proofErr w:type="gramStart"/>
      <w:r w:rsidRPr="003442F2">
        <w:rPr>
          <w:rFonts w:ascii="Times New Roman" w:eastAsiaTheme="minorHAnsi" w:hAnsi="Times New Roman" w:cs="Times New Roman"/>
          <w:sz w:val="16"/>
          <w:szCs w:val="16"/>
          <w:lang w:eastAsia="en-US"/>
        </w:rPr>
        <w:t>≤  ∆</w:t>
      </w:r>
      <w:proofErr w:type="gramEnd"/>
      <w:r w:rsidRPr="003442F2">
        <w:rPr>
          <w:rFonts w:ascii="Times New Roman" w:eastAsiaTheme="minorHAnsi" w:hAnsi="Times New Roman" w:cs="Times New Roman"/>
          <w:sz w:val="16"/>
          <w:szCs w:val="16"/>
          <w:lang w:eastAsia="en-US"/>
        </w:rPr>
        <w:t xml:space="preserve">РФ &lt; 50кПа),  r = 180 м            </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средних </w:t>
      </w:r>
      <w:proofErr w:type="gramStart"/>
      <w:r w:rsidRPr="003442F2">
        <w:rPr>
          <w:rFonts w:ascii="Times New Roman" w:eastAsiaTheme="minorHAnsi" w:hAnsi="Times New Roman" w:cs="Times New Roman"/>
          <w:sz w:val="16"/>
          <w:szCs w:val="16"/>
          <w:lang w:eastAsia="en-US"/>
        </w:rPr>
        <w:t>разрушений  (</w:t>
      </w:r>
      <w:proofErr w:type="gramEnd"/>
      <w:r w:rsidRPr="003442F2">
        <w:rPr>
          <w:rFonts w:ascii="Times New Roman" w:eastAsiaTheme="minorHAnsi" w:hAnsi="Times New Roman" w:cs="Times New Roman"/>
          <w:sz w:val="16"/>
          <w:szCs w:val="16"/>
          <w:lang w:eastAsia="en-US"/>
        </w:rPr>
        <w:t xml:space="preserve">20 ≤  ∆РФ &lt; 30кПа),  r = 240 м            </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слабых разрушений</w:t>
      </w:r>
      <w:proofErr w:type="gramStart"/>
      <w:r w:rsidRPr="003442F2">
        <w:rPr>
          <w:rFonts w:ascii="Times New Roman" w:eastAsiaTheme="minorHAnsi" w:hAnsi="Times New Roman" w:cs="Times New Roman"/>
          <w:sz w:val="16"/>
          <w:szCs w:val="16"/>
          <w:lang w:eastAsia="en-US"/>
        </w:rPr>
        <w:t xml:space="preserve">   (</w:t>
      </w:r>
      <w:proofErr w:type="gramEnd"/>
      <w:r w:rsidRPr="003442F2">
        <w:rPr>
          <w:rFonts w:ascii="Times New Roman" w:eastAsiaTheme="minorHAnsi" w:hAnsi="Times New Roman" w:cs="Times New Roman"/>
          <w:sz w:val="16"/>
          <w:szCs w:val="16"/>
          <w:lang w:eastAsia="en-US"/>
        </w:rPr>
        <w:t>10 ≤  ∆РФ &lt; 20кПа),  r = 360 м</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При (0.5</w:t>
      </w:r>
      <w:proofErr w:type="gramStart"/>
      <w:r w:rsidRPr="003442F2">
        <w:rPr>
          <w:rFonts w:ascii="Times New Roman" w:eastAsiaTheme="minorHAnsi" w:hAnsi="Times New Roman" w:cs="Times New Roman"/>
          <w:sz w:val="16"/>
          <w:szCs w:val="16"/>
          <w:lang w:eastAsia="en-US"/>
        </w:rPr>
        <w:t>≤  ∆</w:t>
      </w:r>
      <w:proofErr w:type="gramEnd"/>
      <w:r w:rsidRPr="003442F2">
        <w:rPr>
          <w:rFonts w:ascii="Times New Roman" w:eastAsiaTheme="minorHAnsi" w:hAnsi="Times New Roman" w:cs="Times New Roman"/>
          <w:sz w:val="16"/>
          <w:szCs w:val="16"/>
          <w:lang w:eastAsia="en-US"/>
        </w:rPr>
        <w:t>РФ&lt; 7кПа) происходит частичное или полное разрушение остекления зданий,   r = 600 м.</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Возможные потери рабочих, служащих и населения от АХОВ в очаге </w:t>
      </w:r>
      <w:proofErr w:type="gramStart"/>
      <w:r w:rsidRPr="003442F2">
        <w:rPr>
          <w:rFonts w:ascii="Times New Roman" w:eastAsiaTheme="minorHAnsi" w:hAnsi="Times New Roman" w:cs="Times New Roman"/>
          <w:sz w:val="16"/>
          <w:szCs w:val="16"/>
          <w:lang w:eastAsia="en-US"/>
        </w:rPr>
        <w:t>поражения(</w:t>
      </w:r>
      <w:proofErr w:type="gramEnd"/>
      <w:r w:rsidRPr="003442F2">
        <w:rPr>
          <w:rFonts w:ascii="Times New Roman" w:eastAsiaTheme="minorHAnsi" w:hAnsi="Times New Roman" w:cs="Times New Roman"/>
          <w:sz w:val="16"/>
          <w:szCs w:val="16"/>
          <w:lang w:eastAsia="en-US"/>
        </w:rPr>
        <w:t>%) приведены в таблице.</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1214"/>
        <w:gridCol w:w="662"/>
        <w:gridCol w:w="661"/>
        <w:gridCol w:w="661"/>
        <w:gridCol w:w="661"/>
        <w:gridCol w:w="661"/>
        <w:gridCol w:w="661"/>
        <w:gridCol w:w="661"/>
        <w:gridCol w:w="661"/>
        <w:gridCol w:w="662"/>
      </w:tblGrid>
      <w:tr w:rsidR="003442F2" w:rsidRPr="003442F2" w:rsidTr="003442F2">
        <w:trPr>
          <w:trHeight w:val="531"/>
          <w:jc w:val="center"/>
        </w:trPr>
        <w:tc>
          <w:tcPr>
            <w:tcW w:w="2376" w:type="dxa"/>
            <w:vMerge w:val="restart"/>
            <w:tcBorders>
              <w:top w:val="double" w:sz="4" w:space="0" w:color="auto"/>
              <w:left w:val="double" w:sz="4" w:space="0" w:color="auto"/>
              <w:bottom w:val="sing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Условия</w:t>
            </w:r>
            <w:r w:rsidRPr="003442F2">
              <w:rPr>
                <w:rFonts w:ascii="Times New Roman" w:eastAsiaTheme="minorHAnsi" w:hAnsi="Times New Roman" w:cs="Times New Roman"/>
                <w:sz w:val="16"/>
                <w:szCs w:val="16"/>
                <w:lang w:eastAsia="en-US"/>
              </w:rPr>
              <w:br/>
              <w:t>нахождения</w:t>
            </w:r>
            <w:r w:rsidRPr="003442F2">
              <w:rPr>
                <w:rFonts w:ascii="Times New Roman" w:eastAsiaTheme="minorHAnsi" w:hAnsi="Times New Roman" w:cs="Times New Roman"/>
                <w:sz w:val="16"/>
                <w:szCs w:val="16"/>
                <w:lang w:eastAsia="en-US"/>
              </w:rPr>
              <w:br/>
              <w:t>людей</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left="-3" w:right="281" w:firstLine="3"/>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Без</w:t>
            </w:r>
            <w:r w:rsidRPr="003442F2">
              <w:rPr>
                <w:rFonts w:ascii="Times New Roman" w:eastAsiaTheme="minorHAnsi" w:hAnsi="Times New Roman" w:cs="Times New Roman"/>
                <w:sz w:val="16"/>
                <w:szCs w:val="16"/>
                <w:lang w:eastAsia="en-US"/>
              </w:rPr>
              <w:br/>
              <w:t>противогазов</w:t>
            </w:r>
          </w:p>
        </w:tc>
        <w:tc>
          <w:tcPr>
            <w:tcW w:w="6202" w:type="dxa"/>
            <w:gridSpan w:val="9"/>
            <w:tcBorders>
              <w:top w:val="doub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Обеспеченность людей противогазами,%</w:t>
            </w:r>
          </w:p>
        </w:tc>
      </w:tr>
      <w:tr w:rsidR="003442F2" w:rsidRPr="003442F2" w:rsidTr="003442F2">
        <w:trPr>
          <w:trHeight w:val="539"/>
          <w:jc w:val="center"/>
        </w:trPr>
        <w:tc>
          <w:tcPr>
            <w:tcW w:w="2376" w:type="dxa"/>
            <w:vMerge/>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p>
        </w:tc>
        <w:tc>
          <w:tcPr>
            <w:tcW w:w="1276" w:type="dxa"/>
            <w:vMerge/>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left="-3" w:right="281" w:firstLine="3"/>
              <w:contextualSpacing/>
              <w:jc w:val="both"/>
              <w:rPr>
                <w:rFonts w:ascii="Times New Roman" w:eastAsiaTheme="minorHAnsi" w:hAnsi="Times New Roman" w:cs="Times New Roman"/>
                <w:sz w:val="16"/>
                <w:szCs w:val="16"/>
                <w:lang w:eastAsia="en-US"/>
              </w:rPr>
            </w:pP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20</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30</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40</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50</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60</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70</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80</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90</w:t>
            </w:r>
          </w:p>
        </w:tc>
        <w:tc>
          <w:tcPr>
            <w:tcW w:w="690"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100</w:t>
            </w:r>
          </w:p>
        </w:tc>
      </w:tr>
      <w:tr w:rsidR="003442F2" w:rsidRPr="003442F2" w:rsidTr="003442F2">
        <w:trPr>
          <w:trHeight w:val="574"/>
          <w:jc w:val="center"/>
        </w:trPr>
        <w:tc>
          <w:tcPr>
            <w:tcW w:w="2376" w:type="dxa"/>
            <w:tcBorders>
              <w:top w:val="double" w:sz="4" w:space="0" w:color="auto"/>
              <w:left w:val="double" w:sz="4" w:space="0" w:color="auto"/>
              <w:bottom w:val="sing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На открытой</w:t>
            </w:r>
            <w:r w:rsidRPr="003442F2">
              <w:rPr>
                <w:rFonts w:ascii="Times New Roman" w:eastAsiaTheme="minorHAnsi" w:hAnsi="Times New Roman" w:cs="Times New Roman"/>
                <w:sz w:val="16"/>
                <w:szCs w:val="16"/>
                <w:lang w:eastAsia="en-US"/>
              </w:rPr>
              <w:br/>
              <w:t>местности</w:t>
            </w:r>
          </w:p>
        </w:tc>
        <w:tc>
          <w:tcPr>
            <w:tcW w:w="1276" w:type="dxa"/>
            <w:tcBorders>
              <w:top w:val="double" w:sz="4" w:space="0" w:color="auto"/>
              <w:left w:val="double" w:sz="4" w:space="0" w:color="auto"/>
              <w:bottom w:val="single" w:sz="4" w:space="0" w:color="auto"/>
              <w:right w:val="double" w:sz="4" w:space="0" w:color="auto"/>
            </w:tcBorders>
            <w:vAlign w:val="center"/>
          </w:tcPr>
          <w:p w:rsidR="003442F2" w:rsidRPr="003442F2" w:rsidRDefault="003442F2" w:rsidP="003442F2">
            <w:pPr>
              <w:spacing w:after="0" w:line="240" w:lineRule="auto"/>
              <w:ind w:left="-3" w:right="281" w:firstLine="3"/>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90 – 100</w:t>
            </w:r>
          </w:p>
        </w:tc>
        <w:tc>
          <w:tcPr>
            <w:tcW w:w="689" w:type="dxa"/>
            <w:tcBorders>
              <w:top w:val="double" w:sz="4" w:space="0" w:color="auto"/>
              <w:left w:val="double" w:sz="4" w:space="0" w:color="auto"/>
              <w:bottom w:val="sing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75</w:t>
            </w:r>
          </w:p>
        </w:tc>
        <w:tc>
          <w:tcPr>
            <w:tcW w:w="689" w:type="dxa"/>
            <w:tcBorders>
              <w:top w:val="double" w:sz="4" w:space="0" w:color="auto"/>
              <w:left w:val="double" w:sz="4" w:space="0" w:color="auto"/>
              <w:bottom w:val="sing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65</w:t>
            </w:r>
          </w:p>
        </w:tc>
        <w:tc>
          <w:tcPr>
            <w:tcW w:w="689" w:type="dxa"/>
            <w:tcBorders>
              <w:top w:val="double" w:sz="4" w:space="0" w:color="auto"/>
              <w:left w:val="double" w:sz="4" w:space="0" w:color="auto"/>
              <w:bottom w:val="sing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58</w:t>
            </w:r>
          </w:p>
        </w:tc>
        <w:tc>
          <w:tcPr>
            <w:tcW w:w="689" w:type="dxa"/>
            <w:tcBorders>
              <w:top w:val="double" w:sz="4" w:space="0" w:color="auto"/>
              <w:left w:val="double" w:sz="4" w:space="0" w:color="auto"/>
              <w:bottom w:val="sing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50</w:t>
            </w:r>
          </w:p>
        </w:tc>
        <w:tc>
          <w:tcPr>
            <w:tcW w:w="689" w:type="dxa"/>
            <w:tcBorders>
              <w:top w:val="double" w:sz="4" w:space="0" w:color="auto"/>
              <w:left w:val="double" w:sz="4" w:space="0" w:color="auto"/>
              <w:bottom w:val="sing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40</w:t>
            </w:r>
          </w:p>
        </w:tc>
        <w:tc>
          <w:tcPr>
            <w:tcW w:w="689" w:type="dxa"/>
            <w:tcBorders>
              <w:top w:val="double" w:sz="4" w:space="0" w:color="auto"/>
              <w:left w:val="double" w:sz="4" w:space="0" w:color="auto"/>
              <w:bottom w:val="sing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35</w:t>
            </w:r>
          </w:p>
        </w:tc>
        <w:tc>
          <w:tcPr>
            <w:tcW w:w="689" w:type="dxa"/>
            <w:tcBorders>
              <w:top w:val="double" w:sz="4" w:space="0" w:color="auto"/>
              <w:left w:val="double" w:sz="4" w:space="0" w:color="auto"/>
              <w:bottom w:val="sing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25</w:t>
            </w:r>
          </w:p>
        </w:tc>
        <w:tc>
          <w:tcPr>
            <w:tcW w:w="689" w:type="dxa"/>
            <w:tcBorders>
              <w:top w:val="double" w:sz="4" w:space="0" w:color="auto"/>
              <w:left w:val="double" w:sz="4" w:space="0" w:color="auto"/>
              <w:bottom w:val="sing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18</w:t>
            </w:r>
          </w:p>
        </w:tc>
        <w:tc>
          <w:tcPr>
            <w:tcW w:w="690" w:type="dxa"/>
            <w:tcBorders>
              <w:top w:val="double" w:sz="4" w:space="0" w:color="auto"/>
              <w:left w:val="double" w:sz="4" w:space="0" w:color="auto"/>
              <w:bottom w:val="sing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10</w:t>
            </w:r>
          </w:p>
        </w:tc>
      </w:tr>
      <w:tr w:rsidR="003442F2" w:rsidRPr="003442F2" w:rsidTr="003442F2">
        <w:trPr>
          <w:trHeight w:val="697"/>
          <w:jc w:val="center"/>
        </w:trPr>
        <w:tc>
          <w:tcPr>
            <w:tcW w:w="2376"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простейших укрытиях, в зданиях</w:t>
            </w:r>
          </w:p>
        </w:tc>
        <w:tc>
          <w:tcPr>
            <w:tcW w:w="1276"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left="-3" w:right="281" w:firstLine="3"/>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50</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40</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35</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30</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27</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22</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18</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14</w:t>
            </w:r>
          </w:p>
        </w:tc>
        <w:tc>
          <w:tcPr>
            <w:tcW w:w="689"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9</w:t>
            </w:r>
          </w:p>
        </w:tc>
        <w:tc>
          <w:tcPr>
            <w:tcW w:w="690"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4</w:t>
            </w:r>
          </w:p>
        </w:tc>
      </w:tr>
    </w:tbl>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Примечание: Ориентировочная структура потерь людей в очаге поражения: легкой степени – 25%, средней и тяжелой степени (с выходом из строя на 2 -3 недели и нуждающихся в госпитализации) – 40%, со смертельным исходом – 35%.</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На проектируемой территории предусмотрено размещение 4 АЗС – пожароопасных объектов. Наиболее опасным сценарием развития ЧС с нефтепродуктами и сжиженными углеводородами </w:t>
      </w:r>
      <w:proofErr w:type="gramStart"/>
      <w:r w:rsidRPr="003442F2">
        <w:rPr>
          <w:rFonts w:ascii="Times New Roman" w:eastAsiaTheme="minorHAnsi" w:hAnsi="Times New Roman" w:cs="Times New Roman"/>
          <w:sz w:val="16"/>
          <w:szCs w:val="16"/>
          <w:lang w:eastAsia="en-US"/>
        </w:rPr>
        <w:t>является :</w:t>
      </w:r>
      <w:proofErr w:type="gramEnd"/>
      <w:r w:rsidRPr="003442F2">
        <w:rPr>
          <w:rFonts w:ascii="Times New Roman" w:eastAsiaTheme="minorHAnsi" w:hAnsi="Times New Roman" w:cs="Times New Roman"/>
          <w:sz w:val="16"/>
          <w:szCs w:val="16"/>
          <w:lang w:eastAsia="en-US"/>
        </w:rPr>
        <w:t xml:space="preserve"> полная разгерметизация емкости -→ выброс опасного вещества в окружающую среду → испарение </w:t>
      </w:r>
      <w:proofErr w:type="spellStart"/>
      <w:r w:rsidRPr="003442F2">
        <w:rPr>
          <w:rFonts w:ascii="Times New Roman" w:eastAsiaTheme="minorHAnsi" w:hAnsi="Times New Roman" w:cs="Times New Roman"/>
          <w:sz w:val="16"/>
          <w:szCs w:val="16"/>
          <w:lang w:eastAsia="en-US"/>
        </w:rPr>
        <w:t>вещества→формирование</w:t>
      </w:r>
      <w:proofErr w:type="spellEnd"/>
      <w:r w:rsidRPr="003442F2">
        <w:rPr>
          <w:rFonts w:ascii="Times New Roman" w:eastAsiaTheme="minorHAnsi" w:hAnsi="Times New Roman" w:cs="Times New Roman"/>
          <w:sz w:val="16"/>
          <w:szCs w:val="16"/>
          <w:lang w:eastAsia="en-US"/>
        </w:rPr>
        <w:t xml:space="preserve"> облака ТВС → дрейф облака по направлению ветра  → взрывное превращение с образованием воздушной ударной волны. Наиболее вероятный сценарий развития ЧС: частичная </w:t>
      </w:r>
      <w:proofErr w:type="spellStart"/>
      <w:r w:rsidRPr="003442F2">
        <w:rPr>
          <w:rFonts w:ascii="Times New Roman" w:eastAsiaTheme="minorHAnsi" w:hAnsi="Times New Roman" w:cs="Times New Roman"/>
          <w:sz w:val="16"/>
          <w:szCs w:val="16"/>
          <w:lang w:eastAsia="en-US"/>
        </w:rPr>
        <w:t>расгерметизация</w:t>
      </w:r>
      <w:proofErr w:type="spellEnd"/>
      <w:r w:rsidRPr="003442F2">
        <w:rPr>
          <w:rFonts w:ascii="Times New Roman" w:eastAsiaTheme="minorHAnsi" w:hAnsi="Times New Roman" w:cs="Times New Roman"/>
          <w:sz w:val="16"/>
          <w:szCs w:val="16"/>
          <w:lang w:eastAsia="en-US"/>
        </w:rPr>
        <w:t xml:space="preserve"> емкости →пролив небольшого количества опасного вещества → возгорания опасного вещества → пожар разлития. Размер вероятной зоны </w:t>
      </w:r>
      <w:proofErr w:type="gramStart"/>
      <w:r w:rsidRPr="003442F2">
        <w:rPr>
          <w:rFonts w:ascii="Times New Roman" w:eastAsiaTheme="minorHAnsi" w:hAnsi="Times New Roman" w:cs="Times New Roman"/>
          <w:sz w:val="16"/>
          <w:szCs w:val="16"/>
          <w:lang w:eastAsia="en-US"/>
        </w:rPr>
        <w:t>ЧС  при</w:t>
      </w:r>
      <w:proofErr w:type="gramEnd"/>
      <w:r w:rsidRPr="003442F2">
        <w:rPr>
          <w:rFonts w:ascii="Times New Roman" w:eastAsiaTheme="minorHAnsi" w:hAnsi="Times New Roman" w:cs="Times New Roman"/>
          <w:sz w:val="16"/>
          <w:szCs w:val="16"/>
          <w:lang w:eastAsia="en-US"/>
        </w:rPr>
        <w:t xml:space="preserve"> аварии на АЗС  - 10м2.</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p>
    <w:p w:rsidR="003442F2" w:rsidRPr="003442F2" w:rsidRDefault="003442F2" w:rsidP="003442F2">
      <w:pPr>
        <w:numPr>
          <w:ilvl w:val="1"/>
          <w:numId w:val="22"/>
        </w:numPr>
        <w:spacing w:before="20" w:after="20" w:line="240" w:lineRule="auto"/>
        <w:ind w:right="281"/>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Мероприятия по предупреждению и защите от чрезвычайных ситуаций техногенного характера</w:t>
      </w:r>
    </w:p>
    <w:p w:rsidR="003442F2" w:rsidRPr="003442F2" w:rsidRDefault="003442F2" w:rsidP="003442F2">
      <w:pPr>
        <w:spacing w:before="20" w:after="20" w:line="240" w:lineRule="auto"/>
        <w:ind w:right="281"/>
        <w:jc w:val="both"/>
        <w:rPr>
          <w:rFonts w:ascii="Arial" w:eastAsia="Times New Roman" w:hAnsi="Arial" w:cs="Arial"/>
          <w:b/>
          <w:bCs/>
          <w:sz w:val="16"/>
          <w:szCs w:val="16"/>
        </w:rPr>
      </w:pP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Сообщение об аварии на АЭС передается по городской телефонной сети.</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lastRenderedPageBreak/>
        <w:t xml:space="preserve">Первичная защита населения от возможного радиоактивного заражения предусматривается в зданиях и жилых домах </w:t>
      </w:r>
      <w:proofErr w:type="gramStart"/>
      <w:r w:rsidRPr="003442F2">
        <w:rPr>
          <w:rFonts w:ascii="Times New Roman" w:eastAsiaTheme="minorHAnsi" w:hAnsi="Times New Roman" w:cs="Times New Roman"/>
          <w:sz w:val="16"/>
          <w:szCs w:val="16"/>
          <w:lang w:eastAsia="en-US"/>
        </w:rPr>
        <w:t>с  предварительном</w:t>
      </w:r>
      <w:proofErr w:type="gramEnd"/>
      <w:r w:rsidRPr="003442F2">
        <w:rPr>
          <w:rFonts w:ascii="Times New Roman" w:eastAsiaTheme="minorHAnsi" w:hAnsi="Times New Roman" w:cs="Times New Roman"/>
          <w:sz w:val="16"/>
          <w:szCs w:val="16"/>
          <w:lang w:eastAsia="en-US"/>
        </w:rPr>
        <w:t xml:space="preserve"> проведением мероприятий по герметизации помещений и использование индивидуальных средств защиты (противогазов, </w:t>
      </w:r>
      <w:proofErr w:type="spellStart"/>
      <w:r w:rsidRPr="003442F2">
        <w:rPr>
          <w:rFonts w:ascii="Times New Roman" w:eastAsiaTheme="minorHAnsi" w:hAnsi="Times New Roman" w:cs="Times New Roman"/>
          <w:sz w:val="16"/>
          <w:szCs w:val="16"/>
          <w:lang w:eastAsia="en-US"/>
        </w:rPr>
        <w:t>распираторов</w:t>
      </w:r>
      <w:proofErr w:type="spellEnd"/>
      <w:r w:rsidRPr="003442F2">
        <w:rPr>
          <w:rFonts w:ascii="Times New Roman" w:eastAsiaTheme="minorHAnsi" w:hAnsi="Times New Roman" w:cs="Times New Roman"/>
          <w:sz w:val="16"/>
          <w:szCs w:val="16"/>
          <w:lang w:eastAsia="en-US"/>
        </w:rPr>
        <w:t xml:space="preserve">, и </w:t>
      </w:r>
      <w:proofErr w:type="spellStart"/>
      <w:r w:rsidRPr="003442F2">
        <w:rPr>
          <w:rFonts w:ascii="Times New Roman" w:eastAsiaTheme="minorHAnsi" w:hAnsi="Times New Roman" w:cs="Times New Roman"/>
          <w:sz w:val="16"/>
          <w:szCs w:val="16"/>
          <w:lang w:eastAsia="en-US"/>
        </w:rPr>
        <w:t>ватно</w:t>
      </w:r>
      <w:proofErr w:type="spellEnd"/>
      <w:r w:rsidRPr="003442F2">
        <w:rPr>
          <w:rFonts w:ascii="Times New Roman" w:eastAsiaTheme="minorHAnsi" w:hAnsi="Times New Roman" w:cs="Times New Roman"/>
          <w:sz w:val="16"/>
          <w:szCs w:val="16"/>
          <w:lang w:eastAsia="en-US"/>
        </w:rPr>
        <w:t xml:space="preserve"> – марлевых повязок).</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Вводятся режимы радиационной защиты по плану управления по делам ГО ЧС Волгоградской области, направленные прежде всего на защиту здоровья населения.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Устанавливается круглосуточный пост радиационного наблюдения. </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период радиоактивного заражения местности производятся мероприятия по очистке поверхностей сооружений и площадок от радиоактивных осадков, сбор сточных вод в резервуары-накопители с последующим вывозом их в специально отведенные ГСЭН места.</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Действия населения по </w:t>
      </w:r>
      <w:proofErr w:type="gramStart"/>
      <w:r w:rsidRPr="003442F2">
        <w:rPr>
          <w:rFonts w:ascii="Times New Roman" w:eastAsiaTheme="minorHAnsi" w:hAnsi="Times New Roman" w:cs="Times New Roman"/>
          <w:sz w:val="16"/>
          <w:szCs w:val="16"/>
          <w:lang w:eastAsia="en-US"/>
        </w:rPr>
        <w:t>защите :</w:t>
      </w:r>
      <w:proofErr w:type="gramEnd"/>
      <w:r w:rsidRPr="003442F2">
        <w:rPr>
          <w:rFonts w:ascii="Times New Roman" w:eastAsiaTheme="minorHAnsi" w:hAnsi="Times New Roman" w:cs="Times New Roman"/>
          <w:sz w:val="16"/>
          <w:szCs w:val="16"/>
          <w:lang w:eastAsia="en-US"/>
        </w:rPr>
        <w:t xml:space="preserve"> По сигналу оповещения «Внимание всем! Радиационная опасность» и речевой информации население и персонал объекта должны:</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использовать средства индивидуальной защиты (противогаз, респиратор, ватно-марлевые </w:t>
      </w:r>
      <w:proofErr w:type="gramStart"/>
      <w:r w:rsidRPr="003442F2">
        <w:rPr>
          <w:rFonts w:ascii="Times New Roman" w:eastAsiaTheme="minorHAnsi" w:hAnsi="Times New Roman" w:cs="Times New Roman"/>
          <w:sz w:val="16"/>
          <w:szCs w:val="16"/>
          <w:lang w:eastAsia="en-US"/>
        </w:rPr>
        <w:t>повязки);</w:t>
      </w:r>
      <w:proofErr w:type="gramEnd"/>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укрыться в здании, лучше в собственной квартире, </w:t>
      </w:r>
      <w:proofErr w:type="spellStart"/>
      <w:r w:rsidRPr="003442F2">
        <w:rPr>
          <w:rFonts w:ascii="Times New Roman" w:eastAsiaTheme="minorHAnsi" w:hAnsi="Times New Roman" w:cs="Times New Roman"/>
          <w:sz w:val="16"/>
          <w:szCs w:val="16"/>
          <w:lang w:eastAsia="en-US"/>
        </w:rPr>
        <w:t>загерметизировать</w:t>
      </w:r>
      <w:proofErr w:type="spellEnd"/>
      <w:r w:rsidRPr="003442F2">
        <w:rPr>
          <w:rFonts w:ascii="Times New Roman" w:eastAsiaTheme="minorHAnsi" w:hAnsi="Times New Roman" w:cs="Times New Roman"/>
          <w:sz w:val="16"/>
          <w:szCs w:val="16"/>
          <w:lang w:eastAsia="en-US"/>
        </w:rPr>
        <w:t xml:space="preserve"> окна, двери, вентиляционные отверстия, укрыть продукты и запас питьевой воды;</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провести </w:t>
      </w:r>
      <w:proofErr w:type="spellStart"/>
      <w:r w:rsidRPr="003442F2">
        <w:rPr>
          <w:rFonts w:ascii="Times New Roman" w:eastAsiaTheme="minorHAnsi" w:hAnsi="Times New Roman" w:cs="Times New Roman"/>
          <w:sz w:val="16"/>
          <w:szCs w:val="16"/>
          <w:lang w:eastAsia="en-US"/>
        </w:rPr>
        <w:t>иодизацию</w:t>
      </w:r>
      <w:proofErr w:type="spellEnd"/>
      <w:r w:rsidRPr="003442F2">
        <w:rPr>
          <w:rFonts w:ascii="Times New Roman" w:eastAsiaTheme="minorHAnsi" w:hAnsi="Times New Roman" w:cs="Times New Roman"/>
          <w:sz w:val="16"/>
          <w:szCs w:val="16"/>
          <w:lang w:eastAsia="en-US"/>
        </w:rPr>
        <w:t xml:space="preserve"> семьи (КJ или 4-5 капель йода на стакан воды для взрослого и 1-2капли на 100г воды для </w:t>
      </w:r>
      <w:proofErr w:type="gramStart"/>
      <w:r w:rsidRPr="003442F2">
        <w:rPr>
          <w:rFonts w:ascii="Times New Roman" w:eastAsiaTheme="minorHAnsi" w:hAnsi="Times New Roman" w:cs="Times New Roman"/>
          <w:sz w:val="16"/>
          <w:szCs w:val="16"/>
          <w:lang w:eastAsia="en-US"/>
        </w:rPr>
        <w:t>детей);</w:t>
      </w:r>
      <w:proofErr w:type="gramEnd"/>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помещение покидать </w:t>
      </w:r>
      <w:proofErr w:type="gramStart"/>
      <w:r w:rsidRPr="003442F2">
        <w:rPr>
          <w:rFonts w:ascii="Times New Roman" w:eastAsiaTheme="minorHAnsi" w:hAnsi="Times New Roman" w:cs="Times New Roman"/>
          <w:sz w:val="16"/>
          <w:szCs w:val="16"/>
          <w:lang w:eastAsia="en-US"/>
        </w:rPr>
        <w:t>только  по</w:t>
      </w:r>
      <w:proofErr w:type="gramEnd"/>
      <w:r w:rsidRPr="003442F2">
        <w:rPr>
          <w:rFonts w:ascii="Times New Roman" w:eastAsiaTheme="minorHAnsi" w:hAnsi="Times New Roman" w:cs="Times New Roman"/>
          <w:sz w:val="16"/>
          <w:szCs w:val="16"/>
          <w:lang w:eastAsia="en-US"/>
        </w:rPr>
        <w:t xml:space="preserve"> команде властей при эвакуации (отселении). При этом необходимо использовать средства защиты органов дыхания и кожи.</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Согласно </w:t>
      </w:r>
      <w:proofErr w:type="gramStart"/>
      <w:r w:rsidRPr="003442F2">
        <w:rPr>
          <w:rFonts w:ascii="Times New Roman" w:eastAsiaTheme="minorHAnsi" w:hAnsi="Times New Roman" w:cs="Times New Roman"/>
          <w:sz w:val="16"/>
          <w:szCs w:val="16"/>
          <w:lang w:eastAsia="en-US"/>
        </w:rPr>
        <w:t>расчету</w:t>
      </w:r>
      <w:proofErr w:type="gramEnd"/>
      <w:r w:rsidRPr="003442F2">
        <w:rPr>
          <w:rFonts w:ascii="Times New Roman" w:eastAsiaTheme="minorHAnsi" w:hAnsi="Times New Roman" w:cs="Times New Roman"/>
          <w:sz w:val="16"/>
          <w:szCs w:val="16"/>
          <w:lang w:eastAsia="en-US"/>
        </w:rPr>
        <w:t xml:space="preserve"> проектируемая территория находится в зоне умеренного радиоактивного заражения.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Умеренное радиоактивное заражение «А», при взятых условно в расчетах данного проекта данных характеризуется следующим параметрами:</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наибольшая глубина протяженности радиоактивного облака – 140 км</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наименьшая глубина протяженности радиоактивного облака – 34 км</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площадь заражения слабым радиоактивным облаком равна -  841,6 км2</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случае аварии на ХОО или при транспортировке АХОВ производиться экстренный вывоз (вывод) населения за границы распространения облака АХОВ без развертывания СЭП. Для укрытия населения от АХОВ могут быть использованы ЗС, предлагаемые к размещению в данном проекте. Эвакуация населения из зоны ЧС производится перпендикулярно направлению ветра.</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Население, проживающее в непосредственной близости к месту аварии и попадающее в зону действия первичного облака заражения, не эвакуируется, ввиду быстрого распространения облака АХОВ, а укрывается в помещениях с проведением полной герметизации и использует индивидуальные средства защиты.</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Для уменьшения негативного воздействия населению </w:t>
      </w:r>
      <w:proofErr w:type="gramStart"/>
      <w:r w:rsidRPr="003442F2">
        <w:rPr>
          <w:rFonts w:ascii="Times New Roman" w:eastAsiaTheme="minorHAnsi" w:hAnsi="Times New Roman" w:cs="Times New Roman"/>
          <w:sz w:val="16"/>
          <w:szCs w:val="16"/>
          <w:lang w:eastAsia="en-US"/>
        </w:rPr>
        <w:t>необходимо  провести</w:t>
      </w:r>
      <w:proofErr w:type="gramEnd"/>
      <w:r w:rsidRPr="003442F2">
        <w:rPr>
          <w:rFonts w:ascii="Times New Roman" w:eastAsiaTheme="minorHAnsi" w:hAnsi="Times New Roman" w:cs="Times New Roman"/>
          <w:sz w:val="16"/>
          <w:szCs w:val="16"/>
          <w:lang w:eastAsia="en-US"/>
        </w:rPr>
        <w:t xml:space="preserve"> герметизацию помещений:</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закрыть окна, двери и вентиляционные отверстия;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отключить приточную принудительную вентиляцию;</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по возможности произвести оклеивание щелей;</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хронические больные должны принять соответствующее своей болезни лекарство.</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Действия населения по защите: После передачи оповещения «Внимание всем! Химическая опасность» и речевой информации о химической опасности, население и </w:t>
      </w:r>
      <w:proofErr w:type="gramStart"/>
      <w:r w:rsidRPr="003442F2">
        <w:rPr>
          <w:rFonts w:ascii="Times New Roman" w:eastAsiaTheme="minorHAnsi" w:hAnsi="Times New Roman" w:cs="Times New Roman"/>
          <w:sz w:val="16"/>
          <w:szCs w:val="16"/>
          <w:lang w:eastAsia="en-US"/>
        </w:rPr>
        <w:t>работающий  персонал</w:t>
      </w:r>
      <w:proofErr w:type="gramEnd"/>
      <w:r w:rsidRPr="003442F2">
        <w:rPr>
          <w:rFonts w:ascii="Times New Roman" w:eastAsiaTheme="minorHAnsi" w:hAnsi="Times New Roman" w:cs="Times New Roman"/>
          <w:sz w:val="16"/>
          <w:szCs w:val="16"/>
          <w:lang w:eastAsia="en-US"/>
        </w:rPr>
        <w:t xml:space="preserve"> должны:</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использовать средства индивидуальной защиты: от хлора – противогазы ГП-5,7    </w:t>
      </w:r>
      <w:proofErr w:type="gramStart"/>
      <w:r w:rsidRPr="003442F2">
        <w:rPr>
          <w:rFonts w:ascii="Times New Roman" w:eastAsiaTheme="minorHAnsi" w:hAnsi="Times New Roman" w:cs="Times New Roman"/>
          <w:sz w:val="16"/>
          <w:szCs w:val="16"/>
          <w:lang w:eastAsia="en-US"/>
        </w:rPr>
        <w:t>или  ватно</w:t>
      </w:r>
      <w:proofErr w:type="gramEnd"/>
      <w:r w:rsidRPr="003442F2">
        <w:rPr>
          <w:rFonts w:ascii="Times New Roman" w:eastAsiaTheme="minorHAnsi" w:hAnsi="Times New Roman" w:cs="Times New Roman"/>
          <w:sz w:val="16"/>
          <w:szCs w:val="16"/>
          <w:lang w:eastAsia="en-US"/>
        </w:rPr>
        <w:t>-марлевые повязки, смоченные 2% раствором питьевой соды;</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от аммиака – противогазы ГП-5,</w:t>
      </w:r>
      <w:proofErr w:type="gramStart"/>
      <w:r w:rsidRPr="003442F2">
        <w:rPr>
          <w:rFonts w:ascii="Times New Roman" w:eastAsiaTheme="minorHAnsi" w:hAnsi="Times New Roman" w:cs="Times New Roman"/>
          <w:sz w:val="16"/>
          <w:szCs w:val="16"/>
          <w:lang w:eastAsia="en-US"/>
        </w:rPr>
        <w:t>7  с</w:t>
      </w:r>
      <w:proofErr w:type="gramEnd"/>
      <w:r w:rsidRPr="003442F2">
        <w:rPr>
          <w:rFonts w:ascii="Times New Roman" w:eastAsiaTheme="minorHAnsi" w:hAnsi="Times New Roman" w:cs="Times New Roman"/>
          <w:sz w:val="16"/>
          <w:szCs w:val="16"/>
          <w:lang w:eastAsia="en-US"/>
        </w:rPr>
        <w:t xml:space="preserve">  ДПГ-3, патрон защитной универсальный (ПЗУ), промышленные противогазы К, КВ  или  ватно-марлевые повязки, смоченные 2% раствором лимонной кислоты;</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использовать убежище в режиме </w:t>
      </w:r>
      <w:proofErr w:type="spellStart"/>
      <w:r w:rsidRPr="003442F2">
        <w:rPr>
          <w:rFonts w:ascii="Times New Roman" w:eastAsiaTheme="minorHAnsi" w:hAnsi="Times New Roman" w:cs="Times New Roman"/>
          <w:sz w:val="16"/>
          <w:szCs w:val="16"/>
          <w:lang w:eastAsia="en-US"/>
        </w:rPr>
        <w:t>фильтровентиляции</w:t>
      </w:r>
      <w:proofErr w:type="spellEnd"/>
      <w:r w:rsidRPr="003442F2">
        <w:rPr>
          <w:rFonts w:ascii="Times New Roman" w:eastAsiaTheme="minorHAnsi" w:hAnsi="Times New Roman" w:cs="Times New Roman"/>
          <w:sz w:val="16"/>
          <w:szCs w:val="16"/>
          <w:lang w:eastAsia="en-US"/>
        </w:rPr>
        <w:t xml:space="preserve"> (для защиты от аммиака – режим полной </w:t>
      </w:r>
      <w:proofErr w:type="gramStart"/>
      <w:r w:rsidRPr="003442F2">
        <w:rPr>
          <w:rFonts w:ascii="Times New Roman" w:eastAsiaTheme="minorHAnsi" w:hAnsi="Times New Roman" w:cs="Times New Roman"/>
          <w:sz w:val="16"/>
          <w:szCs w:val="16"/>
          <w:lang w:eastAsia="en-US"/>
        </w:rPr>
        <w:t>вентиляции);</w:t>
      </w:r>
      <w:proofErr w:type="gramEnd"/>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применить антидоты и средства обработки кожи;</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своевременно покинуть зону заражения, двигаясь перпендикулярно направлению ветра;</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после выхода из зоны заражения снять одежду и провести санитарную обработку одежды;</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при нахождении в помещении: </w:t>
      </w:r>
      <w:proofErr w:type="spellStart"/>
      <w:r w:rsidRPr="003442F2">
        <w:rPr>
          <w:rFonts w:ascii="Times New Roman" w:eastAsiaTheme="minorHAnsi" w:hAnsi="Times New Roman" w:cs="Times New Roman"/>
          <w:sz w:val="16"/>
          <w:szCs w:val="16"/>
          <w:lang w:eastAsia="en-US"/>
        </w:rPr>
        <w:t>загерметизировать</w:t>
      </w:r>
      <w:proofErr w:type="spellEnd"/>
      <w:r w:rsidRPr="003442F2">
        <w:rPr>
          <w:rFonts w:ascii="Times New Roman" w:eastAsiaTheme="minorHAnsi" w:hAnsi="Times New Roman" w:cs="Times New Roman"/>
          <w:sz w:val="16"/>
          <w:szCs w:val="16"/>
          <w:lang w:eastAsia="en-US"/>
        </w:rPr>
        <w:t xml:space="preserve"> его, выключить газ, нагревательные приборы, надеть СИЗ, и слушать информацию штаба ГО ЧС.</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Территория АЗС оборудуется первичными средствами пожаротушения. </w:t>
      </w:r>
      <w:proofErr w:type="spellStart"/>
      <w:r w:rsidRPr="003442F2">
        <w:rPr>
          <w:rFonts w:ascii="Times New Roman" w:eastAsiaTheme="minorHAnsi" w:hAnsi="Times New Roman" w:cs="Times New Roman"/>
          <w:sz w:val="16"/>
          <w:szCs w:val="16"/>
          <w:lang w:eastAsia="en-US"/>
        </w:rPr>
        <w:t>Молниезащита</w:t>
      </w:r>
      <w:proofErr w:type="spellEnd"/>
      <w:r w:rsidRPr="003442F2">
        <w:rPr>
          <w:rFonts w:ascii="Times New Roman" w:eastAsiaTheme="minorHAnsi" w:hAnsi="Times New Roman" w:cs="Times New Roman"/>
          <w:sz w:val="16"/>
          <w:szCs w:val="16"/>
          <w:lang w:eastAsia="en-US"/>
        </w:rPr>
        <w:t xml:space="preserve"> АЗС (II категория) выполняется в соответствии с «Инструкцией по устройству </w:t>
      </w:r>
      <w:proofErr w:type="spellStart"/>
      <w:r w:rsidRPr="003442F2">
        <w:rPr>
          <w:rFonts w:ascii="Times New Roman" w:eastAsiaTheme="minorHAnsi" w:hAnsi="Times New Roman" w:cs="Times New Roman"/>
          <w:sz w:val="16"/>
          <w:szCs w:val="16"/>
          <w:lang w:eastAsia="en-US"/>
        </w:rPr>
        <w:t>молниезащиты</w:t>
      </w:r>
      <w:proofErr w:type="spellEnd"/>
      <w:r w:rsidRPr="003442F2">
        <w:rPr>
          <w:rFonts w:ascii="Times New Roman" w:eastAsiaTheme="minorHAnsi" w:hAnsi="Times New Roman" w:cs="Times New Roman"/>
          <w:sz w:val="16"/>
          <w:szCs w:val="16"/>
          <w:lang w:eastAsia="en-US"/>
        </w:rPr>
        <w:t xml:space="preserve"> зданий и сооружений» РД 34.21.122-В7. </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План ликвидации аварии, разработанный в линейно-эксплуатационной службе (ЛЭС) ООО «</w:t>
      </w:r>
      <w:proofErr w:type="spellStart"/>
      <w:r w:rsidRPr="003442F2">
        <w:rPr>
          <w:rFonts w:ascii="Times New Roman" w:eastAsiaTheme="minorHAnsi" w:hAnsi="Times New Roman" w:cs="Times New Roman"/>
          <w:sz w:val="16"/>
          <w:szCs w:val="16"/>
          <w:lang w:eastAsia="en-US"/>
        </w:rPr>
        <w:t>Трансгаз</w:t>
      </w:r>
      <w:proofErr w:type="spellEnd"/>
      <w:proofErr w:type="gramStart"/>
      <w:r w:rsidRPr="003442F2">
        <w:rPr>
          <w:rFonts w:ascii="Times New Roman" w:eastAsiaTheme="minorHAnsi" w:hAnsi="Times New Roman" w:cs="Times New Roman"/>
          <w:sz w:val="16"/>
          <w:szCs w:val="16"/>
          <w:lang w:eastAsia="en-US"/>
        </w:rPr>
        <w:t>»,  предусматривает</w:t>
      </w:r>
      <w:proofErr w:type="gramEnd"/>
      <w:r w:rsidRPr="003442F2">
        <w:rPr>
          <w:rFonts w:ascii="Times New Roman" w:eastAsiaTheme="minorHAnsi" w:hAnsi="Times New Roman" w:cs="Times New Roman"/>
          <w:sz w:val="16"/>
          <w:szCs w:val="16"/>
          <w:lang w:eastAsia="en-US"/>
        </w:rPr>
        <w:t xml:space="preserve"> при аварии или аварийной ситуации на линейной части магистрального газопровода следующие действия: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диспетчер обеспечивает локализацию места аварии, информирует руководство, организует сбор аварийной бригады;</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аварийная бригада немедленно прибывает на место и действует согласно перечня распределения обязанностей.</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При террористических актах наиболее незащищенными остаются места массового пребывания </w:t>
      </w:r>
      <w:proofErr w:type="gramStart"/>
      <w:r w:rsidRPr="003442F2">
        <w:rPr>
          <w:rFonts w:ascii="Times New Roman" w:eastAsiaTheme="minorHAnsi" w:hAnsi="Times New Roman" w:cs="Times New Roman"/>
          <w:sz w:val="16"/>
          <w:szCs w:val="16"/>
          <w:lang w:eastAsia="en-US"/>
        </w:rPr>
        <w:t>людей :</w:t>
      </w:r>
      <w:proofErr w:type="gramEnd"/>
      <w:r w:rsidRPr="003442F2">
        <w:rPr>
          <w:rFonts w:ascii="Times New Roman" w:eastAsiaTheme="minorHAnsi" w:hAnsi="Times New Roman" w:cs="Times New Roman"/>
          <w:sz w:val="16"/>
          <w:szCs w:val="16"/>
          <w:lang w:eastAsia="en-US"/>
        </w:rPr>
        <w:t xml:space="preserve"> школы, детские сады, дома культуры, объекты здравоохранения, рынки. Большинство объектов не охраняется.       В исполнении Указа Президента РФ от 15 февраля 2006г. № 116 «О мерах по противодействию терроризму» в </w:t>
      </w:r>
      <w:proofErr w:type="spellStart"/>
      <w:r w:rsidRPr="003442F2">
        <w:rPr>
          <w:rFonts w:ascii="Times New Roman" w:eastAsiaTheme="minorHAnsi" w:hAnsi="Times New Roman" w:cs="Times New Roman"/>
          <w:sz w:val="16"/>
          <w:szCs w:val="16"/>
          <w:lang w:eastAsia="en-US"/>
        </w:rPr>
        <w:t>Котельниковском</w:t>
      </w:r>
      <w:proofErr w:type="spellEnd"/>
      <w:r w:rsidRPr="003442F2">
        <w:rPr>
          <w:rFonts w:ascii="Times New Roman" w:eastAsiaTheme="minorHAnsi" w:hAnsi="Times New Roman" w:cs="Times New Roman"/>
          <w:sz w:val="16"/>
          <w:szCs w:val="16"/>
          <w:lang w:eastAsia="en-US"/>
        </w:rPr>
        <w:t xml:space="preserve"> районе создана антитеррористическая комиссия. Цель работы Комиссии -  профилактика терроризма, минимизация и ликвидация последствий его </w:t>
      </w:r>
      <w:proofErr w:type="gramStart"/>
      <w:r w:rsidRPr="003442F2">
        <w:rPr>
          <w:rFonts w:ascii="Times New Roman" w:eastAsiaTheme="minorHAnsi" w:hAnsi="Times New Roman" w:cs="Times New Roman"/>
          <w:sz w:val="16"/>
          <w:szCs w:val="16"/>
          <w:lang w:eastAsia="en-US"/>
        </w:rPr>
        <w:t>проявлений .</w:t>
      </w:r>
      <w:proofErr w:type="gramEnd"/>
      <w:r w:rsidRPr="003442F2">
        <w:rPr>
          <w:rFonts w:ascii="Times New Roman" w:eastAsiaTheme="minorHAnsi" w:hAnsi="Times New Roman" w:cs="Times New Roman"/>
          <w:sz w:val="16"/>
          <w:szCs w:val="16"/>
          <w:lang w:eastAsia="en-US"/>
        </w:rPr>
        <w:t xml:space="preserve"> Решением антитеррористической комиссии района все объекты с массовым пребыванием людей (школы, детские сады, спорт - сооружения, дома культуры, крытые рынки и другие) будут оборудованы камерами видеонаблюдения.  </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Общие принципы обеспечения пожарной безопасности определены Федеральным законом №123 «Технический регламент о требованиях пожарной безопасности». </w:t>
      </w:r>
      <w:proofErr w:type="gramStart"/>
      <w:r w:rsidRPr="003442F2">
        <w:rPr>
          <w:rFonts w:ascii="Times New Roman" w:eastAsiaTheme="minorHAnsi" w:hAnsi="Times New Roman" w:cs="Times New Roman"/>
          <w:sz w:val="16"/>
          <w:szCs w:val="16"/>
          <w:lang w:eastAsia="en-US"/>
        </w:rPr>
        <w:t>Закон  принимается</w:t>
      </w:r>
      <w:proofErr w:type="gramEnd"/>
      <w:r w:rsidRPr="003442F2">
        <w:rPr>
          <w:rFonts w:ascii="Times New Roman" w:eastAsiaTheme="minorHAnsi" w:hAnsi="Times New Roman" w:cs="Times New Roman"/>
          <w:sz w:val="16"/>
          <w:szCs w:val="16"/>
          <w:lang w:eastAsia="en-US"/>
        </w:rPr>
        <w:t xml:space="preserve">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В соответствии со </w:t>
      </w:r>
      <w:proofErr w:type="gramStart"/>
      <w:r w:rsidRPr="003442F2">
        <w:rPr>
          <w:rFonts w:ascii="Times New Roman" w:eastAsiaTheme="minorHAnsi" w:hAnsi="Times New Roman" w:cs="Times New Roman"/>
          <w:sz w:val="16"/>
          <w:szCs w:val="16"/>
          <w:lang w:eastAsia="en-US"/>
        </w:rPr>
        <w:t>статьей  62</w:t>
      </w:r>
      <w:proofErr w:type="gramEnd"/>
      <w:r w:rsidRPr="003442F2">
        <w:rPr>
          <w:rFonts w:ascii="Times New Roman" w:eastAsiaTheme="minorHAnsi" w:hAnsi="Times New Roman" w:cs="Times New Roman"/>
          <w:sz w:val="16"/>
          <w:szCs w:val="16"/>
          <w:lang w:eastAsia="en-US"/>
        </w:rPr>
        <w:t xml:space="preserve"> закона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Федеральным законом № 123.</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В соответствии с требованием ФЗ №123 на проектируемой территории для обеспечения наружного </w:t>
      </w:r>
      <w:proofErr w:type="gramStart"/>
      <w:r w:rsidRPr="003442F2">
        <w:rPr>
          <w:rFonts w:ascii="Times New Roman" w:eastAsiaTheme="minorHAnsi" w:hAnsi="Times New Roman" w:cs="Times New Roman"/>
          <w:sz w:val="16"/>
          <w:szCs w:val="16"/>
          <w:lang w:eastAsia="en-US"/>
        </w:rPr>
        <w:t>пожаротушения  предусмотрены</w:t>
      </w:r>
      <w:proofErr w:type="gramEnd"/>
      <w:r w:rsidRPr="003442F2">
        <w:rPr>
          <w:rFonts w:ascii="Times New Roman" w:eastAsiaTheme="minorHAnsi" w:hAnsi="Times New Roman" w:cs="Times New Roman"/>
          <w:sz w:val="16"/>
          <w:szCs w:val="16"/>
          <w:lang w:eastAsia="en-US"/>
        </w:rPr>
        <w:t xml:space="preserve">  пожарные гидранты в существующем и проектируемых водопроводных колодцах, установленные по </w:t>
      </w:r>
      <w:proofErr w:type="spellStart"/>
      <w:r w:rsidRPr="003442F2">
        <w:rPr>
          <w:rFonts w:ascii="Times New Roman" w:eastAsiaTheme="minorHAnsi" w:hAnsi="Times New Roman" w:cs="Times New Roman"/>
          <w:sz w:val="16"/>
          <w:szCs w:val="16"/>
          <w:lang w:eastAsia="en-US"/>
        </w:rPr>
        <w:t>водопророводной</w:t>
      </w:r>
      <w:proofErr w:type="spellEnd"/>
      <w:r w:rsidRPr="003442F2">
        <w:rPr>
          <w:rFonts w:ascii="Times New Roman" w:eastAsiaTheme="minorHAnsi" w:hAnsi="Times New Roman" w:cs="Times New Roman"/>
          <w:sz w:val="16"/>
          <w:szCs w:val="16"/>
          <w:lang w:eastAsia="en-US"/>
        </w:rPr>
        <w:t xml:space="preserve"> сети через 150м. В проекте определен расход воды на пожаротушение по каждой зоне.</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Расчетный расход воды на тушение пожара должен быть обеспечен при наибольшем расходе воды на хозяйственно-питьевые нужды. </w:t>
      </w:r>
    </w:p>
    <w:p w:rsidR="003442F2" w:rsidRPr="003442F2" w:rsidRDefault="003442F2" w:rsidP="003442F2">
      <w:pPr>
        <w:spacing w:after="0" w:line="240" w:lineRule="auto"/>
        <w:ind w:left="170" w:right="281" w:hanging="28"/>
        <w:jc w:val="both"/>
        <w:rPr>
          <w:rFonts w:ascii="Arial" w:eastAsiaTheme="minorHAnsi" w:hAnsi="Arial" w:cs="Arial"/>
          <w:sz w:val="16"/>
          <w:szCs w:val="1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1730"/>
        <w:gridCol w:w="1730"/>
        <w:gridCol w:w="1746"/>
      </w:tblGrid>
      <w:tr w:rsidR="003442F2" w:rsidRPr="003442F2" w:rsidTr="003442F2">
        <w:trPr>
          <w:trHeight w:val="194"/>
        </w:trPr>
        <w:tc>
          <w:tcPr>
            <w:tcW w:w="3636" w:type="dxa"/>
            <w:vMerge w:val="restart"/>
            <w:tcBorders>
              <w:top w:val="double" w:sz="4" w:space="0" w:color="auto"/>
              <w:left w:val="double" w:sz="4" w:space="0" w:color="auto"/>
              <w:right w:val="double" w:sz="4" w:space="0" w:color="auto"/>
            </w:tcBorders>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p>
        </w:tc>
        <w:tc>
          <w:tcPr>
            <w:tcW w:w="5206" w:type="dxa"/>
            <w:gridSpan w:val="3"/>
            <w:tcBorders>
              <w:top w:val="double" w:sz="4" w:space="0" w:color="auto"/>
              <w:left w:val="double" w:sz="4" w:space="0" w:color="auto"/>
              <w:bottom w:val="single" w:sz="4" w:space="0" w:color="auto"/>
              <w:right w:val="double" w:sz="4" w:space="0" w:color="auto"/>
            </w:tcBorders>
          </w:tcPr>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Расход воды</w:t>
            </w:r>
          </w:p>
        </w:tc>
      </w:tr>
      <w:tr w:rsidR="003442F2" w:rsidRPr="003442F2" w:rsidTr="003442F2">
        <w:trPr>
          <w:trHeight w:val="299"/>
        </w:trPr>
        <w:tc>
          <w:tcPr>
            <w:tcW w:w="3636" w:type="dxa"/>
            <w:vMerge/>
            <w:tcBorders>
              <w:left w:val="double" w:sz="4" w:space="0" w:color="auto"/>
              <w:bottom w:val="double" w:sz="4" w:space="0" w:color="auto"/>
              <w:right w:val="double" w:sz="4" w:space="0" w:color="auto"/>
            </w:tcBorders>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p>
        </w:tc>
        <w:tc>
          <w:tcPr>
            <w:tcW w:w="1730"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м3/</w:t>
            </w:r>
            <w:proofErr w:type="spellStart"/>
            <w:r w:rsidRPr="003442F2">
              <w:rPr>
                <w:rFonts w:ascii="Times New Roman" w:eastAsiaTheme="minorHAnsi" w:hAnsi="Times New Roman" w:cs="Times New Roman"/>
                <w:sz w:val="16"/>
                <w:szCs w:val="16"/>
                <w:lang w:eastAsia="en-US"/>
              </w:rPr>
              <w:t>сут</w:t>
            </w:r>
            <w:proofErr w:type="spellEnd"/>
          </w:p>
        </w:tc>
        <w:tc>
          <w:tcPr>
            <w:tcW w:w="1730"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м3/ч</w:t>
            </w:r>
          </w:p>
        </w:tc>
        <w:tc>
          <w:tcPr>
            <w:tcW w:w="1746" w:type="dxa"/>
            <w:tcBorders>
              <w:top w:val="single" w:sz="4" w:space="0" w:color="auto"/>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л/с</w:t>
            </w:r>
          </w:p>
        </w:tc>
      </w:tr>
      <w:tr w:rsidR="003442F2" w:rsidRPr="003442F2" w:rsidTr="003442F2">
        <w:trPr>
          <w:trHeight w:val="508"/>
        </w:trPr>
        <w:tc>
          <w:tcPr>
            <w:tcW w:w="3636" w:type="dxa"/>
            <w:tcBorders>
              <w:top w:val="double" w:sz="4" w:space="0" w:color="auto"/>
              <w:left w:val="double" w:sz="4" w:space="0" w:color="auto"/>
              <w:right w:val="double" w:sz="4" w:space="0" w:color="auto"/>
            </w:tcBorders>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пожаротушение наружное</w:t>
            </w:r>
          </w:p>
        </w:tc>
        <w:tc>
          <w:tcPr>
            <w:tcW w:w="1730" w:type="dxa"/>
            <w:tcBorders>
              <w:top w:val="double" w:sz="4" w:space="0" w:color="auto"/>
              <w:left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324,00</w:t>
            </w:r>
          </w:p>
        </w:tc>
        <w:tc>
          <w:tcPr>
            <w:tcW w:w="1730" w:type="dxa"/>
            <w:tcBorders>
              <w:top w:val="double" w:sz="4" w:space="0" w:color="auto"/>
              <w:left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108,00</w:t>
            </w:r>
          </w:p>
        </w:tc>
        <w:tc>
          <w:tcPr>
            <w:tcW w:w="1746" w:type="dxa"/>
            <w:tcBorders>
              <w:top w:val="double" w:sz="4" w:space="0" w:color="auto"/>
              <w:left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30,00</w:t>
            </w:r>
          </w:p>
        </w:tc>
      </w:tr>
      <w:tr w:rsidR="003442F2" w:rsidRPr="003442F2" w:rsidTr="003442F2">
        <w:trPr>
          <w:trHeight w:val="538"/>
        </w:trPr>
        <w:tc>
          <w:tcPr>
            <w:tcW w:w="3636" w:type="dxa"/>
            <w:tcBorders>
              <w:left w:val="double" w:sz="4" w:space="0" w:color="auto"/>
              <w:right w:val="double" w:sz="4" w:space="0" w:color="auto"/>
            </w:tcBorders>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lastRenderedPageBreak/>
              <w:t xml:space="preserve"> пожаротушение внутреннее</w:t>
            </w:r>
          </w:p>
        </w:tc>
        <w:tc>
          <w:tcPr>
            <w:tcW w:w="1730" w:type="dxa"/>
            <w:tcBorders>
              <w:left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54,00</w:t>
            </w:r>
          </w:p>
        </w:tc>
        <w:tc>
          <w:tcPr>
            <w:tcW w:w="1730" w:type="dxa"/>
            <w:tcBorders>
              <w:left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18,00</w:t>
            </w:r>
          </w:p>
        </w:tc>
        <w:tc>
          <w:tcPr>
            <w:tcW w:w="1746" w:type="dxa"/>
            <w:tcBorders>
              <w:left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5,00</w:t>
            </w:r>
          </w:p>
        </w:tc>
      </w:tr>
      <w:tr w:rsidR="003442F2" w:rsidRPr="003442F2" w:rsidTr="003442F2">
        <w:trPr>
          <w:trHeight w:val="612"/>
        </w:trPr>
        <w:tc>
          <w:tcPr>
            <w:tcW w:w="3636" w:type="dxa"/>
            <w:tcBorders>
              <w:left w:val="double" w:sz="4" w:space="0" w:color="auto"/>
              <w:bottom w:val="double" w:sz="4" w:space="0" w:color="auto"/>
              <w:right w:val="double" w:sz="4" w:space="0" w:color="auto"/>
            </w:tcBorders>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Всего на пожаротушение:</w:t>
            </w:r>
          </w:p>
        </w:tc>
        <w:tc>
          <w:tcPr>
            <w:tcW w:w="1730" w:type="dxa"/>
            <w:tcBorders>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378,00</w:t>
            </w:r>
          </w:p>
        </w:tc>
        <w:tc>
          <w:tcPr>
            <w:tcW w:w="1730" w:type="dxa"/>
            <w:tcBorders>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126,00</w:t>
            </w:r>
          </w:p>
        </w:tc>
        <w:tc>
          <w:tcPr>
            <w:tcW w:w="1746" w:type="dxa"/>
            <w:tcBorders>
              <w:left w:val="double" w:sz="4" w:space="0" w:color="auto"/>
              <w:bottom w:val="double" w:sz="4" w:space="0" w:color="auto"/>
              <w:right w:val="double" w:sz="4" w:space="0" w:color="auto"/>
            </w:tcBorders>
            <w:vAlign w:val="center"/>
          </w:tcPr>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35,00</w:t>
            </w:r>
          </w:p>
        </w:tc>
      </w:tr>
    </w:tbl>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В проекте предусмотрена площадка на </w:t>
      </w:r>
      <w:proofErr w:type="gramStart"/>
      <w:r w:rsidRPr="003442F2">
        <w:rPr>
          <w:rFonts w:ascii="Times New Roman" w:eastAsiaTheme="minorHAnsi" w:hAnsi="Times New Roman" w:cs="Times New Roman"/>
          <w:sz w:val="16"/>
          <w:szCs w:val="16"/>
          <w:lang w:eastAsia="en-US"/>
        </w:rPr>
        <w:t>берегу  балки</w:t>
      </w:r>
      <w:proofErr w:type="gramEnd"/>
      <w:r w:rsidRPr="003442F2">
        <w:rPr>
          <w:rFonts w:ascii="Times New Roman" w:eastAsiaTheme="minorHAnsi" w:hAnsi="Times New Roman" w:cs="Times New Roman"/>
          <w:sz w:val="16"/>
          <w:szCs w:val="16"/>
          <w:lang w:eastAsia="en-US"/>
        </w:rPr>
        <w:t xml:space="preserve"> Нагольная для забора воды пожарными  машинами. Ширина площадки 100 метров. </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right="281" w:firstLine="851"/>
        <w:contextualSpacing/>
        <w:jc w:val="both"/>
        <w:rPr>
          <w:rFonts w:eastAsiaTheme="minorHAnsi"/>
          <w:b/>
          <w:i/>
          <w:sz w:val="16"/>
          <w:szCs w:val="16"/>
          <w:u w:val="single"/>
          <w:lang w:eastAsia="en-US"/>
        </w:rPr>
      </w:pPr>
      <w:r w:rsidRPr="003442F2">
        <w:rPr>
          <w:rFonts w:ascii="Times New Roman" w:eastAsiaTheme="minorHAnsi" w:hAnsi="Times New Roman" w:cs="Times New Roman"/>
          <w:i/>
          <w:sz w:val="16"/>
          <w:szCs w:val="16"/>
          <w:lang w:eastAsia="en-US"/>
        </w:rPr>
        <w:t>Размещение подразделений пожарной охраны</w:t>
      </w:r>
      <w:r w:rsidRPr="003442F2">
        <w:rPr>
          <w:rFonts w:eastAsiaTheme="minorHAnsi"/>
          <w:b/>
          <w:i/>
          <w:sz w:val="16"/>
          <w:szCs w:val="16"/>
          <w:u w:val="single"/>
          <w:lang w:eastAsia="en-US"/>
        </w:rPr>
        <w:t>.</w:t>
      </w:r>
    </w:p>
    <w:p w:rsidR="003442F2" w:rsidRPr="003442F2" w:rsidRDefault="003442F2" w:rsidP="003442F2">
      <w:pPr>
        <w:spacing w:after="0" w:line="240" w:lineRule="auto"/>
        <w:ind w:right="281" w:firstLine="851"/>
        <w:contextualSpacing/>
        <w:jc w:val="both"/>
        <w:rPr>
          <w:rFonts w:eastAsiaTheme="minorHAnsi"/>
          <w:b/>
          <w:i/>
          <w:sz w:val="16"/>
          <w:szCs w:val="16"/>
          <w:u w:val="single"/>
          <w:lang w:eastAsia="en-US"/>
        </w:rPr>
      </w:pP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В городе Котельниково расположена </w:t>
      </w:r>
      <w:proofErr w:type="spellStart"/>
      <w:r w:rsidRPr="003442F2">
        <w:rPr>
          <w:rFonts w:ascii="Times New Roman" w:eastAsiaTheme="minorHAnsi" w:hAnsi="Times New Roman" w:cs="Times New Roman"/>
          <w:sz w:val="16"/>
          <w:szCs w:val="16"/>
          <w:lang w:eastAsia="en-US"/>
        </w:rPr>
        <w:t>Котельниковская</w:t>
      </w:r>
      <w:proofErr w:type="spellEnd"/>
      <w:r w:rsidRPr="003442F2">
        <w:rPr>
          <w:rFonts w:ascii="Times New Roman" w:eastAsiaTheme="minorHAnsi" w:hAnsi="Times New Roman" w:cs="Times New Roman"/>
          <w:sz w:val="16"/>
          <w:szCs w:val="16"/>
          <w:lang w:eastAsia="en-US"/>
        </w:rPr>
        <w:t xml:space="preserve"> ПЧ   ГПС по Волгоградской области.  В соответствии   с федеральным </w:t>
      </w:r>
      <w:proofErr w:type="gramStart"/>
      <w:r w:rsidRPr="003442F2">
        <w:rPr>
          <w:rFonts w:ascii="Times New Roman" w:eastAsiaTheme="minorHAnsi" w:hAnsi="Times New Roman" w:cs="Times New Roman"/>
          <w:sz w:val="16"/>
          <w:szCs w:val="16"/>
          <w:lang w:eastAsia="en-US"/>
        </w:rPr>
        <w:t>законом  «</w:t>
      </w:r>
      <w:proofErr w:type="gramEnd"/>
      <w:r w:rsidRPr="003442F2">
        <w:rPr>
          <w:rFonts w:ascii="Times New Roman" w:eastAsiaTheme="minorHAnsi" w:hAnsi="Times New Roman" w:cs="Times New Roman"/>
          <w:sz w:val="16"/>
          <w:szCs w:val="16"/>
          <w:lang w:eastAsia="en-US"/>
        </w:rPr>
        <w:t>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дислокация подразделений пожарной охраны на территориях поселений   должна обеспечивать условие: время прибытия первого подразделения к месту вызова   в городских поселениях не должно превышать 10 минут.</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Размещения пожарного депо предлагается в соответствии с положениями статьи 77 “Технического регламента о требованиях пожарной безопасности”, утверждённого Федеральным законом от 22 июля 2008г. №123-ФЗ.</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5. Территория пожарного депо должна иметь два въезда (выезда). Ширина ворот на въезде (выезде) должна быть не менее 4,5 метра.</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6. Дороги и площадки на территории пожарного депо должны иметь твердое покрытие.</w:t>
      </w:r>
    </w:p>
    <w:p w:rsidR="003442F2" w:rsidRPr="003442F2" w:rsidRDefault="003442F2" w:rsidP="003442F2">
      <w:pPr>
        <w:spacing w:after="0" w:line="240" w:lineRule="auto"/>
        <w:ind w:right="281" w:firstLine="851"/>
        <w:contextualSpacing/>
        <w:jc w:val="both"/>
        <w:rPr>
          <w:rFonts w:eastAsiaTheme="minorHAnsi"/>
          <w:sz w:val="16"/>
          <w:szCs w:val="16"/>
          <w:lang w:eastAsia="en-US"/>
        </w:rPr>
      </w:pPr>
      <w:r w:rsidRPr="003442F2">
        <w:rPr>
          <w:rFonts w:ascii="Times New Roman" w:eastAsiaTheme="minorHAnsi" w:hAnsi="Times New Roman" w:cs="Times New Roman"/>
          <w:sz w:val="16"/>
          <w:szCs w:val="16"/>
          <w:lang w:eastAsia="en-US"/>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r w:rsidRPr="003442F2">
        <w:rPr>
          <w:rFonts w:eastAsiaTheme="minorHAnsi"/>
          <w:sz w:val="16"/>
          <w:szCs w:val="16"/>
          <w:lang w:eastAsia="en-US"/>
        </w:rPr>
        <w:t>.</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Для жизнеобеспечения населения предусматривается раздача воды в передвижную тару из резервуаров питьевой воды и через специально оборудованные колодцы, совмещенные с пожарными гидрантам </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На магистральном водопроводе предусматривается размещение </w:t>
      </w:r>
      <w:proofErr w:type="gramStart"/>
      <w:r w:rsidRPr="003442F2">
        <w:rPr>
          <w:rFonts w:ascii="Times New Roman" w:eastAsiaTheme="minorHAnsi" w:hAnsi="Times New Roman" w:cs="Times New Roman"/>
          <w:sz w:val="16"/>
          <w:szCs w:val="16"/>
          <w:lang w:eastAsia="en-US"/>
        </w:rPr>
        <w:t>нескольких  Пунктов</w:t>
      </w:r>
      <w:proofErr w:type="gramEnd"/>
      <w:r w:rsidRPr="003442F2">
        <w:rPr>
          <w:rFonts w:ascii="Times New Roman" w:eastAsiaTheme="minorHAnsi" w:hAnsi="Times New Roman" w:cs="Times New Roman"/>
          <w:sz w:val="16"/>
          <w:szCs w:val="16"/>
          <w:lang w:eastAsia="en-US"/>
        </w:rPr>
        <w:t xml:space="preserve"> раздачи воды в передвижную тару, на основании ВСН ВК 4 - 90. Место размещение выбирается с учетом удобного подъезда машин на расстоянии 500 метров друг от друга и с возможностью установки автоцистерн на свободных территориях, неподверженных завалам. </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Пункты раздачи воды нанесены на чертеже «Сети </w:t>
      </w:r>
      <w:proofErr w:type="spellStart"/>
      <w:r w:rsidRPr="003442F2">
        <w:rPr>
          <w:rFonts w:ascii="Times New Roman" w:eastAsiaTheme="minorHAnsi" w:hAnsi="Times New Roman" w:cs="Times New Roman"/>
          <w:sz w:val="16"/>
          <w:szCs w:val="16"/>
          <w:lang w:eastAsia="en-US"/>
        </w:rPr>
        <w:t>инженерно</w:t>
      </w:r>
      <w:proofErr w:type="spellEnd"/>
      <w:r w:rsidRPr="003442F2">
        <w:rPr>
          <w:rFonts w:ascii="Times New Roman" w:eastAsiaTheme="minorHAnsi" w:hAnsi="Times New Roman" w:cs="Times New Roman"/>
          <w:sz w:val="16"/>
          <w:szCs w:val="16"/>
          <w:lang w:eastAsia="en-US"/>
        </w:rPr>
        <w:t xml:space="preserve"> технического обеспечения, объекты инженерной инфраструктуры</w:t>
      </w:r>
      <w:proofErr w:type="gramStart"/>
      <w:r w:rsidRPr="003442F2">
        <w:rPr>
          <w:rFonts w:ascii="Times New Roman" w:eastAsiaTheme="minorHAnsi" w:hAnsi="Times New Roman" w:cs="Times New Roman"/>
          <w:sz w:val="16"/>
          <w:szCs w:val="16"/>
          <w:lang w:eastAsia="en-US"/>
        </w:rPr>
        <w:t>»,  лист</w:t>
      </w:r>
      <w:proofErr w:type="gramEnd"/>
      <w:r w:rsidRPr="003442F2">
        <w:rPr>
          <w:rFonts w:ascii="Times New Roman" w:eastAsiaTheme="minorHAnsi" w:hAnsi="Times New Roman" w:cs="Times New Roman"/>
          <w:sz w:val="16"/>
          <w:szCs w:val="16"/>
          <w:lang w:eastAsia="en-US"/>
        </w:rPr>
        <w:t xml:space="preserve"> № 4 данного тома.</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1597" w:right="281"/>
        <w:contextualSpacing/>
        <w:jc w:val="both"/>
        <w:rPr>
          <w:rFonts w:eastAsiaTheme="minorHAnsi"/>
          <w:b/>
          <w:bCs/>
          <w:sz w:val="16"/>
          <w:szCs w:val="16"/>
          <w:lang w:eastAsia="en-US"/>
        </w:rPr>
      </w:pPr>
      <w:r w:rsidRPr="003442F2">
        <w:rPr>
          <w:rFonts w:ascii="Times New Roman" w:eastAsiaTheme="minorHAnsi" w:hAnsi="Times New Roman" w:cs="Times New Roman"/>
          <w:sz w:val="16"/>
          <w:szCs w:val="16"/>
          <w:lang w:eastAsia="en-US"/>
        </w:rPr>
        <w:t>8.4.</w:t>
      </w:r>
      <w:r w:rsidRPr="003442F2">
        <w:rPr>
          <w:rFonts w:ascii="Times New Roman" w:eastAsiaTheme="minorHAnsi" w:hAnsi="Times New Roman" w:cs="Times New Roman"/>
          <w:sz w:val="16"/>
          <w:szCs w:val="16"/>
          <w:lang w:eastAsia="en-US"/>
        </w:rPr>
        <w:tab/>
        <w:t xml:space="preserve">Потенциальная </w:t>
      </w:r>
      <w:proofErr w:type="gramStart"/>
      <w:r w:rsidRPr="003442F2">
        <w:rPr>
          <w:rFonts w:ascii="Times New Roman" w:eastAsiaTheme="minorHAnsi" w:hAnsi="Times New Roman" w:cs="Times New Roman"/>
          <w:sz w:val="16"/>
          <w:szCs w:val="16"/>
          <w:lang w:eastAsia="en-US"/>
        </w:rPr>
        <w:t>опасность  на</w:t>
      </w:r>
      <w:proofErr w:type="gramEnd"/>
      <w:r w:rsidRPr="003442F2">
        <w:rPr>
          <w:rFonts w:ascii="Times New Roman" w:eastAsiaTheme="minorHAnsi" w:hAnsi="Times New Roman" w:cs="Times New Roman"/>
          <w:sz w:val="16"/>
          <w:szCs w:val="16"/>
          <w:lang w:eastAsia="en-US"/>
        </w:rPr>
        <w:t xml:space="preserve">  проектируемых  и  рядом  расположенных  объектах</w:t>
      </w:r>
    </w:p>
    <w:p w:rsidR="003442F2" w:rsidRPr="003442F2" w:rsidRDefault="003442F2" w:rsidP="003442F2">
      <w:pPr>
        <w:spacing w:after="0" w:line="240" w:lineRule="auto"/>
        <w:ind w:left="142" w:right="281"/>
        <w:contextualSpacing/>
        <w:jc w:val="both"/>
        <w:rPr>
          <w:rFonts w:eastAsiaTheme="minorHAnsi"/>
          <w:b/>
          <w:bCs/>
          <w:sz w:val="16"/>
          <w:szCs w:val="16"/>
          <w:lang w:eastAsia="en-US"/>
        </w:rPr>
      </w:pPr>
    </w:p>
    <w:p w:rsidR="003442F2" w:rsidRPr="003442F2" w:rsidRDefault="003442F2" w:rsidP="003442F2">
      <w:pPr>
        <w:framePr w:hSpace="180" w:wrap="auto" w:vAnchor="page" w:hAnchor="margin" w:xAlign="center" w:y="283"/>
        <w:ind w:right="281"/>
        <w:jc w:val="both"/>
        <w:rPr>
          <w:rFonts w:ascii="Arial" w:eastAsiaTheme="minorHAnsi" w:hAnsi="Arial" w:cs="Arial"/>
          <w:sz w:val="16"/>
          <w:szCs w:val="16"/>
          <w:lang w:eastAsia="en-US"/>
        </w:rPr>
      </w:pP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Проектируемая жилая застройка не представляет опасности для рядом расположенных объектов. В проектируемой застройке размещаются инженерные коммуникации, которые могут служить потенциальным источником опасности. Техногенные ЧС на </w:t>
      </w:r>
      <w:proofErr w:type="gramStart"/>
      <w:r w:rsidRPr="003442F2">
        <w:rPr>
          <w:rFonts w:ascii="Times New Roman" w:eastAsiaTheme="minorHAnsi" w:hAnsi="Times New Roman" w:cs="Times New Roman"/>
          <w:sz w:val="16"/>
          <w:szCs w:val="16"/>
          <w:lang w:eastAsia="en-US"/>
        </w:rPr>
        <w:t>проектируемой  застройке</w:t>
      </w:r>
      <w:proofErr w:type="gramEnd"/>
      <w:r w:rsidRPr="003442F2">
        <w:rPr>
          <w:rFonts w:ascii="Times New Roman" w:eastAsiaTheme="minorHAnsi" w:hAnsi="Times New Roman" w:cs="Times New Roman"/>
          <w:sz w:val="16"/>
          <w:szCs w:val="16"/>
          <w:lang w:eastAsia="en-US"/>
        </w:rPr>
        <w:t xml:space="preserve">   могут возникнуть при нарушении правил пожарной безопасности, нарушения правил хранения автомобилей, нарушения правил технической эксплуатации оборудования и конструкций зданий, при аварии на объектах внутренних инженерных сетей. В процессе эксплуатации жилых домов используется широкий перечень силового электрооборудования: технологическое, вентиляционное, насосы, автоматика. Согласно статистическим данным, неисправности электрического оборудования и электрических сетей, нарушение требований безопасности при их эксплуатации являются наиболее частой причиной несчастных случаев. Неисправности электрических сетей и электрооборудования, наряду с нарушением правил пожарной безопасности, стоят на первом месте среди причин возникновения ЧС, источником которых являются пожары (280 случаев в год).</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В данном проекте включен чертеж: «Схема границ зон с особыми условиями использования и границ территорий, подверженных риску воздействия ЧС природного и техногенного характера М1:5000», где показаны зоны ЧС природного и техногенного характера, возможные на проектируемой территории.</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На чертеже нанесены зоны с особыми условиями использования: </w:t>
      </w:r>
      <w:proofErr w:type="spellStart"/>
      <w:r w:rsidRPr="003442F2">
        <w:rPr>
          <w:rFonts w:ascii="Times New Roman" w:eastAsiaTheme="minorHAnsi" w:hAnsi="Times New Roman" w:cs="Times New Roman"/>
          <w:sz w:val="16"/>
          <w:szCs w:val="16"/>
          <w:lang w:eastAsia="en-US"/>
        </w:rPr>
        <w:t>санитарно</w:t>
      </w:r>
      <w:proofErr w:type="spellEnd"/>
      <w:r w:rsidRPr="003442F2">
        <w:rPr>
          <w:rFonts w:ascii="Times New Roman" w:eastAsiaTheme="minorHAnsi" w:hAnsi="Times New Roman" w:cs="Times New Roman"/>
          <w:sz w:val="16"/>
          <w:szCs w:val="16"/>
          <w:lang w:eastAsia="en-US"/>
        </w:rPr>
        <w:t xml:space="preserve"> – защитные зоны и разрывы от инженерных коммуникаций.</w:t>
      </w:r>
    </w:p>
    <w:p w:rsidR="003442F2" w:rsidRPr="003442F2" w:rsidRDefault="003442F2" w:rsidP="003442F2">
      <w:pPr>
        <w:spacing w:after="0" w:line="240" w:lineRule="auto"/>
        <w:ind w:right="281" w:firstLine="85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В непосредственной близости от проектируемой территории опасных объектов нет. Территорию жилого района «Дубовая роща» можно отнести к зонам приемлемого риска, не попадающую в зону действия ЧС природного и техногенного характера.</w:t>
      </w:r>
    </w:p>
    <w:p w:rsidR="003442F2" w:rsidRPr="003442F2" w:rsidRDefault="003442F2" w:rsidP="00D759E0">
      <w:pPr>
        <w:autoSpaceDE w:val="0"/>
        <w:autoSpaceDN w:val="0"/>
        <w:adjustRightInd w:val="0"/>
        <w:spacing w:after="0" w:line="240" w:lineRule="auto"/>
        <w:ind w:right="281"/>
        <w:jc w:val="both"/>
        <w:rPr>
          <w:rFonts w:ascii="Times New Roman" w:eastAsiaTheme="minorHAnsi" w:hAnsi="Times New Roman" w:cs="Times New Roman"/>
          <w:bCs/>
          <w:i/>
          <w:sz w:val="16"/>
          <w:szCs w:val="16"/>
          <w:lang w:eastAsia="en-US"/>
        </w:rPr>
      </w:pPr>
    </w:p>
    <w:p w:rsidR="003442F2" w:rsidRPr="00D759E0" w:rsidRDefault="003442F2" w:rsidP="00D759E0">
      <w:pPr>
        <w:numPr>
          <w:ilvl w:val="1"/>
          <w:numId w:val="24"/>
        </w:num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Мероприятия по защите от чрезвычайных </w:t>
      </w:r>
      <w:proofErr w:type="gramStart"/>
      <w:r w:rsidRPr="003442F2">
        <w:rPr>
          <w:rFonts w:ascii="Times New Roman" w:eastAsiaTheme="minorHAnsi" w:hAnsi="Times New Roman" w:cs="Times New Roman"/>
          <w:sz w:val="16"/>
          <w:szCs w:val="16"/>
          <w:lang w:eastAsia="en-US"/>
        </w:rPr>
        <w:t>ситуаций  природного</w:t>
      </w:r>
      <w:proofErr w:type="gramEnd"/>
      <w:r w:rsidRPr="003442F2">
        <w:rPr>
          <w:rFonts w:ascii="Times New Roman" w:eastAsiaTheme="minorHAnsi" w:hAnsi="Times New Roman" w:cs="Times New Roman"/>
          <w:sz w:val="16"/>
          <w:szCs w:val="16"/>
          <w:lang w:eastAsia="en-US"/>
        </w:rPr>
        <w:t xml:space="preserve"> характера</w:t>
      </w:r>
    </w:p>
    <w:p w:rsidR="003442F2" w:rsidRPr="003442F2" w:rsidRDefault="003442F2" w:rsidP="003442F2">
      <w:pPr>
        <w:spacing w:before="20" w:after="20" w:line="240" w:lineRule="auto"/>
        <w:ind w:left="1522" w:right="281"/>
        <w:jc w:val="both"/>
        <w:rPr>
          <w:rFonts w:ascii="Times New Roman" w:eastAsiaTheme="minorHAnsi" w:hAnsi="Times New Roman" w:cs="Times New Roman"/>
          <w:i/>
          <w:sz w:val="16"/>
          <w:szCs w:val="16"/>
          <w:lang w:eastAsia="en-US"/>
        </w:rPr>
      </w:pPr>
      <w:r w:rsidRPr="003442F2">
        <w:rPr>
          <w:rFonts w:ascii="Times New Roman" w:eastAsiaTheme="minorHAnsi" w:hAnsi="Times New Roman" w:cs="Times New Roman"/>
          <w:i/>
          <w:sz w:val="16"/>
          <w:szCs w:val="16"/>
          <w:lang w:eastAsia="en-US"/>
        </w:rPr>
        <w:t>Возможные чрезвычайные ситуации природного характера</w:t>
      </w:r>
      <w:r w:rsidR="009B072B">
        <w:rPr>
          <w:rFonts w:ascii="Times New Roman" w:eastAsiaTheme="minorHAnsi" w:hAnsi="Times New Roman" w:cs="Times New Roman"/>
          <w:i/>
          <w:sz w:val="16"/>
          <w:szCs w:val="16"/>
          <w:lang w:eastAsia="en-US"/>
        </w:rPr>
        <w:t xml:space="preserve"> (</w:t>
      </w:r>
      <w:proofErr w:type="spellStart"/>
      <w:proofErr w:type="gramStart"/>
      <w:r w:rsidR="009B072B">
        <w:rPr>
          <w:rFonts w:ascii="Times New Roman" w:eastAsiaTheme="minorHAnsi" w:hAnsi="Times New Roman" w:cs="Times New Roman"/>
          <w:i/>
          <w:sz w:val="16"/>
          <w:szCs w:val="16"/>
          <w:lang w:eastAsia="en-US"/>
        </w:rPr>
        <w:t>см.электроно</w:t>
      </w:r>
      <w:proofErr w:type="spellEnd"/>
      <w:proofErr w:type="gramEnd"/>
      <w:r w:rsidR="009B072B">
        <w:rPr>
          <w:rFonts w:ascii="Times New Roman" w:eastAsiaTheme="minorHAnsi" w:hAnsi="Times New Roman" w:cs="Times New Roman"/>
          <w:i/>
          <w:sz w:val="16"/>
          <w:szCs w:val="16"/>
          <w:lang w:eastAsia="en-US"/>
        </w:rPr>
        <w:t>)</w:t>
      </w:r>
    </w:p>
    <w:p w:rsidR="003442F2" w:rsidRPr="003442F2" w:rsidRDefault="003442F2" w:rsidP="003442F2">
      <w:pPr>
        <w:spacing w:before="20" w:after="20" w:line="240" w:lineRule="auto"/>
        <w:ind w:left="802" w:right="281"/>
        <w:jc w:val="both"/>
        <w:rPr>
          <w:rFonts w:ascii="Arial" w:eastAsia="Times New Roman" w:hAnsi="Arial" w:cs="Arial"/>
          <w:b/>
          <w:bCs/>
          <w:sz w:val="16"/>
          <w:szCs w:val="16"/>
        </w:rPr>
      </w:pPr>
    </w:p>
    <w:p w:rsidR="003442F2" w:rsidRPr="003442F2" w:rsidRDefault="003442F2" w:rsidP="003442F2">
      <w:pPr>
        <w:spacing w:before="20" w:after="20" w:line="240" w:lineRule="auto"/>
        <w:ind w:left="1522" w:right="281"/>
        <w:jc w:val="both"/>
        <w:rPr>
          <w:rFonts w:ascii="Arial" w:eastAsia="Times New Roman" w:hAnsi="Arial" w:cs="Arial"/>
          <w:b/>
          <w:bCs/>
          <w:sz w:val="16"/>
          <w:szCs w:val="16"/>
        </w:rPr>
      </w:pPr>
      <w:r w:rsidRPr="003442F2">
        <w:rPr>
          <w:rFonts w:ascii="Times New Roman" w:eastAsiaTheme="minorHAnsi" w:hAnsi="Times New Roman" w:cs="Times New Roman"/>
          <w:sz w:val="16"/>
          <w:szCs w:val="16"/>
          <w:lang w:eastAsia="en-US"/>
        </w:rPr>
        <w:t>8.6.</w:t>
      </w:r>
      <w:r w:rsidRPr="003442F2">
        <w:rPr>
          <w:rFonts w:ascii="Times New Roman" w:eastAsiaTheme="minorHAnsi" w:hAnsi="Times New Roman" w:cs="Times New Roman"/>
          <w:sz w:val="16"/>
          <w:szCs w:val="16"/>
          <w:lang w:eastAsia="en-US"/>
        </w:rPr>
        <w:tab/>
        <w:t>Мероприятия по инженерной защите территории от опасных   геологических процессов, затоплений и подтоплений, экстремальных ветровых и снеговых нагрузок, наледей, природных пожаров и т</w:t>
      </w:r>
      <w:r w:rsidRPr="003442F2">
        <w:rPr>
          <w:rFonts w:ascii="Arial" w:eastAsia="Times New Roman" w:hAnsi="Arial" w:cs="Arial"/>
          <w:b/>
          <w:bCs/>
          <w:sz w:val="16"/>
          <w:szCs w:val="16"/>
        </w:rPr>
        <w:t>.д.</w:t>
      </w:r>
      <w:r w:rsidR="009B072B">
        <w:rPr>
          <w:rFonts w:ascii="Arial" w:eastAsia="Times New Roman" w:hAnsi="Arial" w:cs="Arial"/>
          <w:b/>
          <w:bCs/>
          <w:sz w:val="16"/>
          <w:szCs w:val="16"/>
        </w:rPr>
        <w:t xml:space="preserve">  (</w:t>
      </w:r>
      <w:proofErr w:type="spellStart"/>
      <w:proofErr w:type="gramStart"/>
      <w:r w:rsidR="009B072B">
        <w:rPr>
          <w:rFonts w:ascii="Arial" w:eastAsia="Times New Roman" w:hAnsi="Arial" w:cs="Arial"/>
          <w:b/>
          <w:bCs/>
          <w:sz w:val="16"/>
          <w:szCs w:val="16"/>
        </w:rPr>
        <w:t>см.электроно</w:t>
      </w:r>
      <w:proofErr w:type="spellEnd"/>
      <w:proofErr w:type="gramEnd"/>
      <w:r w:rsidR="009B072B">
        <w:rPr>
          <w:rFonts w:ascii="Arial" w:eastAsia="Times New Roman" w:hAnsi="Arial" w:cs="Arial"/>
          <w:b/>
          <w:bCs/>
          <w:sz w:val="16"/>
          <w:szCs w:val="16"/>
        </w:rPr>
        <w:t>)</w:t>
      </w:r>
    </w:p>
    <w:p w:rsidR="003442F2" w:rsidRPr="003442F2" w:rsidRDefault="003442F2" w:rsidP="003442F2">
      <w:pPr>
        <w:spacing w:before="20" w:after="20" w:line="240" w:lineRule="auto"/>
        <w:ind w:left="802" w:right="281"/>
        <w:jc w:val="both"/>
        <w:rPr>
          <w:rFonts w:ascii="Arial" w:eastAsia="Times New Roman" w:hAnsi="Arial" w:cs="Arial"/>
          <w:b/>
          <w:bCs/>
          <w:sz w:val="16"/>
          <w:szCs w:val="16"/>
        </w:rPr>
      </w:pPr>
    </w:p>
    <w:p w:rsidR="003442F2" w:rsidRPr="003442F2" w:rsidRDefault="003442F2" w:rsidP="003442F2">
      <w:pPr>
        <w:numPr>
          <w:ilvl w:val="1"/>
          <w:numId w:val="25"/>
        </w:num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Улучшение социально- биологической обстановки.</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142" w:right="281" w:firstLine="709"/>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В последнее время все большую угрозу приобретают инфекционные болезни, вызываемые живыми возбудителями, относящимися к патогенным (болезнетворным) видам. </w:t>
      </w:r>
    </w:p>
    <w:p w:rsidR="003442F2" w:rsidRPr="003442F2" w:rsidRDefault="003442F2" w:rsidP="003442F2">
      <w:pPr>
        <w:spacing w:after="0" w:line="240" w:lineRule="auto"/>
        <w:ind w:left="142" w:right="281" w:firstLine="709"/>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lastRenderedPageBreak/>
        <w:t>Пути распространении инфекции весьма разнообразны. Передача инфекции через предметы быта (посуду, белье, книги и др.), ухода за больными и предметы производства (например, при обработке животного сырья) называется контактно-бытовым путем передачи.</w:t>
      </w:r>
    </w:p>
    <w:p w:rsidR="003442F2" w:rsidRPr="003442F2" w:rsidRDefault="003442F2" w:rsidP="003442F2">
      <w:pPr>
        <w:spacing w:after="0" w:line="240" w:lineRule="auto"/>
        <w:ind w:left="142" w:right="281" w:firstLine="709"/>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Контактно-бытовой путь распространения инфекции выступает на первый план при инфекциях наружных покровов, реже – при кишечных инфекциях, особенно при неудовлетворительной санитарной обстановке и несоблюдении необходимых гигиенических правил в быту и на производстве.</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Комплекс мероприятий по эпидемическому обеспечению</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4733"/>
        <w:gridCol w:w="2272"/>
      </w:tblGrid>
      <w:tr w:rsidR="003442F2" w:rsidRPr="003442F2" w:rsidTr="003442F2">
        <w:trPr>
          <w:jc w:val="center"/>
        </w:trPr>
        <w:tc>
          <w:tcPr>
            <w:tcW w:w="2518" w:type="dxa"/>
            <w:tcBorders>
              <w:top w:val="double" w:sz="6" w:space="0" w:color="auto"/>
              <w:left w:val="double" w:sz="6" w:space="0" w:color="auto"/>
              <w:bottom w:val="double" w:sz="6"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Зона эпидемического процесса</w:t>
            </w:r>
          </w:p>
        </w:tc>
        <w:tc>
          <w:tcPr>
            <w:tcW w:w="4961" w:type="dxa"/>
            <w:tcBorders>
              <w:top w:val="double" w:sz="6" w:space="0" w:color="auto"/>
              <w:left w:val="double" w:sz="6" w:space="0" w:color="auto"/>
              <w:bottom w:val="double" w:sz="6"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Основные мероприятия</w:t>
            </w:r>
          </w:p>
        </w:tc>
        <w:tc>
          <w:tcPr>
            <w:tcW w:w="2375" w:type="dxa"/>
            <w:tcBorders>
              <w:top w:val="double" w:sz="6" w:space="0" w:color="auto"/>
              <w:left w:val="double" w:sz="6" w:space="0" w:color="auto"/>
              <w:bottom w:val="double" w:sz="6"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Вспомогательные мероприятия</w:t>
            </w:r>
          </w:p>
        </w:tc>
      </w:tr>
      <w:tr w:rsidR="003442F2" w:rsidRPr="003442F2" w:rsidTr="003442F2">
        <w:trPr>
          <w:jc w:val="center"/>
        </w:trPr>
        <w:tc>
          <w:tcPr>
            <w:tcW w:w="2518" w:type="dxa"/>
            <w:tcBorders>
              <w:top w:val="double" w:sz="6" w:space="0" w:color="auto"/>
              <w:left w:val="double" w:sz="6" w:space="0" w:color="auto"/>
              <w:bottom w:val="double" w:sz="2"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Источник инфекции</w:t>
            </w:r>
          </w:p>
        </w:tc>
        <w:tc>
          <w:tcPr>
            <w:tcW w:w="4961" w:type="dxa"/>
            <w:tcBorders>
              <w:top w:val="double" w:sz="6" w:space="0" w:color="auto"/>
              <w:left w:val="double" w:sz="6" w:space="0" w:color="auto"/>
              <w:bottom w:val="double" w:sz="2"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Изоляционные, лечебно-диагностические и </w:t>
            </w:r>
            <w:proofErr w:type="spellStart"/>
            <w:r w:rsidRPr="003442F2">
              <w:rPr>
                <w:rFonts w:ascii="Times New Roman" w:eastAsiaTheme="minorHAnsi" w:hAnsi="Times New Roman" w:cs="Times New Roman"/>
                <w:sz w:val="16"/>
                <w:szCs w:val="16"/>
                <w:lang w:eastAsia="en-US"/>
              </w:rPr>
              <w:t>режимно</w:t>
            </w:r>
            <w:proofErr w:type="spellEnd"/>
            <w:r w:rsidRPr="003442F2">
              <w:rPr>
                <w:rFonts w:ascii="Times New Roman" w:eastAsiaTheme="minorHAnsi" w:hAnsi="Times New Roman" w:cs="Times New Roman"/>
                <w:sz w:val="16"/>
                <w:szCs w:val="16"/>
                <w:lang w:eastAsia="en-US"/>
              </w:rPr>
              <w:t>-ограничительные</w:t>
            </w:r>
          </w:p>
        </w:tc>
        <w:tc>
          <w:tcPr>
            <w:tcW w:w="2375" w:type="dxa"/>
            <w:tcBorders>
              <w:top w:val="double" w:sz="6" w:space="0" w:color="auto"/>
              <w:left w:val="double" w:sz="6" w:space="0" w:color="auto"/>
              <w:bottom w:val="double" w:sz="2"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Лабораторные исследования</w:t>
            </w:r>
          </w:p>
        </w:tc>
      </w:tr>
      <w:tr w:rsidR="003442F2" w:rsidRPr="003442F2" w:rsidTr="003442F2">
        <w:trPr>
          <w:jc w:val="center"/>
        </w:trPr>
        <w:tc>
          <w:tcPr>
            <w:tcW w:w="2518" w:type="dxa"/>
            <w:vMerge w:val="restart"/>
            <w:tcBorders>
              <w:top w:val="double" w:sz="2" w:space="0" w:color="auto"/>
              <w:left w:val="double" w:sz="6" w:space="0" w:color="auto"/>
              <w:bottom w:val="single" w:sz="4"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Механизм передачи</w:t>
            </w:r>
          </w:p>
        </w:tc>
        <w:tc>
          <w:tcPr>
            <w:tcW w:w="4961" w:type="dxa"/>
            <w:tcBorders>
              <w:top w:val="double" w:sz="2" w:space="0" w:color="auto"/>
              <w:left w:val="double" w:sz="6" w:space="0" w:color="auto"/>
              <w:bottom w:val="single" w:sz="4"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Ветеринарно-санитарные и </w:t>
            </w:r>
            <w:proofErr w:type="spellStart"/>
            <w:r w:rsidRPr="003442F2">
              <w:rPr>
                <w:rFonts w:ascii="Times New Roman" w:eastAsiaTheme="minorHAnsi" w:hAnsi="Times New Roman" w:cs="Times New Roman"/>
                <w:sz w:val="16"/>
                <w:szCs w:val="16"/>
                <w:lang w:eastAsia="en-US"/>
              </w:rPr>
              <w:t>дератизационные</w:t>
            </w:r>
            <w:proofErr w:type="spellEnd"/>
          </w:p>
        </w:tc>
        <w:tc>
          <w:tcPr>
            <w:tcW w:w="2375" w:type="dxa"/>
            <w:vMerge w:val="restart"/>
            <w:tcBorders>
              <w:top w:val="double" w:sz="2" w:space="0" w:color="auto"/>
              <w:left w:val="double" w:sz="6" w:space="0" w:color="auto"/>
              <w:bottom w:val="single" w:sz="4"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roofErr w:type="spellStart"/>
            <w:r w:rsidRPr="003442F2">
              <w:rPr>
                <w:rFonts w:ascii="Times New Roman" w:eastAsiaTheme="minorHAnsi" w:hAnsi="Times New Roman" w:cs="Times New Roman"/>
                <w:sz w:val="16"/>
                <w:szCs w:val="16"/>
                <w:lang w:eastAsia="en-US"/>
              </w:rPr>
              <w:t>Санитарно</w:t>
            </w:r>
            <w:proofErr w:type="spellEnd"/>
            <w:r w:rsidRPr="003442F2">
              <w:rPr>
                <w:rFonts w:ascii="Times New Roman" w:eastAsiaTheme="minorHAnsi" w:hAnsi="Times New Roman" w:cs="Times New Roman"/>
                <w:sz w:val="16"/>
                <w:szCs w:val="16"/>
                <w:lang w:eastAsia="en-US"/>
              </w:rPr>
              <w:t xml:space="preserve"> - просветительские работы</w:t>
            </w:r>
          </w:p>
        </w:tc>
      </w:tr>
      <w:tr w:rsidR="003442F2" w:rsidRPr="003442F2" w:rsidTr="003442F2">
        <w:trPr>
          <w:jc w:val="center"/>
        </w:trPr>
        <w:tc>
          <w:tcPr>
            <w:tcW w:w="2518" w:type="dxa"/>
            <w:vMerge/>
            <w:tcBorders>
              <w:top w:val="single" w:sz="4" w:space="0" w:color="auto"/>
              <w:left w:val="double" w:sz="6" w:space="0" w:color="auto"/>
              <w:bottom w:val="single" w:sz="4"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tc>
        <w:tc>
          <w:tcPr>
            <w:tcW w:w="4961" w:type="dxa"/>
            <w:tcBorders>
              <w:top w:val="single" w:sz="4" w:space="0" w:color="auto"/>
              <w:left w:val="double" w:sz="6" w:space="0" w:color="auto"/>
              <w:bottom w:val="single" w:sz="4"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Санитарно-гигиенические</w:t>
            </w:r>
          </w:p>
        </w:tc>
        <w:tc>
          <w:tcPr>
            <w:tcW w:w="2375" w:type="dxa"/>
            <w:vMerge/>
            <w:tcBorders>
              <w:top w:val="single" w:sz="4" w:space="0" w:color="auto"/>
              <w:left w:val="double" w:sz="6" w:space="0" w:color="auto"/>
              <w:bottom w:val="single" w:sz="4"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tc>
      </w:tr>
      <w:tr w:rsidR="003442F2" w:rsidRPr="003442F2" w:rsidTr="003442F2">
        <w:trPr>
          <w:jc w:val="center"/>
        </w:trPr>
        <w:tc>
          <w:tcPr>
            <w:tcW w:w="2518" w:type="dxa"/>
            <w:vMerge/>
            <w:tcBorders>
              <w:top w:val="single" w:sz="4" w:space="0" w:color="auto"/>
              <w:left w:val="double" w:sz="6" w:space="0" w:color="auto"/>
              <w:bottom w:val="double" w:sz="2"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tc>
        <w:tc>
          <w:tcPr>
            <w:tcW w:w="4961" w:type="dxa"/>
            <w:tcBorders>
              <w:top w:val="single" w:sz="4" w:space="0" w:color="auto"/>
              <w:left w:val="double" w:sz="6" w:space="0" w:color="auto"/>
              <w:bottom w:val="double" w:sz="2"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Дезинфекционно-дезинсекционные</w:t>
            </w:r>
          </w:p>
        </w:tc>
        <w:tc>
          <w:tcPr>
            <w:tcW w:w="2375" w:type="dxa"/>
            <w:vMerge/>
            <w:tcBorders>
              <w:top w:val="single" w:sz="4" w:space="0" w:color="auto"/>
              <w:left w:val="double" w:sz="6" w:space="0" w:color="auto"/>
              <w:bottom w:val="double" w:sz="2"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tc>
      </w:tr>
      <w:tr w:rsidR="003442F2" w:rsidRPr="003442F2" w:rsidTr="003442F2">
        <w:trPr>
          <w:jc w:val="center"/>
        </w:trPr>
        <w:tc>
          <w:tcPr>
            <w:tcW w:w="2518" w:type="dxa"/>
            <w:vMerge w:val="restart"/>
            <w:tcBorders>
              <w:top w:val="double" w:sz="2" w:space="0" w:color="auto"/>
              <w:left w:val="double" w:sz="6" w:space="0" w:color="auto"/>
              <w:bottom w:val="single" w:sz="4"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Восприимчивый организм</w:t>
            </w:r>
          </w:p>
        </w:tc>
        <w:tc>
          <w:tcPr>
            <w:tcW w:w="4961" w:type="dxa"/>
            <w:tcBorders>
              <w:top w:val="double" w:sz="2" w:space="0" w:color="auto"/>
              <w:left w:val="double" w:sz="6" w:space="0" w:color="auto"/>
              <w:bottom w:val="single" w:sz="4"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Вакцинация</w:t>
            </w:r>
          </w:p>
        </w:tc>
        <w:tc>
          <w:tcPr>
            <w:tcW w:w="2375" w:type="dxa"/>
            <w:vMerge w:val="restart"/>
            <w:tcBorders>
              <w:top w:val="double" w:sz="2" w:space="0" w:color="auto"/>
              <w:left w:val="double" w:sz="6" w:space="0" w:color="auto"/>
              <w:bottom w:val="single" w:sz="4"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То же</w:t>
            </w:r>
          </w:p>
        </w:tc>
      </w:tr>
      <w:tr w:rsidR="003442F2" w:rsidRPr="003442F2" w:rsidTr="003442F2">
        <w:trPr>
          <w:jc w:val="center"/>
        </w:trPr>
        <w:tc>
          <w:tcPr>
            <w:tcW w:w="2518" w:type="dxa"/>
            <w:vMerge/>
            <w:tcBorders>
              <w:top w:val="single" w:sz="8" w:space="0" w:color="auto"/>
              <w:left w:val="double" w:sz="6" w:space="0" w:color="auto"/>
              <w:bottom w:val="double" w:sz="6"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tc>
        <w:tc>
          <w:tcPr>
            <w:tcW w:w="4961" w:type="dxa"/>
            <w:tcBorders>
              <w:top w:val="single" w:sz="4" w:space="0" w:color="auto"/>
              <w:left w:val="double" w:sz="6" w:space="0" w:color="auto"/>
              <w:bottom w:val="double" w:sz="6"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Экстренная профилактика</w:t>
            </w:r>
          </w:p>
        </w:tc>
        <w:tc>
          <w:tcPr>
            <w:tcW w:w="2375" w:type="dxa"/>
            <w:vMerge/>
            <w:tcBorders>
              <w:top w:val="single" w:sz="8" w:space="0" w:color="auto"/>
              <w:left w:val="double" w:sz="6" w:space="0" w:color="auto"/>
              <w:bottom w:val="double" w:sz="6" w:space="0" w:color="auto"/>
              <w:right w:val="double" w:sz="6" w:space="0" w:color="auto"/>
            </w:tcBorders>
            <w:vAlign w:val="center"/>
          </w:tcPr>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tc>
      </w:tr>
    </w:tbl>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142" w:right="281" w:firstLine="709"/>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Перечисленные мероприятия по противоэпидемическому обеспечению выполняются в целях предупреждения заражения людей. В условиях заражения заболевания можно не допустить путем вакцинации, обеспечивающей иммунитет к </w:t>
      </w:r>
      <w:proofErr w:type="gramStart"/>
      <w:r w:rsidRPr="003442F2">
        <w:rPr>
          <w:rFonts w:ascii="Times New Roman" w:eastAsiaTheme="minorHAnsi" w:hAnsi="Times New Roman" w:cs="Times New Roman"/>
          <w:sz w:val="16"/>
          <w:szCs w:val="16"/>
          <w:lang w:eastAsia="en-US"/>
        </w:rPr>
        <w:t>заболеванию,  и</w:t>
      </w:r>
      <w:proofErr w:type="gramEnd"/>
      <w:r w:rsidRPr="003442F2">
        <w:rPr>
          <w:rFonts w:ascii="Times New Roman" w:eastAsiaTheme="minorHAnsi" w:hAnsi="Times New Roman" w:cs="Times New Roman"/>
          <w:sz w:val="16"/>
          <w:szCs w:val="16"/>
          <w:lang w:eastAsia="en-US"/>
        </w:rPr>
        <w:t xml:space="preserve"> экстренной профилактикой, направленной на уничтожение возбудителя в организме в период инкубации.</w:t>
      </w:r>
    </w:p>
    <w:p w:rsidR="003442F2" w:rsidRPr="003442F2" w:rsidRDefault="003442F2" w:rsidP="003442F2">
      <w:pPr>
        <w:spacing w:after="0" w:line="240" w:lineRule="auto"/>
        <w:ind w:left="142" w:right="281" w:firstLine="709"/>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По данным ФГУ ЦГСЭН в Волгоградской области на территории Котельниковского района зарегистрированы </w:t>
      </w:r>
      <w:r w:rsidRPr="003442F2">
        <w:rPr>
          <w:rFonts w:ascii="Times New Roman" w:eastAsiaTheme="minorHAnsi" w:hAnsi="Times New Roman" w:cs="Times New Roman"/>
          <w:i/>
          <w:sz w:val="16"/>
          <w:szCs w:val="16"/>
          <w:lang w:eastAsia="en-US"/>
        </w:rPr>
        <w:t>природные очаги опасных инфекций, вызывающие заболевания ч</w:t>
      </w:r>
      <w:r w:rsidRPr="003442F2">
        <w:rPr>
          <w:rFonts w:ascii="Times New Roman" w:eastAsiaTheme="minorHAnsi" w:hAnsi="Times New Roman" w:cs="Times New Roman"/>
          <w:sz w:val="16"/>
          <w:szCs w:val="16"/>
          <w:lang w:eastAsia="en-US"/>
        </w:rPr>
        <w:t xml:space="preserve">еловека: туляремии, Крым-Конго геморрагической лихорадке (ККГЛ), лептоспирозу, лихорадке западного Нила (ЛЗН). </w:t>
      </w:r>
    </w:p>
    <w:p w:rsidR="003442F2" w:rsidRPr="003442F2" w:rsidRDefault="003442F2" w:rsidP="003442F2">
      <w:pPr>
        <w:spacing w:after="0" w:line="240" w:lineRule="auto"/>
        <w:ind w:left="142" w:right="281" w:firstLine="709"/>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Природно-очаговые инфекции являются естественными компонентами экосистем района. Источники инфекций – сложные комплексы взаимосвязанных и взаимозависимых популяций теплокровных животных, членистоногих и микроорганизмов. </w:t>
      </w:r>
    </w:p>
    <w:p w:rsidR="003442F2" w:rsidRPr="003442F2" w:rsidRDefault="003442F2" w:rsidP="003442F2">
      <w:pPr>
        <w:spacing w:after="0" w:line="240" w:lineRule="auto"/>
        <w:ind w:left="142" w:right="281" w:firstLine="709"/>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Культуры </w:t>
      </w:r>
      <w:proofErr w:type="spellStart"/>
      <w:r w:rsidRPr="003442F2">
        <w:rPr>
          <w:rFonts w:ascii="Times New Roman" w:eastAsiaTheme="minorHAnsi" w:hAnsi="Times New Roman" w:cs="Times New Roman"/>
          <w:sz w:val="16"/>
          <w:szCs w:val="16"/>
          <w:lang w:eastAsia="en-US"/>
        </w:rPr>
        <w:t>туляремийного</w:t>
      </w:r>
      <w:proofErr w:type="spellEnd"/>
      <w:r w:rsidRPr="003442F2">
        <w:rPr>
          <w:rFonts w:ascii="Times New Roman" w:eastAsiaTheme="minorHAnsi" w:hAnsi="Times New Roman" w:cs="Times New Roman"/>
          <w:sz w:val="16"/>
          <w:szCs w:val="16"/>
          <w:lang w:eastAsia="en-US"/>
        </w:rPr>
        <w:t xml:space="preserve"> микроба от грызунов и клещей периодически выделяется в природе.  В природных очагах туляремии отмечается высокая численность грызунов. Мероприятия по оздоровлению – базируются на своевременной вакцинации населения. В пределах степного очага, основная опасность подстерегает декретированные группы населения (работников сельскохозяйственной отрасли). Выдерживание строгого графика вакцинации позволяет резко снизить риск заражения. Опасность для не вакцинируемых групп населения ликвидируется своевременным проведением комплекса </w:t>
      </w:r>
      <w:proofErr w:type="spellStart"/>
      <w:r w:rsidRPr="003442F2">
        <w:rPr>
          <w:rFonts w:ascii="Times New Roman" w:eastAsiaTheme="minorHAnsi" w:hAnsi="Times New Roman" w:cs="Times New Roman"/>
          <w:sz w:val="16"/>
          <w:szCs w:val="16"/>
          <w:lang w:eastAsia="en-US"/>
        </w:rPr>
        <w:t>грызуноистребительных</w:t>
      </w:r>
      <w:proofErr w:type="spellEnd"/>
      <w:r w:rsidRPr="003442F2">
        <w:rPr>
          <w:rFonts w:ascii="Times New Roman" w:eastAsiaTheme="minorHAnsi" w:hAnsi="Times New Roman" w:cs="Times New Roman"/>
          <w:sz w:val="16"/>
          <w:szCs w:val="16"/>
          <w:lang w:eastAsia="en-US"/>
        </w:rPr>
        <w:t xml:space="preserve"> мероприятий в населенных пунктах.</w:t>
      </w:r>
    </w:p>
    <w:p w:rsidR="003442F2" w:rsidRPr="003442F2" w:rsidRDefault="003442F2" w:rsidP="003442F2">
      <w:pPr>
        <w:spacing w:after="0" w:line="240" w:lineRule="auto"/>
        <w:ind w:left="142" w:right="281" w:firstLine="709"/>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последние годы рост заражения людей туляремией связано с возросшей рекреационной привлекательностью речных долин для городского (не вакцинируемого) населения. Единственным надежным способом избежать заражения туляремией для населения является обязательная вакцинация.</w:t>
      </w:r>
    </w:p>
    <w:p w:rsidR="003442F2" w:rsidRPr="003442F2" w:rsidRDefault="003442F2" w:rsidP="003442F2">
      <w:pPr>
        <w:spacing w:after="0" w:line="240" w:lineRule="auto"/>
        <w:ind w:left="142" w:right="281" w:firstLine="709"/>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Лептоспирозы – группа острых </w:t>
      </w:r>
      <w:proofErr w:type="spellStart"/>
      <w:r w:rsidRPr="003442F2">
        <w:rPr>
          <w:rFonts w:ascii="Times New Roman" w:eastAsiaTheme="minorHAnsi" w:hAnsi="Times New Roman" w:cs="Times New Roman"/>
          <w:sz w:val="16"/>
          <w:szCs w:val="16"/>
          <w:lang w:eastAsia="en-US"/>
        </w:rPr>
        <w:t>природноочаговых</w:t>
      </w:r>
      <w:proofErr w:type="spellEnd"/>
      <w:r w:rsidRPr="003442F2">
        <w:rPr>
          <w:rFonts w:ascii="Times New Roman" w:eastAsiaTheme="minorHAnsi" w:hAnsi="Times New Roman" w:cs="Times New Roman"/>
          <w:sz w:val="16"/>
          <w:szCs w:val="16"/>
          <w:lang w:eastAsia="en-US"/>
        </w:rPr>
        <w:t>, зоонозных инфекций. Источник инфекции в природе циркулирует в популяции грызунов, насекомоядных и других диких животных. В синантропных очагах резервуаром инфекций служат различные домашние животные (крупный рогатый скот, свиньи, собаки и пр.), а также синантропные грызуны – крысы и мыши. Механизмы заражения лептоспирозом человека и животных происходят при купании в естественных и искусственных водоемах, при контакте с инфицированной почвой и растительностью через поврежденную кожу и слизистые и пр.</w:t>
      </w:r>
    </w:p>
    <w:p w:rsidR="003442F2" w:rsidRPr="003442F2" w:rsidRDefault="003442F2" w:rsidP="003442F2">
      <w:pPr>
        <w:spacing w:after="0" w:line="240" w:lineRule="auto"/>
        <w:ind w:left="142" w:right="281" w:firstLine="709"/>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Профилактика – для предупреждения лептоспироза проводятся широкие </w:t>
      </w:r>
      <w:proofErr w:type="spellStart"/>
      <w:r w:rsidRPr="003442F2">
        <w:rPr>
          <w:rFonts w:ascii="Times New Roman" w:eastAsiaTheme="minorHAnsi" w:hAnsi="Times New Roman" w:cs="Times New Roman"/>
          <w:sz w:val="16"/>
          <w:szCs w:val="16"/>
          <w:lang w:eastAsia="en-US"/>
        </w:rPr>
        <w:t>дератизационные</w:t>
      </w:r>
      <w:proofErr w:type="spellEnd"/>
      <w:r w:rsidRPr="003442F2">
        <w:rPr>
          <w:rFonts w:ascii="Times New Roman" w:eastAsiaTheme="minorHAnsi" w:hAnsi="Times New Roman" w:cs="Times New Roman"/>
          <w:sz w:val="16"/>
          <w:szCs w:val="16"/>
          <w:lang w:eastAsia="en-US"/>
        </w:rPr>
        <w:t xml:space="preserve"> мероприятия. Осуществляется санитарная охрана </w:t>
      </w:r>
      <w:proofErr w:type="spellStart"/>
      <w:r w:rsidRPr="003442F2">
        <w:rPr>
          <w:rFonts w:ascii="Times New Roman" w:eastAsiaTheme="minorHAnsi" w:hAnsi="Times New Roman" w:cs="Times New Roman"/>
          <w:sz w:val="16"/>
          <w:szCs w:val="16"/>
          <w:lang w:eastAsia="en-US"/>
        </w:rPr>
        <w:t>водоисточников</w:t>
      </w:r>
      <w:proofErr w:type="spellEnd"/>
      <w:r w:rsidRPr="003442F2">
        <w:rPr>
          <w:rFonts w:ascii="Times New Roman" w:eastAsiaTheme="minorHAnsi" w:hAnsi="Times New Roman" w:cs="Times New Roman"/>
          <w:sz w:val="16"/>
          <w:szCs w:val="16"/>
          <w:lang w:eastAsia="en-US"/>
        </w:rPr>
        <w:t>, вводятся ограничения для купания в водоемах, загрязненных сельскохозяйственными животными. Для повышения иммунитета населения производится вакцинация поливалентными убитыми вакцинами.</w:t>
      </w:r>
    </w:p>
    <w:p w:rsidR="003442F2" w:rsidRPr="003442F2" w:rsidRDefault="003442F2" w:rsidP="003442F2">
      <w:pPr>
        <w:spacing w:after="0" w:line="240" w:lineRule="auto"/>
        <w:ind w:left="142" w:right="281" w:firstLine="709"/>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 Наличие природно-очаговых заболеваний являются факторами экологического риска и возможного возникновения чрезвычайных ситуаций, что необходимо учитывать при хозяйственном и рекреационном использовании прилегающих территорий.  </w:t>
      </w:r>
    </w:p>
    <w:p w:rsidR="003442F2" w:rsidRPr="003442F2" w:rsidRDefault="003442F2" w:rsidP="003442F2">
      <w:pPr>
        <w:spacing w:after="0" w:line="240" w:lineRule="auto"/>
        <w:ind w:left="142" w:right="281" w:firstLine="709"/>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Защита населения, профилактика очагов природных энзоотий -  первоочередные задачи </w:t>
      </w:r>
      <w:proofErr w:type="gramStart"/>
      <w:r w:rsidRPr="003442F2">
        <w:rPr>
          <w:rFonts w:ascii="Times New Roman" w:eastAsiaTheme="minorHAnsi" w:hAnsi="Times New Roman" w:cs="Times New Roman"/>
          <w:sz w:val="16"/>
          <w:szCs w:val="16"/>
          <w:lang w:eastAsia="en-US"/>
        </w:rPr>
        <w:t>районных  специализированных</w:t>
      </w:r>
      <w:proofErr w:type="gramEnd"/>
      <w:r w:rsidRPr="003442F2">
        <w:rPr>
          <w:rFonts w:ascii="Times New Roman" w:eastAsiaTheme="minorHAnsi" w:hAnsi="Times New Roman" w:cs="Times New Roman"/>
          <w:sz w:val="16"/>
          <w:szCs w:val="16"/>
          <w:lang w:eastAsia="en-US"/>
        </w:rPr>
        <w:t xml:space="preserve"> служб . На территории района необходимо осуществлять регулярный эпизоотологический мониторинг за активностью природных очагов инфекций, включающий в себя выделение видового состава, обилия и распределения по </w:t>
      </w:r>
      <w:proofErr w:type="spellStart"/>
      <w:r w:rsidRPr="003442F2">
        <w:rPr>
          <w:rFonts w:ascii="Times New Roman" w:eastAsiaTheme="minorHAnsi" w:hAnsi="Times New Roman" w:cs="Times New Roman"/>
          <w:sz w:val="16"/>
          <w:szCs w:val="16"/>
          <w:lang w:eastAsia="en-US"/>
        </w:rPr>
        <w:t>биотам</w:t>
      </w:r>
      <w:proofErr w:type="spellEnd"/>
      <w:r w:rsidRPr="003442F2">
        <w:rPr>
          <w:rFonts w:ascii="Times New Roman" w:eastAsiaTheme="minorHAnsi" w:hAnsi="Times New Roman" w:cs="Times New Roman"/>
          <w:sz w:val="16"/>
          <w:szCs w:val="16"/>
          <w:lang w:eastAsia="en-US"/>
        </w:rPr>
        <w:t xml:space="preserve"> основных носителей и переносчиков инфекций, условий и степени контакта их с человеком, а также проведение комплексного лабораторного контроля за циркуляцией возбудителей инфекций.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numPr>
          <w:ilvl w:val="1"/>
          <w:numId w:val="25"/>
        </w:num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Обеспечение беспрепятственной эвакуации людей с территории  </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Эвакуация населения </w:t>
      </w:r>
      <w:proofErr w:type="gramStart"/>
      <w:r w:rsidRPr="003442F2">
        <w:rPr>
          <w:rFonts w:ascii="Times New Roman" w:eastAsiaTheme="minorHAnsi" w:hAnsi="Times New Roman" w:cs="Times New Roman"/>
          <w:sz w:val="16"/>
          <w:szCs w:val="16"/>
          <w:lang w:eastAsia="en-US"/>
        </w:rPr>
        <w:t>производиться  в</w:t>
      </w:r>
      <w:proofErr w:type="gramEnd"/>
      <w:r w:rsidRPr="003442F2">
        <w:rPr>
          <w:rFonts w:ascii="Times New Roman" w:eastAsiaTheme="minorHAnsi" w:hAnsi="Times New Roman" w:cs="Times New Roman"/>
          <w:sz w:val="16"/>
          <w:szCs w:val="16"/>
          <w:lang w:eastAsia="en-US"/>
        </w:rPr>
        <w:t xml:space="preserve"> случае угрозы возникновения или появления реальной опасности под влиянием разрушительных сил природы или техногенных ЧС.</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Эвакуацию производиться путем организованного вывода или вывоза населения в безопасные места загородной зоны. С этой целью население собирается в сборно-эвакуационных пунктах (СЭП). Эвакуация населения осуществляется по </w:t>
      </w:r>
      <w:proofErr w:type="spellStart"/>
      <w:r w:rsidRPr="003442F2">
        <w:rPr>
          <w:rFonts w:ascii="Times New Roman" w:eastAsiaTheme="minorHAnsi" w:hAnsi="Times New Roman" w:cs="Times New Roman"/>
          <w:sz w:val="16"/>
          <w:szCs w:val="16"/>
          <w:lang w:eastAsia="en-US"/>
        </w:rPr>
        <w:t>производственно</w:t>
      </w:r>
      <w:proofErr w:type="spellEnd"/>
      <w:r w:rsidRPr="003442F2">
        <w:rPr>
          <w:rFonts w:ascii="Times New Roman" w:eastAsiaTheme="minorHAnsi" w:hAnsi="Times New Roman" w:cs="Times New Roman"/>
          <w:sz w:val="16"/>
          <w:szCs w:val="16"/>
          <w:lang w:eastAsia="en-US"/>
        </w:rPr>
        <w:t xml:space="preserve"> – территориальному принципу: вывоз рабочих, служащих организуется по предприятиям и организациям, студентов и учащихся средних специальных </w:t>
      </w:r>
      <w:proofErr w:type="gramStart"/>
      <w:r w:rsidRPr="003442F2">
        <w:rPr>
          <w:rFonts w:ascii="Times New Roman" w:eastAsiaTheme="minorHAnsi" w:hAnsi="Times New Roman" w:cs="Times New Roman"/>
          <w:sz w:val="16"/>
          <w:szCs w:val="16"/>
          <w:lang w:eastAsia="en-US"/>
        </w:rPr>
        <w:t>учреждений  -</w:t>
      </w:r>
      <w:proofErr w:type="gramEnd"/>
      <w:r w:rsidRPr="003442F2">
        <w:rPr>
          <w:rFonts w:ascii="Times New Roman" w:eastAsiaTheme="minorHAnsi" w:hAnsi="Times New Roman" w:cs="Times New Roman"/>
          <w:sz w:val="16"/>
          <w:szCs w:val="16"/>
          <w:lang w:eastAsia="en-US"/>
        </w:rPr>
        <w:t xml:space="preserve"> по учебным заведениям, остального населения -  по месту жительства через </w:t>
      </w:r>
      <w:proofErr w:type="spellStart"/>
      <w:r w:rsidRPr="003442F2">
        <w:rPr>
          <w:rFonts w:ascii="Times New Roman" w:eastAsiaTheme="minorHAnsi" w:hAnsi="Times New Roman" w:cs="Times New Roman"/>
          <w:sz w:val="16"/>
          <w:szCs w:val="16"/>
          <w:lang w:eastAsia="en-US"/>
        </w:rPr>
        <w:t>жилищно</w:t>
      </w:r>
      <w:proofErr w:type="spellEnd"/>
      <w:r w:rsidRPr="003442F2">
        <w:rPr>
          <w:rFonts w:ascii="Times New Roman" w:eastAsiaTheme="minorHAnsi" w:hAnsi="Times New Roman" w:cs="Times New Roman"/>
          <w:sz w:val="16"/>
          <w:szCs w:val="16"/>
          <w:lang w:eastAsia="en-US"/>
        </w:rPr>
        <w:t xml:space="preserve"> – эксплуатационные органы. Население эвакуируется транспортом и пешим порядком с целью максимального вывода и вывоза населения из зоны ЧС в максимально сжатые сроки. Сбор населения, регистрация, формирование эвакуационных колонн производится в СЭП. </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В случае аварии на ХОО или транспорте при транспортировке АХОВ производиться экстренный вывоз (вывод) населения за границы распространения облака АХОВ без развертывания СЭП. Население, проживающее в непосредственной близости к месту аварии и попадающее в зону действия первичного облака заражения, не эвакуируется, ввиду быстрого распространения облака АХОВ, а укрывается в помещениях с проведением полной герметизации и использует индивидуальные средства защиты. ГО. </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Население может отправиться в намеченный конечный пункт следования на своих транспортных средствах, получив в </w:t>
      </w:r>
      <w:proofErr w:type="spellStart"/>
      <w:r w:rsidRPr="003442F2">
        <w:rPr>
          <w:rFonts w:ascii="Times New Roman" w:eastAsiaTheme="minorHAnsi" w:hAnsi="Times New Roman" w:cs="Times New Roman"/>
          <w:sz w:val="16"/>
          <w:szCs w:val="16"/>
          <w:lang w:eastAsia="en-US"/>
        </w:rPr>
        <w:t>СЭПе</w:t>
      </w:r>
      <w:proofErr w:type="spellEnd"/>
      <w:r w:rsidRPr="003442F2">
        <w:rPr>
          <w:rFonts w:ascii="Times New Roman" w:eastAsiaTheme="minorHAnsi" w:hAnsi="Times New Roman" w:cs="Times New Roman"/>
          <w:sz w:val="16"/>
          <w:szCs w:val="16"/>
          <w:lang w:eastAsia="en-US"/>
        </w:rPr>
        <w:t xml:space="preserve"> предписание. </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Для обеспечения беспрепятственной эвакуации населения с проектируемой территории проектом планировки предусмотрена продольная и поперечная связь всех </w:t>
      </w:r>
      <w:proofErr w:type="gramStart"/>
      <w:r w:rsidRPr="003442F2">
        <w:rPr>
          <w:rFonts w:ascii="Times New Roman" w:eastAsiaTheme="minorHAnsi" w:hAnsi="Times New Roman" w:cs="Times New Roman"/>
          <w:sz w:val="16"/>
          <w:szCs w:val="16"/>
          <w:lang w:eastAsia="en-US"/>
        </w:rPr>
        <w:t>жилых  зон</w:t>
      </w:r>
      <w:proofErr w:type="gramEnd"/>
      <w:r w:rsidRPr="003442F2">
        <w:rPr>
          <w:rFonts w:ascii="Times New Roman" w:eastAsiaTheme="minorHAnsi" w:hAnsi="Times New Roman" w:cs="Times New Roman"/>
          <w:sz w:val="16"/>
          <w:szCs w:val="16"/>
          <w:lang w:eastAsia="en-US"/>
        </w:rPr>
        <w:t xml:space="preserve">. Проектируемая </w:t>
      </w:r>
      <w:proofErr w:type="gramStart"/>
      <w:r w:rsidRPr="003442F2">
        <w:rPr>
          <w:rFonts w:ascii="Times New Roman" w:eastAsiaTheme="minorHAnsi" w:hAnsi="Times New Roman" w:cs="Times New Roman"/>
          <w:sz w:val="16"/>
          <w:szCs w:val="16"/>
          <w:lang w:eastAsia="en-US"/>
        </w:rPr>
        <w:t>Объездная  магистраль</w:t>
      </w:r>
      <w:proofErr w:type="gramEnd"/>
      <w:r w:rsidRPr="003442F2">
        <w:rPr>
          <w:rFonts w:ascii="Times New Roman" w:eastAsiaTheme="minorHAnsi" w:hAnsi="Times New Roman" w:cs="Times New Roman"/>
          <w:sz w:val="16"/>
          <w:szCs w:val="16"/>
          <w:lang w:eastAsia="en-US"/>
        </w:rPr>
        <w:t xml:space="preserve"> обеспечивает кольцевую     связь с областной автодорогой Волгоград-Котельниково-граница Ростовской области. Магистральные улицы обеспечивают связь проектируемой застройки с центром города, железнодорожным вокзалом. Через балку Нагольную предусмотрены мостовые переходы, при пересечении улиц – кольцевые развязки.</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lastRenderedPageBreak/>
        <w:t xml:space="preserve">Пунктами назначения при сильных разрушениях и стихийных бедствиях могут служить дома отдыха, здания общественных организаций и иные объекты ближайших </w:t>
      </w:r>
      <w:proofErr w:type="gramStart"/>
      <w:r w:rsidRPr="003442F2">
        <w:rPr>
          <w:rFonts w:ascii="Times New Roman" w:eastAsiaTheme="minorHAnsi" w:hAnsi="Times New Roman" w:cs="Times New Roman"/>
          <w:sz w:val="16"/>
          <w:szCs w:val="16"/>
          <w:lang w:eastAsia="en-US"/>
        </w:rPr>
        <w:t>поселков  прилегающих</w:t>
      </w:r>
      <w:proofErr w:type="gramEnd"/>
      <w:r w:rsidRPr="003442F2">
        <w:rPr>
          <w:rFonts w:ascii="Times New Roman" w:eastAsiaTheme="minorHAnsi" w:hAnsi="Times New Roman" w:cs="Times New Roman"/>
          <w:sz w:val="16"/>
          <w:szCs w:val="16"/>
          <w:lang w:eastAsia="en-US"/>
        </w:rPr>
        <w:t xml:space="preserve"> районов области, не подвергшихся разрушениям. </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Ликвидация последствий чрезвычайных ситуаций местного масштаба на проектируемой территории будет осуществляться существующими подразделениями ПЧ г. Котельниково.   </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Главный ввод сил и средств ликвидации последствий ЧС регионального </w:t>
      </w:r>
      <w:proofErr w:type="gramStart"/>
      <w:r w:rsidRPr="003442F2">
        <w:rPr>
          <w:rFonts w:ascii="Times New Roman" w:eastAsiaTheme="minorHAnsi" w:hAnsi="Times New Roman" w:cs="Times New Roman"/>
          <w:sz w:val="16"/>
          <w:szCs w:val="16"/>
          <w:lang w:eastAsia="en-US"/>
        </w:rPr>
        <w:t>значения  будет</w:t>
      </w:r>
      <w:proofErr w:type="gramEnd"/>
      <w:r w:rsidRPr="003442F2">
        <w:rPr>
          <w:rFonts w:ascii="Times New Roman" w:eastAsiaTheme="minorHAnsi" w:hAnsi="Times New Roman" w:cs="Times New Roman"/>
          <w:sz w:val="16"/>
          <w:szCs w:val="16"/>
          <w:lang w:eastAsia="en-US"/>
        </w:rPr>
        <w:t xml:space="preserve"> осуществляться по автодороге Волгоград - Ростов в двух направлениях: с восточной границы города -  по проектируемой обводной магистрали,  с западной границы города -  по областной автодороге Волгоград – Ростов.</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При выполнении мероприятий ГО и </w:t>
      </w:r>
      <w:proofErr w:type="gramStart"/>
      <w:r w:rsidRPr="003442F2">
        <w:rPr>
          <w:rFonts w:ascii="Times New Roman" w:eastAsiaTheme="minorHAnsi" w:hAnsi="Times New Roman" w:cs="Times New Roman"/>
          <w:sz w:val="16"/>
          <w:szCs w:val="16"/>
          <w:lang w:eastAsia="en-US"/>
        </w:rPr>
        <w:t>ЧС  может</w:t>
      </w:r>
      <w:proofErr w:type="gramEnd"/>
      <w:r w:rsidRPr="003442F2">
        <w:rPr>
          <w:rFonts w:ascii="Times New Roman" w:eastAsiaTheme="minorHAnsi" w:hAnsi="Times New Roman" w:cs="Times New Roman"/>
          <w:sz w:val="16"/>
          <w:szCs w:val="16"/>
          <w:lang w:eastAsia="en-US"/>
        </w:rPr>
        <w:t xml:space="preserve"> быть использован военный аэродром, расположенный в черте города.</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Спасательные отряды МЧС могут быть доставлены в г. Котельниково железнодорожным транспортом.</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1134" w:right="281" w:hanging="1134"/>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1134" w:right="281" w:hanging="1134"/>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Раздел 9.</w:t>
      </w:r>
      <w:r w:rsidRPr="003442F2">
        <w:rPr>
          <w:rFonts w:ascii="Times New Roman" w:eastAsiaTheme="minorHAnsi" w:hAnsi="Times New Roman" w:cs="Times New Roman"/>
          <w:sz w:val="16"/>
          <w:szCs w:val="16"/>
          <w:lang w:eastAsia="en-US"/>
        </w:rPr>
        <w:tab/>
        <w:t>Перечень мероприятий по охране окружающей среды.</w:t>
      </w:r>
    </w:p>
    <w:p w:rsidR="003442F2" w:rsidRPr="003442F2" w:rsidRDefault="003442F2" w:rsidP="003442F2">
      <w:pPr>
        <w:autoSpaceDE w:val="0"/>
        <w:autoSpaceDN w:val="0"/>
        <w:adjustRightInd w:val="0"/>
        <w:spacing w:after="0" w:line="240" w:lineRule="auto"/>
        <w:ind w:left="1134" w:right="281"/>
        <w:jc w:val="both"/>
        <w:rPr>
          <w:rFonts w:ascii="Times New Roman" w:eastAsiaTheme="minorHAnsi" w:hAnsi="Times New Roman" w:cs="Times New Roman"/>
          <w:bCs/>
          <w:sz w:val="16"/>
          <w:szCs w:val="16"/>
          <w:lang w:eastAsia="en-US"/>
        </w:rPr>
      </w:pPr>
    </w:p>
    <w:p w:rsidR="003442F2" w:rsidRPr="003442F2" w:rsidRDefault="003442F2" w:rsidP="003442F2">
      <w:pPr>
        <w:spacing w:after="0" w:line="240" w:lineRule="auto"/>
        <w:ind w:left="1134" w:right="281" w:hanging="1134"/>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9.1.</w:t>
      </w:r>
      <w:r w:rsidRPr="003442F2">
        <w:rPr>
          <w:rFonts w:ascii="Times New Roman" w:eastAsiaTheme="minorHAnsi" w:hAnsi="Times New Roman" w:cs="Times New Roman"/>
          <w:sz w:val="16"/>
          <w:szCs w:val="16"/>
          <w:lang w:eastAsia="en-US"/>
        </w:rPr>
        <w:tab/>
        <w:t>Охрана земельных ресурсов</w:t>
      </w:r>
    </w:p>
    <w:p w:rsidR="003442F2" w:rsidRPr="003442F2" w:rsidRDefault="003442F2" w:rsidP="003442F2">
      <w:pPr>
        <w:tabs>
          <w:tab w:val="num" w:pos="792"/>
        </w:tabs>
        <w:spacing w:after="0" w:line="240" w:lineRule="auto"/>
        <w:ind w:left="794" w:right="281" w:firstLine="567"/>
        <w:jc w:val="both"/>
        <w:rPr>
          <w:rFonts w:ascii="Arial" w:eastAsia="Times New Roman" w:hAnsi="Arial" w:cs="Times New Roman"/>
          <w:sz w:val="16"/>
          <w:szCs w:val="16"/>
        </w:rPr>
      </w:pP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Площадка проектируемого строительства жилого района «Дубовая Роща» находится на юго-восточной окраине г. Котельниково.</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Мероприятиями по охране земельных ресурсов в настоящем проекте являются:</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строительство набережных по склонам балки Нагольной,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устройство дренажа для понижения уровня грунтовых вод на западной территории зон «А» и «Б», граничащей с балкой Нагольной,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засыпка оврага, рассекающего зону «В», и прокладка закрытого дренажного коллектора по дну оврага с последующим подключением в ливнесточный коллектор,</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исключение несанкционированных свалок отходов производства и потребления,</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до начала земляных работ на стройплощадках растительный грунт снимается и вывозится в места по согласованию с Администрацией;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движение транспорта и техники осуществляется строго по твердым покрытиям существующих и проектируемых дорог и проездов;</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на выезде со стройплощадок предусмотрены пневматические мойки колес автомобилей;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при строительстве объекта утилизация </w:t>
      </w:r>
      <w:proofErr w:type="spellStart"/>
      <w:r w:rsidRPr="003442F2">
        <w:rPr>
          <w:rFonts w:ascii="Times New Roman" w:eastAsiaTheme="minorHAnsi" w:hAnsi="Times New Roman" w:cs="Times New Roman"/>
          <w:sz w:val="16"/>
          <w:szCs w:val="16"/>
          <w:lang w:eastAsia="en-US"/>
        </w:rPr>
        <w:t>хоз</w:t>
      </w:r>
      <w:proofErr w:type="spellEnd"/>
      <w:r w:rsidRPr="003442F2">
        <w:rPr>
          <w:rFonts w:ascii="Times New Roman" w:eastAsiaTheme="minorHAnsi" w:hAnsi="Times New Roman" w:cs="Times New Roman"/>
          <w:sz w:val="16"/>
          <w:szCs w:val="16"/>
          <w:lang w:eastAsia="en-US"/>
        </w:rPr>
        <w:t>-бытовых стоков предусмотрена в биотуалет с последующим вывозом в канализационный колодец городской КНС;</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установка мусоросборников на период строительства и эксплуатации объекта на площадках с твердым покрытием (п.6.3);</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хлорированная вода после промывки и обеззараживания внешних сетей водоснабжения во время профилактических и ремонтных работ отводится в специальные резервуары и вывозится в места, согласованные с ФГУЗ «Центр гигиены и эпидемиологии Волгоградской области» и Администрацией специальными передвижными средствами;</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загрязненный поверхностный сток с территории проектируемой застройки отводится в ливневую канализацию и очищается на проектируемых очистных сооружениях;</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организованный сбор отходов и вывоз на проектируемый полигон на южной окраине </w:t>
      </w:r>
      <w:proofErr w:type="spellStart"/>
      <w:r w:rsidRPr="003442F2">
        <w:rPr>
          <w:rFonts w:ascii="Times New Roman" w:eastAsiaTheme="minorHAnsi" w:hAnsi="Times New Roman" w:cs="Times New Roman"/>
          <w:sz w:val="16"/>
          <w:szCs w:val="16"/>
          <w:lang w:eastAsia="en-US"/>
        </w:rPr>
        <w:t>г.Котельниково</w:t>
      </w:r>
      <w:proofErr w:type="spellEnd"/>
      <w:r w:rsidRPr="003442F2">
        <w:rPr>
          <w:rFonts w:ascii="Times New Roman" w:eastAsiaTheme="minorHAnsi" w:hAnsi="Times New Roman" w:cs="Times New Roman"/>
          <w:sz w:val="16"/>
          <w:szCs w:val="16"/>
          <w:lang w:eastAsia="en-US"/>
        </w:rPr>
        <w:t>,</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озеленение.</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Строительные работы необходимо производить в строгом соответствии со строительными нормами и правилами, что позволит избежать техногенных и экзогенных нарушений грунта.</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1134" w:right="281" w:hanging="1134"/>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9.2. Охрана и рациональное использование почвенного слоя</w:t>
      </w:r>
    </w:p>
    <w:p w:rsidR="003442F2" w:rsidRPr="003442F2" w:rsidRDefault="003442F2" w:rsidP="003442F2">
      <w:pPr>
        <w:tabs>
          <w:tab w:val="num" w:pos="792"/>
        </w:tabs>
        <w:spacing w:after="0" w:line="240" w:lineRule="auto"/>
        <w:ind w:left="794" w:right="281" w:firstLine="567"/>
        <w:jc w:val="both"/>
        <w:rPr>
          <w:rFonts w:ascii="Arial" w:eastAsia="Times New Roman" w:hAnsi="Arial" w:cs="Times New Roman"/>
          <w:sz w:val="16"/>
          <w:szCs w:val="16"/>
        </w:rPr>
      </w:pP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Почвенный слой является ценным медленно возобновляющимся природным ресурсом. При ведении строительных работ, прокладке линий коммуникаций и всех других видах работ, приводящих к нарушению или снижению свойств почвенного слоя, последний подлежит снятию, перемещению в резерв и использованию для рекультивации нарушенных земель или землевания малопродуктивных угодий. В данном проекте снятый почвенный слой используется после завершения строительства для благоустройства территории.</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Снятие и охрана плодородного почвенного слоя осуществляется в соответствии с требованиями ГОСТ 17.4.3.03-85 "Охрана природы. Почвы. Требования к охране плодородного слоя почвы при производстве земляных работ".</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При разработке проектной документации на объект, размещаемый в пределах селитебной зоны и не оказывающий существенного влияния на сельскохозяйственные и лесные земли, почвенная съемка не производится.</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numPr>
          <w:ilvl w:val="1"/>
          <w:numId w:val="26"/>
        </w:num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Восстановление и благоустройство территории после завершения строительства объекта, озеленение</w:t>
      </w:r>
    </w:p>
    <w:p w:rsidR="003442F2" w:rsidRPr="003442F2" w:rsidRDefault="003442F2" w:rsidP="003442F2">
      <w:pPr>
        <w:tabs>
          <w:tab w:val="num" w:pos="792"/>
        </w:tabs>
        <w:spacing w:after="0" w:line="240" w:lineRule="auto"/>
        <w:ind w:left="794" w:right="281" w:firstLine="567"/>
        <w:jc w:val="both"/>
        <w:rPr>
          <w:rFonts w:ascii="Arial" w:eastAsia="Times New Roman" w:hAnsi="Arial" w:cs="Times New Roman"/>
          <w:sz w:val="16"/>
          <w:szCs w:val="16"/>
        </w:rPr>
      </w:pPr>
      <w:r w:rsidRPr="003442F2">
        <w:rPr>
          <w:rFonts w:ascii="Arial" w:eastAsia="Times New Roman" w:hAnsi="Arial" w:cs="Times New Roman"/>
          <w:sz w:val="16"/>
          <w:szCs w:val="16"/>
        </w:rPr>
        <w:tab/>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После завершения строительства на территории объекта должны быть ликвидированы ненужные выемки и насыпи, выполнены планировочные работы и проведено благоустройство земельного участка.</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После завершения планировочных работ на восстанавливаемую поверхность участка наносят из резерва почвенный слой и проводят озеленение территории.</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 настоящее время на планируемой территории зеленые насаждения общего пользования отсутствуют.</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Система зеленых насаждений складывается из проектируемых насаждений общего пользования, специального назначения и ограниченного пользования. Согласно мероприятиям, намеченным Генеральным планом и проектом планировки крупным рекреационным объектом на планируемой территории является проектируемый центральный парк, расположенный в прибрежной зоне балки Нагольной площадью 18,3 га. Создание благоустроенных озелененных территорий предусмотрено в комплексе с объектами общественно-делового назначения. Помимо насаждений общего пользования в системе благоустроенных зелёных насаждений большую роль будут играть насаждения ограниченного пользования: озеленение участков детских образовательных учреждений, учреждений здравоохранения, внутриквартальное озеленение, озеленение </w:t>
      </w:r>
      <w:proofErr w:type="spellStart"/>
      <w:r w:rsidRPr="003442F2">
        <w:rPr>
          <w:rFonts w:ascii="Times New Roman" w:eastAsiaTheme="minorHAnsi" w:hAnsi="Times New Roman" w:cs="Times New Roman"/>
          <w:sz w:val="16"/>
          <w:szCs w:val="16"/>
          <w:lang w:eastAsia="en-US"/>
        </w:rPr>
        <w:t>приквартирных</w:t>
      </w:r>
      <w:proofErr w:type="spellEnd"/>
      <w:r w:rsidRPr="003442F2">
        <w:rPr>
          <w:rFonts w:ascii="Times New Roman" w:eastAsiaTheme="minorHAnsi" w:hAnsi="Times New Roman" w:cs="Times New Roman"/>
          <w:sz w:val="16"/>
          <w:szCs w:val="16"/>
          <w:lang w:eastAsia="en-US"/>
        </w:rPr>
        <w:t xml:space="preserve"> участков домов блокированного типа и участков индивидуальных жилых домов. Вдоль ул. </w:t>
      </w:r>
      <w:proofErr w:type="spellStart"/>
      <w:r w:rsidRPr="003442F2">
        <w:rPr>
          <w:rFonts w:ascii="Times New Roman" w:eastAsiaTheme="minorHAnsi" w:hAnsi="Times New Roman" w:cs="Times New Roman"/>
          <w:sz w:val="16"/>
          <w:szCs w:val="16"/>
          <w:lang w:eastAsia="en-US"/>
        </w:rPr>
        <w:t>Ротмистрова</w:t>
      </w:r>
      <w:proofErr w:type="spellEnd"/>
      <w:r w:rsidRPr="003442F2">
        <w:rPr>
          <w:rFonts w:ascii="Times New Roman" w:eastAsiaTheme="minorHAnsi" w:hAnsi="Times New Roman" w:cs="Times New Roman"/>
          <w:sz w:val="16"/>
          <w:szCs w:val="16"/>
          <w:lang w:eastAsia="en-US"/>
        </w:rPr>
        <w:t xml:space="preserve"> (на продолжении улицы) запроектирован сквер, с комплексом спортивных площадок. Вдоль балки Нагольной предлагается создание лесопарковых насаждений.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Результатом реализации данных мероприятий будет являться оздоровление воздуха жилого района и города в целом, снижение </w:t>
      </w:r>
      <w:proofErr w:type="gramStart"/>
      <w:r w:rsidRPr="003442F2">
        <w:rPr>
          <w:rFonts w:ascii="Times New Roman" w:eastAsiaTheme="minorHAnsi" w:hAnsi="Times New Roman" w:cs="Times New Roman"/>
          <w:sz w:val="16"/>
          <w:szCs w:val="16"/>
          <w:lang w:eastAsia="en-US"/>
        </w:rPr>
        <w:t>антропогенной  нагрузки</w:t>
      </w:r>
      <w:proofErr w:type="gramEnd"/>
      <w:r w:rsidRPr="003442F2">
        <w:rPr>
          <w:rFonts w:ascii="Times New Roman" w:eastAsiaTheme="minorHAnsi" w:hAnsi="Times New Roman" w:cs="Times New Roman"/>
          <w:sz w:val="16"/>
          <w:szCs w:val="16"/>
          <w:lang w:eastAsia="en-US"/>
        </w:rPr>
        <w:t xml:space="preserve"> на окружающую среду и здоровье населения, улучшение микроклимата, эстетичности, благоустройства городских территорий. При устройстве парковых композиций важным элементом являются не только деревья, но и кустарниковые группы, которые обладают большой декоративностью особенно в период цветения и очень красиво смотрятся на фоне древесных массивов, в сочетании с небольшими группами деревьев. При озеленении необходимо применять и вертикальное озеленение в виде разнообразных вьющихся растений, которые положительно влияют на микроклимат и оздоровление воздуха. В тех местах, где важнейшим элементом озеленения является газон, </w:t>
      </w:r>
      <w:r w:rsidRPr="003442F2">
        <w:rPr>
          <w:rFonts w:ascii="Times New Roman" w:eastAsiaTheme="minorHAnsi" w:hAnsi="Times New Roman" w:cs="Times New Roman"/>
          <w:sz w:val="16"/>
          <w:szCs w:val="16"/>
          <w:lang w:eastAsia="en-US"/>
        </w:rPr>
        <w:lastRenderedPageBreak/>
        <w:t>необходимо укрепление его различными способами. Ассортимент зеленых насаждений требует умелого подбора и сочетания различных пород деревьев.</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keepNext/>
        <w:numPr>
          <w:ilvl w:val="1"/>
          <w:numId w:val="26"/>
        </w:numPr>
        <w:tabs>
          <w:tab w:val="left" w:pos="567"/>
          <w:tab w:val="left" w:pos="2268"/>
        </w:tabs>
        <w:spacing w:after="0" w:line="240" w:lineRule="auto"/>
        <w:ind w:right="281"/>
        <w:jc w:val="both"/>
        <w:outlineLvl w:val="1"/>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Мероприятия по охране атмосферного воздуха и улучшению его состояния</w:t>
      </w:r>
    </w:p>
    <w:p w:rsidR="003442F2" w:rsidRPr="003442F2" w:rsidRDefault="003442F2" w:rsidP="003442F2">
      <w:pPr>
        <w:tabs>
          <w:tab w:val="num" w:pos="792"/>
        </w:tabs>
        <w:spacing w:after="0" w:line="240" w:lineRule="auto"/>
        <w:ind w:left="794" w:right="281" w:firstLine="567"/>
        <w:jc w:val="both"/>
        <w:rPr>
          <w:rFonts w:ascii="Arial" w:eastAsiaTheme="minorHAnsi" w:hAnsi="Arial" w:cs="Times New Roman"/>
          <w:sz w:val="16"/>
          <w:szCs w:val="16"/>
        </w:rPr>
      </w:pP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Для снижения загазованности воздуха на территории проектируемого жилого района проектом предусмотрено:</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строительство обводной магистрали (Улица №7) для исключения движения транзитного транспорта по территории города,</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строительство парков, скверов, бульваров,</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озеленение территории породами деревьев с повышенной эффективностью пыле- и газоулавливания, защиты от ветра, увлажнения воздуха,</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roofErr w:type="spellStart"/>
      <w:r w:rsidRPr="003442F2">
        <w:rPr>
          <w:rFonts w:ascii="Times New Roman" w:eastAsiaTheme="minorHAnsi" w:hAnsi="Times New Roman" w:cs="Times New Roman"/>
          <w:sz w:val="16"/>
          <w:szCs w:val="16"/>
          <w:lang w:eastAsia="en-US"/>
        </w:rPr>
        <w:t>шумозащитные</w:t>
      </w:r>
      <w:proofErr w:type="spellEnd"/>
      <w:r w:rsidRPr="003442F2">
        <w:rPr>
          <w:rFonts w:ascii="Times New Roman" w:eastAsiaTheme="minorHAnsi" w:hAnsi="Times New Roman" w:cs="Times New Roman"/>
          <w:sz w:val="16"/>
          <w:szCs w:val="16"/>
          <w:lang w:eastAsia="en-US"/>
        </w:rPr>
        <w:t xml:space="preserve"> экраны и плотное озеленение у стадиона.</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Для снижения запыленности воздуха взвешенными веществами проектом предусмотрено уменьшение площади открытой земли: посадка газона, устройство тротуарного мощения.</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numPr>
          <w:ilvl w:val="1"/>
          <w:numId w:val="26"/>
        </w:num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Мероприятия по защите от шума и вибраций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Шумовые или вибрационные воздействия объекта могут рассматриваться как энергетическое загрязнение окружающей среды, в частности, атмосферы. Основным отличием шумовых воздействий от выбросов загрязняющих веществ является влияние на окружающую среду звуковых колебаний, передаваемых через воздух или твердые тела (поверхность земли). </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Строительные работы ведутся при помощи механизмов строго в дневное время суток. Особого шумового воздействия на окружающую среду не ожидается.</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numPr>
          <w:ilvl w:val="1"/>
          <w:numId w:val="26"/>
        </w:num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Охрана поверхностных и подземных вод от истощения и загрязнения</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Территория Котельниковского района отличается слабой густотой речной сети. Бассейны рек находятся в условиях неустойчивого зимнего режима со свойственными для него неоднократными оттепелями, что приводит к таянию снега и формированию отдельных волн половодья различной волны и интенсивности. В результате весной наблюдаются невысокие половодья. Город Котельниково расположен на реке Аксай </w:t>
      </w:r>
      <w:proofErr w:type="spellStart"/>
      <w:r w:rsidRPr="003442F2">
        <w:rPr>
          <w:rFonts w:ascii="Times New Roman" w:eastAsiaTheme="minorHAnsi" w:hAnsi="Times New Roman" w:cs="Times New Roman"/>
          <w:sz w:val="16"/>
          <w:szCs w:val="16"/>
          <w:lang w:eastAsia="en-US"/>
        </w:rPr>
        <w:t>Курмоярский</w:t>
      </w:r>
      <w:proofErr w:type="spellEnd"/>
      <w:r w:rsidRPr="003442F2">
        <w:rPr>
          <w:rFonts w:ascii="Times New Roman" w:eastAsiaTheme="minorHAnsi" w:hAnsi="Times New Roman" w:cs="Times New Roman"/>
          <w:sz w:val="16"/>
          <w:szCs w:val="16"/>
          <w:lang w:eastAsia="en-US"/>
        </w:rPr>
        <w:t xml:space="preserve">, свое начало река берет на западном склоне </w:t>
      </w:r>
      <w:proofErr w:type="spellStart"/>
      <w:r w:rsidRPr="003442F2">
        <w:rPr>
          <w:rFonts w:ascii="Times New Roman" w:eastAsiaTheme="minorHAnsi" w:hAnsi="Times New Roman" w:cs="Times New Roman"/>
          <w:sz w:val="16"/>
          <w:szCs w:val="16"/>
          <w:lang w:eastAsia="en-US"/>
        </w:rPr>
        <w:t>Ергеней</w:t>
      </w:r>
      <w:proofErr w:type="spellEnd"/>
      <w:r w:rsidRPr="003442F2">
        <w:rPr>
          <w:rFonts w:ascii="Times New Roman" w:eastAsiaTheme="minorHAnsi" w:hAnsi="Times New Roman" w:cs="Times New Roman"/>
          <w:sz w:val="16"/>
          <w:szCs w:val="16"/>
          <w:lang w:eastAsia="en-US"/>
        </w:rPr>
        <w:t xml:space="preserve">. Протяженность реки всего 146 км, в пределах области 102 км. Река Аксай </w:t>
      </w:r>
      <w:proofErr w:type="spellStart"/>
      <w:r w:rsidRPr="003442F2">
        <w:rPr>
          <w:rFonts w:ascii="Times New Roman" w:eastAsiaTheme="minorHAnsi" w:hAnsi="Times New Roman" w:cs="Times New Roman"/>
          <w:sz w:val="16"/>
          <w:szCs w:val="16"/>
          <w:lang w:eastAsia="en-US"/>
        </w:rPr>
        <w:t>Курмоярский</w:t>
      </w:r>
      <w:proofErr w:type="spellEnd"/>
      <w:r w:rsidRPr="003442F2">
        <w:rPr>
          <w:rFonts w:ascii="Times New Roman" w:eastAsiaTheme="minorHAnsi" w:hAnsi="Times New Roman" w:cs="Times New Roman"/>
          <w:sz w:val="16"/>
          <w:szCs w:val="16"/>
          <w:lang w:eastAsia="en-US"/>
        </w:rPr>
        <w:t xml:space="preserve"> является </w:t>
      </w:r>
      <w:proofErr w:type="spellStart"/>
      <w:r w:rsidRPr="003442F2">
        <w:rPr>
          <w:rFonts w:ascii="Times New Roman" w:eastAsiaTheme="minorHAnsi" w:hAnsi="Times New Roman" w:cs="Times New Roman"/>
          <w:sz w:val="16"/>
          <w:szCs w:val="16"/>
          <w:lang w:eastAsia="en-US"/>
        </w:rPr>
        <w:t>рыбохозяйственным</w:t>
      </w:r>
      <w:proofErr w:type="spellEnd"/>
      <w:r w:rsidRPr="003442F2">
        <w:rPr>
          <w:rFonts w:ascii="Times New Roman" w:eastAsiaTheme="minorHAnsi" w:hAnsi="Times New Roman" w:cs="Times New Roman"/>
          <w:sz w:val="16"/>
          <w:szCs w:val="16"/>
          <w:lang w:eastAsia="en-US"/>
        </w:rPr>
        <w:t xml:space="preserve"> водоемом I категории.</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По основным гидрохимическим характеристикам вода в реке соответствует требованиям ГОСТ 15.372-87.</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numPr>
          <w:ilvl w:val="1"/>
          <w:numId w:val="26"/>
        </w:num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Охрана поверхностных и подземных вод</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Мероприятиями по охране поверхностных и подземных вод являются:</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строительство закрытых сетей дождевой канализации,</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строительство очистных сооружений поверхностного стока на выпусках в открытые водоёмы,</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ограничение строительства в </w:t>
      </w:r>
      <w:proofErr w:type="spellStart"/>
      <w:r w:rsidRPr="003442F2">
        <w:rPr>
          <w:rFonts w:ascii="Times New Roman" w:eastAsiaTheme="minorHAnsi" w:hAnsi="Times New Roman" w:cs="Times New Roman"/>
          <w:sz w:val="16"/>
          <w:szCs w:val="16"/>
          <w:lang w:eastAsia="en-US"/>
        </w:rPr>
        <w:t>водоохранной</w:t>
      </w:r>
      <w:proofErr w:type="spellEnd"/>
      <w:r w:rsidRPr="003442F2">
        <w:rPr>
          <w:rFonts w:ascii="Times New Roman" w:eastAsiaTheme="minorHAnsi" w:hAnsi="Times New Roman" w:cs="Times New Roman"/>
          <w:sz w:val="16"/>
          <w:szCs w:val="16"/>
          <w:lang w:eastAsia="en-US"/>
        </w:rPr>
        <w:t xml:space="preserve"> зоне балки Нагольной,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строительство набережных по склонам балки Нагольной,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организация благоустроенных пляжей,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исключение несанкционированных свалок отходов,</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строительство локальных очистных сооружений на территории автосервисов,</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движение транспорта и техники осуществляется строго по твердым покрытиям существующих и проектируемых дорог и проездов;</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на выезде со стройплощадок предусмотрены пневматические мойки колес автомобилей;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на этапе строительства объектов заправка строительной техники горюче-смазочными материалами ведётся за пределами проектируемой территории;</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при строительстве объектов утилизация </w:t>
      </w:r>
      <w:proofErr w:type="spellStart"/>
      <w:r w:rsidRPr="003442F2">
        <w:rPr>
          <w:rFonts w:ascii="Times New Roman" w:eastAsiaTheme="minorHAnsi" w:hAnsi="Times New Roman" w:cs="Times New Roman"/>
          <w:sz w:val="16"/>
          <w:szCs w:val="16"/>
          <w:lang w:eastAsia="en-US"/>
        </w:rPr>
        <w:t>хоз</w:t>
      </w:r>
      <w:proofErr w:type="spellEnd"/>
      <w:r w:rsidRPr="003442F2">
        <w:rPr>
          <w:rFonts w:ascii="Times New Roman" w:eastAsiaTheme="minorHAnsi" w:hAnsi="Times New Roman" w:cs="Times New Roman"/>
          <w:sz w:val="16"/>
          <w:szCs w:val="16"/>
          <w:lang w:eastAsia="en-US"/>
        </w:rPr>
        <w:t>-бытовых стоков предусмотрена в биотуалет с последующим вывозом в канализационный колодец городской КНС;</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полив зеленых насаждений;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герметизация сетей и сооружений, исключающая утечки воды и стоков,</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хлорированная вода после промывки и обеззараживания внешних сетей водоснабжения во время профилактических и ремонтных работ отводится в специальные резервуары и вывозится в места, согласованные с ФГУЗ «Центр гигиены и эпидемиологии Волгоградской области» и Администрацией специальными передвижными средствами;</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при эксплуатации загрязненный поверхностный сток с территории проектируемой застройки отводится в ливневую канализацию и очищается на проектируемых очистных сооружениях;</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установка мусоросборников объемом на период строительства и эксплуатации объекта на площадках с твердым покрытием (п.6.3);</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своевременный вывоз мусора в места, согласованные с ФГУЗ «Центр гигиены и эпидемиологии Волгоградской области» и Администрацией.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9.8. Мероприятия по обеспечению пожарной безопасности</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Противопожарные мероприятия зданий проектируются в соответствии с требованиями СНиП 21-01-97* «Пожарная безопасность зданий и сооружений».</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Все помещения блока обслуживания населения обеспечены необходимыми эвакуационными выходами. Ширина путей эвакуации принята в соответствии с противопожарными нормами. На выходах устанавливаются световые указатели. Внутри здания предусматриваются пожарные краны, снабженные пожарными рукавами, а на территории - пожарные гидранты. В здании проектируются раздельные системы хозяйственно-питьевого и противопожарного водопровода (пожарные краны размещаются на водяной системе автоматического пожаротушения).</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Проектируемые объекты общественно – делового назначения II степени огнестойкости. Эвакуация из помещений осуществляется по лестницам типа Н1 и Н2.</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Обеспечена возможность подъезда пожарных машин к жилым домам. Дороги и подъезды к зданиям предусмотрены с твердым покрытием. Для безопасной эвакуации людей из помещений здания предусмотрены эвакуационные выходы в соответствии с требованиями СНиП 21-01-97. Эвакуационные пути с этажей запроектированы непосредственно по коридорам, ведущим в незадымляемую лестничную клетку. Внутреннее пожаротушение осуществляется системами противопожарного водопровода и пожарных насосов.</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Результат проведенных расчетов и их анализов с учетом характеристик объекта и исходных данных показывает, что объект не представляет экологической опасности в </w:t>
      </w:r>
      <w:proofErr w:type="gramStart"/>
      <w:r w:rsidRPr="003442F2">
        <w:rPr>
          <w:rFonts w:ascii="Times New Roman" w:eastAsiaTheme="minorHAnsi" w:hAnsi="Times New Roman" w:cs="Times New Roman"/>
          <w:sz w:val="16"/>
          <w:szCs w:val="16"/>
          <w:lang w:eastAsia="en-US"/>
        </w:rPr>
        <w:t>период  строительства</w:t>
      </w:r>
      <w:proofErr w:type="gramEnd"/>
      <w:r w:rsidRPr="003442F2">
        <w:rPr>
          <w:rFonts w:ascii="Times New Roman" w:eastAsiaTheme="minorHAnsi" w:hAnsi="Times New Roman" w:cs="Times New Roman"/>
          <w:sz w:val="16"/>
          <w:szCs w:val="16"/>
          <w:lang w:eastAsia="en-US"/>
        </w:rPr>
        <w:t xml:space="preserve"> и эксплуатации.</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При соблюдении правил и требований обращения с отходами, в том числе надзора за их складированием и вывозом, эксплуатация жилого комплекса не окажет отрицательного воздействия на окружающую среду.</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lastRenderedPageBreak/>
        <w:t>Проектируемая деятельность в целом соответствует нормам природоохранного законодательства, принятым в качестве критериев оценки воздействия на окружающую среду.</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После завершения планировочных работ проводится озеленение территории.</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Создание благоустроенных озелененных территорий предусмотрено в комплексе с объектами общественно-делового назначения. Помимо насаждений общего пользования в системе благоустроенных зелёных насаждений большую роль будут играть насаждения ограниченного пользования: озеленение участков детских образовательных учреждений, учреждений здравоохранения, внутриквартальное озеленение, озеленение </w:t>
      </w:r>
      <w:proofErr w:type="spellStart"/>
      <w:r w:rsidRPr="003442F2">
        <w:rPr>
          <w:rFonts w:ascii="Times New Roman" w:eastAsiaTheme="minorHAnsi" w:hAnsi="Times New Roman" w:cs="Times New Roman"/>
          <w:sz w:val="16"/>
          <w:szCs w:val="16"/>
          <w:lang w:eastAsia="en-US"/>
        </w:rPr>
        <w:t>приквартирных</w:t>
      </w:r>
      <w:proofErr w:type="spellEnd"/>
      <w:r w:rsidRPr="003442F2">
        <w:rPr>
          <w:rFonts w:ascii="Times New Roman" w:eastAsiaTheme="minorHAnsi" w:hAnsi="Times New Roman" w:cs="Times New Roman"/>
          <w:sz w:val="16"/>
          <w:szCs w:val="16"/>
          <w:lang w:eastAsia="en-US"/>
        </w:rPr>
        <w:t xml:space="preserve"> участков домов блокированного типа и участков индивидуальных жилых домов. </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Результатом реализации данных мероприятий будет являться оздоровление воздуха жилого района и города в целом, снижение </w:t>
      </w:r>
      <w:proofErr w:type="gramStart"/>
      <w:r w:rsidRPr="003442F2">
        <w:rPr>
          <w:rFonts w:ascii="Times New Roman" w:eastAsiaTheme="minorHAnsi" w:hAnsi="Times New Roman" w:cs="Times New Roman"/>
          <w:sz w:val="16"/>
          <w:szCs w:val="16"/>
          <w:lang w:eastAsia="en-US"/>
        </w:rPr>
        <w:t>антропогенной  нагрузки</w:t>
      </w:r>
      <w:proofErr w:type="gramEnd"/>
      <w:r w:rsidRPr="003442F2">
        <w:rPr>
          <w:rFonts w:ascii="Times New Roman" w:eastAsiaTheme="minorHAnsi" w:hAnsi="Times New Roman" w:cs="Times New Roman"/>
          <w:sz w:val="16"/>
          <w:szCs w:val="16"/>
          <w:lang w:eastAsia="en-US"/>
        </w:rPr>
        <w:t xml:space="preserve"> на окружающую среду и здоровье населения, улучшение микроклимата, эстетичности, благоустройства городских территорий. </w:t>
      </w:r>
    </w:p>
    <w:p w:rsidR="003442F2" w:rsidRPr="003442F2" w:rsidRDefault="003442F2" w:rsidP="003442F2">
      <w:pPr>
        <w:spacing w:after="0" w:line="240" w:lineRule="auto"/>
        <w:ind w:left="567" w:right="281" w:firstLine="567"/>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 xml:space="preserve">Строительство жилого комплекса значительно повлияет на деловую активность района – будут созданы новые рабочие места для активной части населения района. Население проектируемой застройки будет максимально обеспечено всеми видами обслуживания повседневного спроса для комфортного проживания населения на этой территории. Существенно повысится уровень благоустройства территории. </w:t>
      </w:r>
    </w:p>
    <w:p w:rsidR="003442F2" w:rsidRPr="003442F2" w:rsidRDefault="003442F2" w:rsidP="003442F2">
      <w:pPr>
        <w:tabs>
          <w:tab w:val="num" w:pos="792"/>
        </w:tabs>
        <w:spacing w:after="0" w:line="240" w:lineRule="auto"/>
        <w:ind w:left="794" w:right="281" w:firstLine="567"/>
        <w:jc w:val="both"/>
        <w:rPr>
          <w:rFonts w:ascii="Arial" w:eastAsiaTheme="minorHAnsi" w:hAnsi="Arial" w:cs="Times New Roman"/>
          <w:sz w:val="16"/>
          <w:szCs w:val="16"/>
        </w:rPr>
      </w:pPr>
    </w:p>
    <w:p w:rsidR="003442F2" w:rsidRPr="003442F2" w:rsidRDefault="003442F2" w:rsidP="003442F2">
      <w:pPr>
        <w:autoSpaceDE w:val="0"/>
        <w:autoSpaceDN w:val="0"/>
        <w:adjustRightInd w:val="0"/>
        <w:spacing w:after="0" w:line="240" w:lineRule="auto"/>
        <w:ind w:right="281" w:firstLine="1134"/>
        <w:jc w:val="both"/>
        <w:rPr>
          <w:rFonts w:ascii="Times New Roman" w:eastAsiaTheme="minorHAnsi" w:hAnsi="Times New Roman" w:cs="Times New Roman"/>
          <w:bCs/>
          <w:i/>
          <w:sz w:val="16"/>
          <w:szCs w:val="16"/>
          <w:lang w:eastAsia="en-US"/>
        </w:rPr>
      </w:pPr>
    </w:p>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r w:rsidRPr="003442F2">
        <w:rPr>
          <w:rFonts w:ascii="Times New Roman" w:eastAsiaTheme="minorHAnsi" w:hAnsi="Times New Roman" w:cs="Times New Roman"/>
          <w:sz w:val="16"/>
          <w:szCs w:val="16"/>
          <w:lang w:eastAsia="en-US"/>
        </w:rPr>
        <w:t>Раздел 10.</w:t>
      </w:r>
      <w:r w:rsidRPr="003442F2">
        <w:rPr>
          <w:rFonts w:ascii="Times New Roman" w:eastAsiaTheme="minorHAnsi" w:hAnsi="Times New Roman" w:cs="Times New Roman"/>
          <w:sz w:val="16"/>
          <w:szCs w:val="16"/>
          <w:lang w:eastAsia="en-US"/>
        </w:rPr>
        <w:tab/>
        <w:t>Обоснование очередности планируемого развития территории.</w:t>
      </w:r>
    </w:p>
    <w:p w:rsidR="003442F2" w:rsidRPr="003442F2" w:rsidRDefault="003442F2" w:rsidP="003442F2">
      <w:pPr>
        <w:spacing w:after="0" w:line="240" w:lineRule="auto"/>
        <w:ind w:right="281"/>
        <w:contextualSpacing/>
        <w:jc w:val="both"/>
        <w:rPr>
          <w:rFonts w:ascii="Times New Roman" w:eastAsiaTheme="minorHAnsi" w:hAnsi="Times New Roman" w:cs="Times New Roman"/>
          <w:sz w:val="16"/>
          <w:szCs w:val="16"/>
          <w:lang w:eastAsia="en-US"/>
        </w:rPr>
      </w:pPr>
    </w:p>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В первую очередь развитие территории предполагает разработку проектной документации на строительство </w:t>
      </w:r>
      <w:proofErr w:type="gramStart"/>
      <w:r w:rsidRPr="003442F2">
        <w:rPr>
          <w:rFonts w:ascii="Times New Roman" w:eastAsiaTheme="minorHAnsi" w:hAnsi="Times New Roman"/>
          <w:bCs/>
          <w:sz w:val="16"/>
          <w:szCs w:val="16"/>
          <w:lang w:eastAsia="en-US"/>
        </w:rPr>
        <w:t>объектов капитального строительства</w:t>
      </w:r>
      <w:proofErr w:type="gramEnd"/>
      <w:r w:rsidRPr="003442F2">
        <w:rPr>
          <w:rFonts w:ascii="Times New Roman" w:eastAsiaTheme="minorHAnsi" w:hAnsi="Times New Roman"/>
          <w:bCs/>
          <w:sz w:val="16"/>
          <w:szCs w:val="16"/>
          <w:lang w:eastAsia="en-US"/>
        </w:rPr>
        <w:t xml:space="preserve"> перечисленных выше и включенных в зону А (зону освоения А). Первая очередь предусматривает так же разработку проектной документации и реализацию мероприятий по обустройству транспортных и пешеходных частей улиц, территорий общего пользования на период до 2025 года. В первую очередь в развитие территории включаются работы по обеспечению объектов капитального строительства проездами для автомобилей и парковочными местами для автомобилей посетителей общественных зданий, гостей жилых зданий, благоустройство прилегающих к объектам капитального строительства территории.</w:t>
      </w:r>
    </w:p>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Во вторую очередь развитие территории предполагает разработку проектной документации на строительство </w:t>
      </w:r>
      <w:proofErr w:type="gramStart"/>
      <w:r w:rsidRPr="003442F2">
        <w:rPr>
          <w:rFonts w:ascii="Times New Roman" w:eastAsiaTheme="minorHAnsi" w:hAnsi="Times New Roman"/>
          <w:bCs/>
          <w:sz w:val="16"/>
          <w:szCs w:val="16"/>
          <w:lang w:eastAsia="en-US"/>
        </w:rPr>
        <w:t>объектов капитального строительства</w:t>
      </w:r>
      <w:proofErr w:type="gramEnd"/>
      <w:r w:rsidRPr="003442F2">
        <w:rPr>
          <w:rFonts w:ascii="Times New Roman" w:eastAsiaTheme="minorHAnsi" w:hAnsi="Times New Roman"/>
          <w:bCs/>
          <w:sz w:val="16"/>
          <w:szCs w:val="16"/>
          <w:lang w:eastAsia="en-US"/>
        </w:rPr>
        <w:t xml:space="preserve"> включенных в зону Б (зону освоения Б) в период до 2030 года.</w:t>
      </w:r>
    </w:p>
    <w:p w:rsidR="003442F2" w:rsidRPr="003442F2" w:rsidRDefault="003442F2" w:rsidP="003442F2">
      <w:pPr>
        <w:spacing w:after="120" w:line="240" w:lineRule="atLeast"/>
        <w:ind w:right="281" w:firstLine="567"/>
        <w:jc w:val="both"/>
        <w:rPr>
          <w:rFonts w:ascii="Times New Roman" w:eastAsiaTheme="minorHAnsi" w:hAnsi="Times New Roman"/>
          <w:bCs/>
          <w:sz w:val="16"/>
          <w:szCs w:val="16"/>
          <w:lang w:eastAsia="en-US"/>
        </w:rPr>
      </w:pPr>
      <w:r w:rsidRPr="003442F2">
        <w:rPr>
          <w:rFonts w:ascii="Times New Roman" w:eastAsiaTheme="minorHAnsi" w:hAnsi="Times New Roman"/>
          <w:bCs/>
          <w:sz w:val="16"/>
          <w:szCs w:val="16"/>
          <w:lang w:eastAsia="en-US"/>
        </w:rPr>
        <w:t xml:space="preserve">В третью очередь развитие территории предполагает разработку проектной документации на строительство </w:t>
      </w:r>
      <w:proofErr w:type="gramStart"/>
      <w:r w:rsidRPr="003442F2">
        <w:rPr>
          <w:rFonts w:ascii="Times New Roman" w:eastAsiaTheme="minorHAnsi" w:hAnsi="Times New Roman"/>
          <w:bCs/>
          <w:sz w:val="16"/>
          <w:szCs w:val="16"/>
          <w:lang w:eastAsia="en-US"/>
        </w:rPr>
        <w:t>объектов капитального строительства</w:t>
      </w:r>
      <w:proofErr w:type="gramEnd"/>
      <w:r w:rsidRPr="003442F2">
        <w:rPr>
          <w:rFonts w:ascii="Times New Roman" w:eastAsiaTheme="minorHAnsi" w:hAnsi="Times New Roman"/>
          <w:bCs/>
          <w:sz w:val="16"/>
          <w:szCs w:val="16"/>
          <w:lang w:eastAsia="en-US"/>
        </w:rPr>
        <w:t xml:space="preserve"> включенных в зону В (зону освоения В) в последующий временной период.</w:t>
      </w:r>
    </w:p>
    <w:p w:rsidR="003442F2" w:rsidRPr="004D72C1" w:rsidRDefault="00560739" w:rsidP="003442F2">
      <w:pPr>
        <w:spacing w:after="0" w:line="240" w:lineRule="auto"/>
        <w:jc w:val="both"/>
        <w:rPr>
          <w:rFonts w:ascii="Times New Roman" w:hAnsi="Times New Roman" w:cs="Times New Roman"/>
          <w:spacing w:val="-20"/>
          <w:sz w:val="24"/>
          <w:szCs w:val="24"/>
        </w:rPr>
      </w:pPr>
      <w:r>
        <w:rPr>
          <w:rFonts w:ascii="Times New Roman" w:eastAsia="Times New Roman" w:hAnsi="Times New Roman" w:cs="Times New Roman"/>
          <w:sz w:val="24"/>
          <w:szCs w:val="24"/>
        </w:rPr>
        <w:t xml:space="preserve">             </w:t>
      </w:r>
      <w:r w:rsidR="00A00122" w:rsidRPr="006E3973">
        <w:rPr>
          <w:rFonts w:ascii="Times New Roman" w:eastAsia="Times New Roman" w:hAnsi="Times New Roman" w:cs="Times New Roman"/>
          <w:sz w:val="24"/>
          <w:szCs w:val="24"/>
        </w:rPr>
        <w:t xml:space="preserve">Председателем публичных слушаний было предложено проголосовать за </w:t>
      </w:r>
      <w:r w:rsidR="003442F2" w:rsidRPr="004D72C1">
        <w:rPr>
          <w:rFonts w:ascii="Times New Roman" w:hAnsi="Times New Roman" w:cs="Times New Roman"/>
          <w:spacing w:val="-20"/>
          <w:sz w:val="24"/>
          <w:szCs w:val="24"/>
        </w:rPr>
        <w:t>внесения изменений (новая редакция) в проект планировки территории малоэтажной застройки жилых районов «Дубовая роща» и «Дубовая роща-2», подготовленного государственным бюджетным учреждением Волгоградской области «Волгоградское областное архитектурно-планировочное бюро» (ГБУ ВО «ВОАПБ»)</w:t>
      </w:r>
      <w:r w:rsidR="003442F2">
        <w:rPr>
          <w:rFonts w:ascii="Times New Roman" w:hAnsi="Times New Roman" w:cs="Times New Roman"/>
          <w:spacing w:val="-20"/>
          <w:sz w:val="24"/>
          <w:szCs w:val="24"/>
        </w:rPr>
        <w:t>.</w:t>
      </w:r>
    </w:p>
    <w:p w:rsidR="00A00122" w:rsidRDefault="00A00122" w:rsidP="003442F2">
      <w:pPr>
        <w:pStyle w:val="a5"/>
        <w:spacing w:after="0" w:line="240" w:lineRule="auto"/>
        <w:ind w:left="502"/>
        <w:rPr>
          <w:rFonts w:ascii="Times New Roman" w:eastAsia="Times New Roman" w:hAnsi="Times New Roman" w:cs="Times New Roman"/>
          <w:b/>
          <w:sz w:val="24"/>
          <w:szCs w:val="24"/>
        </w:rPr>
      </w:pPr>
    </w:p>
    <w:p w:rsidR="00A00122" w:rsidRDefault="00A00122" w:rsidP="00A0012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 голосования:</w:t>
      </w:r>
    </w:p>
    <w:p w:rsidR="00A00122" w:rsidRDefault="00A00122" w:rsidP="00A001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sidR="009B072B">
        <w:rPr>
          <w:rFonts w:ascii="Times New Roman" w:eastAsia="Times New Roman" w:hAnsi="Times New Roman" w:cs="Times New Roman"/>
          <w:sz w:val="24"/>
          <w:szCs w:val="24"/>
        </w:rPr>
        <w:t xml:space="preserve"> </w:t>
      </w:r>
      <w:proofErr w:type="gramStart"/>
      <w:r w:rsidR="009B07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«против» -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«воздержались»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
    <w:p w:rsidR="00A00122" w:rsidRDefault="00A00122" w:rsidP="00A001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Реестр участников публичных слушаний </w:t>
      </w:r>
      <w:proofErr w:type="gramStart"/>
      <w:r>
        <w:rPr>
          <w:rFonts w:ascii="Times New Roman" w:eastAsia="Times New Roman" w:hAnsi="Times New Roman" w:cs="Times New Roman"/>
          <w:sz w:val="24"/>
          <w:szCs w:val="24"/>
        </w:rPr>
        <w:t>на  1</w:t>
      </w:r>
      <w:proofErr w:type="gramEnd"/>
      <w:r>
        <w:rPr>
          <w:rFonts w:ascii="Times New Roman" w:eastAsia="Times New Roman" w:hAnsi="Times New Roman" w:cs="Times New Roman"/>
          <w:sz w:val="24"/>
          <w:szCs w:val="24"/>
        </w:rPr>
        <w:t xml:space="preserve">  листе.</w:t>
      </w:r>
    </w:p>
    <w:p w:rsidR="00A00122" w:rsidRDefault="00A00122" w:rsidP="00A00122">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Председатель:   </w:t>
      </w:r>
      <w:proofErr w:type="gramEnd"/>
      <w:r>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u w:val="single"/>
        </w:rPr>
        <w:t>(А. Л. Федоров)</w:t>
      </w:r>
    </w:p>
    <w:p w:rsidR="00A00122" w:rsidRDefault="00A00122" w:rsidP="00A0012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 xml:space="preserve">подпись)   </w:t>
      </w:r>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ф.и.о.</w:t>
      </w:r>
      <w:proofErr w:type="spellEnd"/>
      <w:r>
        <w:rPr>
          <w:rFonts w:ascii="Times New Roman" w:eastAsia="Times New Roman" w:hAnsi="Times New Roman" w:cs="Times New Roman"/>
          <w:sz w:val="16"/>
          <w:szCs w:val="16"/>
        </w:rPr>
        <w:t>)</w:t>
      </w:r>
    </w:p>
    <w:p w:rsidR="00A00122" w:rsidRPr="00C432EC" w:rsidRDefault="00A00122" w:rsidP="00A00122">
      <w:pPr>
        <w:spacing w:after="0" w:line="240" w:lineRule="auto"/>
        <w:ind w:left="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Секретарь:   </w:t>
      </w:r>
      <w:proofErr w:type="gramEnd"/>
      <w:r>
        <w:rPr>
          <w:rFonts w:ascii="Times New Roman" w:eastAsia="Times New Roman" w:hAnsi="Times New Roman" w:cs="Times New Roman"/>
          <w:sz w:val="24"/>
          <w:szCs w:val="24"/>
        </w:rPr>
        <w:t xml:space="preserve">           </w:t>
      </w:r>
      <w:r>
        <w:rPr>
          <w:rFonts w:eastAsia="Times New Roman"/>
          <w:sz w:val="24"/>
          <w:szCs w:val="24"/>
        </w:rPr>
        <w:t xml:space="preserve">              </w:t>
      </w:r>
      <w:r>
        <w:rPr>
          <w:rFonts w:ascii="Times New Roman" w:eastAsia="Times New Roman" w:hAnsi="Times New Roman" w:cs="Times New Roman"/>
          <w:sz w:val="24"/>
          <w:szCs w:val="24"/>
        </w:rPr>
        <w:t xml:space="preserve">________________                        </w:t>
      </w:r>
      <w:r>
        <w:rPr>
          <w:rFonts w:ascii="Times New Roman" w:eastAsia="Times New Roman" w:hAnsi="Times New Roman" w:cs="Times New Roman"/>
          <w:sz w:val="24"/>
          <w:szCs w:val="24"/>
          <w:u w:val="single"/>
        </w:rPr>
        <w:t>(Н. В. Мартыненко)</w:t>
      </w:r>
    </w:p>
    <w:p w:rsidR="00A00122" w:rsidRPr="00C432EC" w:rsidRDefault="00A00122" w:rsidP="00A00122">
      <w:pPr>
        <w:pStyle w:val="a9"/>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00122" w:rsidRDefault="00A00122" w:rsidP="00A00122">
      <w:pPr>
        <w:spacing w:after="0" w:line="240" w:lineRule="auto"/>
        <w:rPr>
          <w:rFonts w:ascii="Times New Roman" w:eastAsia="Times New Roman" w:hAnsi="Times New Roman" w:cs="Times New Roman"/>
          <w:b/>
          <w:sz w:val="24"/>
          <w:szCs w:val="24"/>
        </w:rPr>
      </w:pPr>
    </w:p>
    <w:p w:rsidR="000F6E03" w:rsidRDefault="000F6E03" w:rsidP="00633C06">
      <w:pPr>
        <w:spacing w:after="0" w:line="240" w:lineRule="auto"/>
        <w:jc w:val="center"/>
        <w:rPr>
          <w:rFonts w:ascii="Times New Roman" w:eastAsia="Times New Roman" w:hAnsi="Times New Roman" w:cs="Times New Roman"/>
          <w:b/>
          <w:sz w:val="24"/>
          <w:szCs w:val="24"/>
        </w:rPr>
      </w:pPr>
    </w:p>
    <w:p w:rsidR="000310DC" w:rsidRDefault="000310DC" w:rsidP="000F6E03">
      <w:pPr>
        <w:spacing w:after="0" w:line="240" w:lineRule="auto"/>
        <w:jc w:val="center"/>
        <w:rPr>
          <w:rFonts w:ascii="Times New Roman" w:eastAsia="Times New Roman" w:hAnsi="Times New Roman" w:cs="Times New Roman"/>
          <w:b/>
          <w:sz w:val="24"/>
          <w:szCs w:val="24"/>
        </w:rPr>
      </w:pPr>
    </w:p>
    <w:p w:rsidR="000310DC" w:rsidRDefault="000310DC" w:rsidP="000F6E03">
      <w:pPr>
        <w:spacing w:after="0" w:line="240" w:lineRule="auto"/>
        <w:jc w:val="center"/>
        <w:rPr>
          <w:rFonts w:ascii="Times New Roman" w:eastAsia="Times New Roman" w:hAnsi="Times New Roman" w:cs="Times New Roman"/>
          <w:b/>
          <w:sz w:val="24"/>
          <w:szCs w:val="24"/>
        </w:rPr>
      </w:pPr>
    </w:p>
    <w:p w:rsidR="000310DC" w:rsidRDefault="000310DC" w:rsidP="000F6E03">
      <w:pPr>
        <w:spacing w:after="0" w:line="240" w:lineRule="auto"/>
        <w:jc w:val="center"/>
        <w:rPr>
          <w:rFonts w:ascii="Times New Roman" w:eastAsia="Times New Roman" w:hAnsi="Times New Roman" w:cs="Times New Roman"/>
          <w:b/>
          <w:sz w:val="24"/>
          <w:szCs w:val="24"/>
        </w:rPr>
      </w:pPr>
    </w:p>
    <w:p w:rsidR="000310DC" w:rsidRDefault="000310DC" w:rsidP="000F6E03">
      <w:pPr>
        <w:spacing w:after="0" w:line="240" w:lineRule="auto"/>
        <w:jc w:val="center"/>
        <w:rPr>
          <w:rFonts w:ascii="Times New Roman" w:eastAsia="Times New Roman" w:hAnsi="Times New Roman" w:cs="Times New Roman"/>
          <w:b/>
          <w:sz w:val="24"/>
          <w:szCs w:val="24"/>
        </w:rPr>
      </w:pPr>
    </w:p>
    <w:p w:rsidR="000310DC" w:rsidRDefault="000310DC" w:rsidP="000F6E03">
      <w:pPr>
        <w:spacing w:after="0" w:line="240" w:lineRule="auto"/>
        <w:jc w:val="center"/>
        <w:rPr>
          <w:rFonts w:ascii="Times New Roman" w:eastAsia="Times New Roman" w:hAnsi="Times New Roman" w:cs="Times New Roman"/>
          <w:b/>
          <w:sz w:val="24"/>
          <w:szCs w:val="24"/>
        </w:rPr>
      </w:pPr>
    </w:p>
    <w:p w:rsidR="000310DC" w:rsidRDefault="000310DC" w:rsidP="000F6E03">
      <w:pPr>
        <w:spacing w:after="0" w:line="240" w:lineRule="auto"/>
        <w:jc w:val="center"/>
        <w:rPr>
          <w:rFonts w:ascii="Times New Roman" w:eastAsia="Times New Roman" w:hAnsi="Times New Roman" w:cs="Times New Roman"/>
          <w:b/>
          <w:sz w:val="24"/>
          <w:szCs w:val="24"/>
        </w:rPr>
      </w:pPr>
    </w:p>
    <w:p w:rsidR="000310DC" w:rsidRDefault="000310DC" w:rsidP="000F6E03">
      <w:pPr>
        <w:spacing w:after="0" w:line="240" w:lineRule="auto"/>
        <w:jc w:val="center"/>
        <w:rPr>
          <w:rFonts w:ascii="Times New Roman" w:eastAsia="Times New Roman" w:hAnsi="Times New Roman" w:cs="Times New Roman"/>
          <w:b/>
          <w:sz w:val="24"/>
          <w:szCs w:val="24"/>
        </w:rPr>
      </w:pPr>
    </w:p>
    <w:p w:rsidR="000310DC" w:rsidRDefault="000310DC" w:rsidP="000F6E03">
      <w:pPr>
        <w:spacing w:after="0" w:line="240" w:lineRule="auto"/>
        <w:jc w:val="center"/>
        <w:rPr>
          <w:rFonts w:ascii="Times New Roman" w:eastAsia="Times New Roman" w:hAnsi="Times New Roman" w:cs="Times New Roman"/>
          <w:b/>
          <w:sz w:val="24"/>
          <w:szCs w:val="24"/>
        </w:rPr>
      </w:pPr>
    </w:p>
    <w:p w:rsidR="000310DC" w:rsidRDefault="000310DC" w:rsidP="000F6E03">
      <w:pPr>
        <w:spacing w:after="0" w:line="240" w:lineRule="auto"/>
        <w:jc w:val="center"/>
        <w:rPr>
          <w:rFonts w:ascii="Times New Roman" w:eastAsia="Times New Roman" w:hAnsi="Times New Roman" w:cs="Times New Roman"/>
          <w:b/>
          <w:sz w:val="24"/>
          <w:szCs w:val="24"/>
        </w:rPr>
      </w:pPr>
    </w:p>
    <w:p w:rsidR="000310DC" w:rsidRDefault="000310DC" w:rsidP="000F6E03">
      <w:pPr>
        <w:spacing w:after="0" w:line="240" w:lineRule="auto"/>
        <w:jc w:val="center"/>
        <w:rPr>
          <w:rFonts w:ascii="Times New Roman" w:eastAsia="Times New Roman" w:hAnsi="Times New Roman" w:cs="Times New Roman"/>
          <w:b/>
          <w:sz w:val="24"/>
          <w:szCs w:val="24"/>
        </w:rPr>
      </w:pPr>
    </w:p>
    <w:p w:rsidR="000310DC" w:rsidRDefault="000310DC" w:rsidP="000F6E03">
      <w:pPr>
        <w:spacing w:after="0" w:line="240" w:lineRule="auto"/>
        <w:jc w:val="center"/>
        <w:rPr>
          <w:rFonts w:ascii="Times New Roman" w:eastAsia="Times New Roman" w:hAnsi="Times New Roman" w:cs="Times New Roman"/>
          <w:b/>
          <w:sz w:val="24"/>
          <w:szCs w:val="24"/>
        </w:rPr>
      </w:pPr>
    </w:p>
    <w:p w:rsidR="003442F2" w:rsidRDefault="003442F2" w:rsidP="00D759E0">
      <w:pPr>
        <w:spacing w:after="0" w:line="240" w:lineRule="auto"/>
        <w:rPr>
          <w:rFonts w:ascii="Times New Roman" w:eastAsia="Times New Roman" w:hAnsi="Times New Roman" w:cs="Times New Roman"/>
          <w:b/>
          <w:sz w:val="24"/>
          <w:szCs w:val="24"/>
        </w:rPr>
      </w:pPr>
    </w:p>
    <w:p w:rsidR="003442F2" w:rsidRDefault="003442F2" w:rsidP="000F6E03">
      <w:pPr>
        <w:spacing w:after="0" w:line="240" w:lineRule="auto"/>
        <w:jc w:val="center"/>
        <w:rPr>
          <w:rFonts w:ascii="Times New Roman" w:eastAsia="Times New Roman" w:hAnsi="Times New Roman" w:cs="Times New Roman"/>
          <w:b/>
          <w:sz w:val="24"/>
          <w:szCs w:val="24"/>
        </w:rPr>
      </w:pPr>
    </w:p>
    <w:p w:rsidR="003442F2" w:rsidRDefault="003442F2" w:rsidP="000F6E03">
      <w:pPr>
        <w:spacing w:after="0" w:line="240" w:lineRule="auto"/>
        <w:jc w:val="center"/>
        <w:rPr>
          <w:rFonts w:ascii="Times New Roman" w:eastAsia="Times New Roman" w:hAnsi="Times New Roman" w:cs="Times New Roman"/>
          <w:b/>
          <w:sz w:val="24"/>
          <w:szCs w:val="24"/>
        </w:rPr>
      </w:pPr>
    </w:p>
    <w:p w:rsidR="009B072B" w:rsidRDefault="009B072B" w:rsidP="000F6E03">
      <w:pPr>
        <w:spacing w:after="0" w:line="240" w:lineRule="auto"/>
        <w:jc w:val="center"/>
        <w:rPr>
          <w:rFonts w:ascii="Times New Roman" w:eastAsia="Times New Roman" w:hAnsi="Times New Roman" w:cs="Times New Roman"/>
          <w:b/>
          <w:sz w:val="24"/>
          <w:szCs w:val="24"/>
        </w:rPr>
      </w:pPr>
    </w:p>
    <w:p w:rsidR="009B072B" w:rsidRDefault="009B072B" w:rsidP="000F6E03">
      <w:pPr>
        <w:spacing w:after="0" w:line="240" w:lineRule="auto"/>
        <w:jc w:val="center"/>
        <w:rPr>
          <w:rFonts w:ascii="Times New Roman" w:eastAsia="Times New Roman" w:hAnsi="Times New Roman" w:cs="Times New Roman"/>
          <w:b/>
          <w:sz w:val="24"/>
          <w:szCs w:val="24"/>
        </w:rPr>
      </w:pPr>
    </w:p>
    <w:p w:rsidR="009B072B" w:rsidRDefault="009B072B" w:rsidP="000F6E03">
      <w:pPr>
        <w:spacing w:after="0" w:line="240" w:lineRule="auto"/>
        <w:jc w:val="center"/>
        <w:rPr>
          <w:rFonts w:ascii="Times New Roman" w:eastAsia="Times New Roman" w:hAnsi="Times New Roman" w:cs="Times New Roman"/>
          <w:b/>
          <w:sz w:val="24"/>
          <w:szCs w:val="24"/>
        </w:rPr>
      </w:pPr>
    </w:p>
    <w:p w:rsidR="009B072B" w:rsidRDefault="009B072B" w:rsidP="000F6E03">
      <w:pPr>
        <w:spacing w:after="0" w:line="240" w:lineRule="auto"/>
        <w:jc w:val="center"/>
        <w:rPr>
          <w:rFonts w:ascii="Times New Roman" w:eastAsia="Times New Roman" w:hAnsi="Times New Roman" w:cs="Times New Roman"/>
          <w:b/>
          <w:sz w:val="24"/>
          <w:szCs w:val="24"/>
        </w:rPr>
      </w:pPr>
    </w:p>
    <w:p w:rsidR="009B072B" w:rsidRDefault="009B072B" w:rsidP="000F6E03">
      <w:pPr>
        <w:spacing w:after="0" w:line="240" w:lineRule="auto"/>
        <w:jc w:val="center"/>
        <w:rPr>
          <w:rFonts w:ascii="Times New Roman" w:eastAsia="Times New Roman" w:hAnsi="Times New Roman" w:cs="Times New Roman"/>
          <w:b/>
          <w:sz w:val="24"/>
          <w:szCs w:val="24"/>
        </w:rPr>
      </w:pPr>
    </w:p>
    <w:p w:rsidR="00633C06" w:rsidRPr="007E2397" w:rsidRDefault="00633C06" w:rsidP="000F6E03">
      <w:pPr>
        <w:spacing w:after="0" w:line="240" w:lineRule="auto"/>
        <w:jc w:val="center"/>
        <w:rPr>
          <w:rFonts w:ascii="Times New Roman" w:eastAsia="Times New Roman" w:hAnsi="Times New Roman" w:cs="Times New Roman"/>
          <w:b/>
          <w:sz w:val="24"/>
          <w:szCs w:val="24"/>
        </w:rPr>
      </w:pPr>
      <w:r w:rsidRPr="007E2397">
        <w:rPr>
          <w:rFonts w:ascii="Times New Roman" w:eastAsia="Times New Roman" w:hAnsi="Times New Roman" w:cs="Times New Roman"/>
          <w:b/>
          <w:sz w:val="24"/>
          <w:szCs w:val="24"/>
        </w:rPr>
        <w:lastRenderedPageBreak/>
        <w:t>РЕЕСТР</w:t>
      </w:r>
    </w:p>
    <w:p w:rsidR="00633C06" w:rsidRDefault="00633C06" w:rsidP="000F6E03">
      <w:pPr>
        <w:spacing w:after="0" w:line="240" w:lineRule="auto"/>
        <w:ind w:left="142"/>
        <w:jc w:val="center"/>
        <w:rPr>
          <w:rFonts w:ascii="Times New Roman" w:eastAsia="Times New Roman" w:hAnsi="Times New Roman" w:cs="Times New Roman"/>
          <w:b/>
          <w:sz w:val="28"/>
          <w:szCs w:val="28"/>
        </w:rPr>
      </w:pPr>
      <w:r w:rsidRPr="00633C06">
        <w:rPr>
          <w:rFonts w:ascii="Times New Roman" w:eastAsia="Times New Roman" w:hAnsi="Times New Roman" w:cs="Times New Roman"/>
          <w:b/>
          <w:sz w:val="24"/>
          <w:szCs w:val="24"/>
        </w:rPr>
        <w:t xml:space="preserve">Участников публичных слушаний по </w:t>
      </w:r>
      <w:proofErr w:type="gramStart"/>
      <w:r w:rsidRPr="00633C06">
        <w:rPr>
          <w:rFonts w:ascii="Times New Roman" w:eastAsia="Times New Roman" w:hAnsi="Times New Roman" w:cs="Times New Roman"/>
          <w:b/>
          <w:sz w:val="24"/>
          <w:szCs w:val="24"/>
        </w:rPr>
        <w:t>вопро</w:t>
      </w:r>
      <w:r w:rsidR="00F33F89">
        <w:rPr>
          <w:rFonts w:ascii="Times New Roman" w:eastAsia="Times New Roman" w:hAnsi="Times New Roman" w:cs="Times New Roman"/>
          <w:b/>
          <w:sz w:val="24"/>
          <w:szCs w:val="24"/>
        </w:rPr>
        <w:t>су</w:t>
      </w:r>
      <w:r w:rsidRPr="00633C06">
        <w:rPr>
          <w:rFonts w:ascii="Times New Roman" w:eastAsia="Times New Roman" w:hAnsi="Times New Roman" w:cs="Times New Roman"/>
          <w:b/>
          <w:sz w:val="24"/>
          <w:szCs w:val="24"/>
        </w:rPr>
        <w:t xml:space="preserve">:   </w:t>
      </w:r>
      <w:proofErr w:type="gramEnd"/>
      <w:r w:rsidRPr="00633C06">
        <w:rPr>
          <w:rFonts w:ascii="Times New Roman" w:eastAsia="Times New Roman" w:hAnsi="Times New Roman" w:cs="Times New Roman"/>
          <w:b/>
          <w:sz w:val="24"/>
          <w:szCs w:val="24"/>
        </w:rPr>
        <w:t xml:space="preserve">                                                                 </w:t>
      </w:r>
      <w:r w:rsidRPr="00633C06">
        <w:rPr>
          <w:rFonts w:ascii="Times New Roman" w:eastAsia="Times New Roman" w:hAnsi="Times New Roman" w:cs="Times New Roman"/>
          <w:sz w:val="24"/>
          <w:szCs w:val="24"/>
        </w:rPr>
        <w:t xml:space="preserve">Обсуждение возможности утверждения </w:t>
      </w:r>
      <w:r w:rsidR="00560739" w:rsidRPr="006E3973">
        <w:rPr>
          <w:rFonts w:ascii="Times New Roman" w:eastAsia="Times New Roman" w:hAnsi="Times New Roman" w:cs="Times New Roman"/>
          <w:sz w:val="24"/>
          <w:szCs w:val="24"/>
        </w:rPr>
        <w:t xml:space="preserve"> </w:t>
      </w:r>
      <w:r w:rsidR="00560739" w:rsidRPr="004D72C1">
        <w:rPr>
          <w:rFonts w:ascii="Times New Roman" w:hAnsi="Times New Roman" w:cs="Times New Roman"/>
          <w:spacing w:val="-20"/>
          <w:sz w:val="24"/>
          <w:szCs w:val="24"/>
        </w:rPr>
        <w:t xml:space="preserve">внесения изменений (новая редакция) в проект </w:t>
      </w:r>
      <w:r w:rsidR="00D759E0">
        <w:rPr>
          <w:rFonts w:ascii="Times New Roman" w:hAnsi="Times New Roman" w:cs="Times New Roman"/>
          <w:spacing w:val="-20"/>
          <w:sz w:val="24"/>
          <w:szCs w:val="24"/>
        </w:rPr>
        <w:t xml:space="preserve"> </w:t>
      </w:r>
      <w:r w:rsidR="00560739" w:rsidRPr="004D72C1">
        <w:rPr>
          <w:rFonts w:ascii="Times New Roman" w:hAnsi="Times New Roman" w:cs="Times New Roman"/>
          <w:spacing w:val="-20"/>
          <w:sz w:val="24"/>
          <w:szCs w:val="24"/>
        </w:rPr>
        <w:t>планировки территории малоэтажной застройки жилых районов «Дубовая роща» и «Дубовая роща-2»</w:t>
      </w:r>
      <w:r w:rsidR="00560739">
        <w:rPr>
          <w:rFonts w:ascii="Times New Roman" w:hAnsi="Times New Roman" w:cs="Times New Roman"/>
          <w:spacing w:val="-20"/>
          <w:sz w:val="24"/>
          <w:szCs w:val="24"/>
        </w:rPr>
        <w:t>.</w:t>
      </w:r>
    </w:p>
    <w:tbl>
      <w:tblPr>
        <w:tblStyle w:val="13"/>
        <w:tblpPr w:leftFromText="180" w:rightFromText="180" w:vertAnchor="text" w:tblpY="1"/>
        <w:tblOverlap w:val="never"/>
        <w:tblW w:w="0" w:type="auto"/>
        <w:tblLook w:val="01E0" w:firstRow="1" w:lastRow="1" w:firstColumn="1" w:lastColumn="1" w:noHBand="0" w:noVBand="0"/>
      </w:tblPr>
      <w:tblGrid>
        <w:gridCol w:w="828"/>
        <w:gridCol w:w="3957"/>
        <w:gridCol w:w="1803"/>
        <w:gridCol w:w="2983"/>
      </w:tblGrid>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w:t>
            </w:r>
          </w:p>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п/п</w:t>
            </w:r>
          </w:p>
        </w:tc>
        <w:tc>
          <w:tcPr>
            <w:tcW w:w="3957"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Ф. И.О.</w:t>
            </w:r>
          </w:p>
        </w:tc>
        <w:tc>
          <w:tcPr>
            <w:tcW w:w="1803"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Год</w:t>
            </w:r>
          </w:p>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рождения</w:t>
            </w: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Место проживания</w:t>
            </w:r>
          </w:p>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1.</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2.</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3.</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4.</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5.</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6.</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7.</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8.</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9.</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10.</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11.</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12.</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13.</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14.</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15.</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16.</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17.</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18.</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19.</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20.</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21.</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22.</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23.</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24.</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25.</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26.</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27.</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28.</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29.</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r w:rsidR="00633C06" w:rsidTr="003442F2">
        <w:tc>
          <w:tcPr>
            <w:tcW w:w="828" w:type="dxa"/>
            <w:tcBorders>
              <w:top w:val="single" w:sz="4" w:space="0" w:color="auto"/>
              <w:left w:val="single" w:sz="4" w:space="0" w:color="auto"/>
              <w:bottom w:val="single" w:sz="4" w:space="0" w:color="auto"/>
              <w:right w:val="single" w:sz="4" w:space="0" w:color="auto"/>
            </w:tcBorders>
            <w:hideMark/>
          </w:tcPr>
          <w:p w:rsidR="00633C06" w:rsidRDefault="00633C06" w:rsidP="003442F2">
            <w:pPr>
              <w:jc w:val="center"/>
              <w:rPr>
                <w:rFonts w:asciiTheme="minorHAnsi" w:eastAsia="Times New Roman" w:hAnsiTheme="minorHAnsi"/>
                <w:b/>
                <w:sz w:val="28"/>
                <w:szCs w:val="28"/>
                <w:lang w:eastAsia="en-US"/>
              </w:rPr>
            </w:pPr>
            <w:r>
              <w:rPr>
                <w:rFonts w:eastAsia="Times New Roman"/>
                <w:b/>
                <w:sz w:val="28"/>
                <w:szCs w:val="28"/>
                <w:lang w:eastAsia="en-US"/>
              </w:rPr>
              <w:t>30.</w:t>
            </w:r>
          </w:p>
        </w:tc>
        <w:tc>
          <w:tcPr>
            <w:tcW w:w="3957"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633C06" w:rsidRDefault="00633C06" w:rsidP="003442F2">
            <w:pPr>
              <w:jc w:val="center"/>
              <w:rPr>
                <w:rFonts w:asciiTheme="minorHAnsi" w:eastAsia="Times New Roman" w:hAnsiTheme="minorHAnsi"/>
                <w:b/>
                <w:sz w:val="28"/>
                <w:szCs w:val="28"/>
                <w:lang w:eastAsia="en-US"/>
              </w:rPr>
            </w:pPr>
          </w:p>
        </w:tc>
      </w:tr>
    </w:tbl>
    <w:p w:rsidR="0097487D" w:rsidRDefault="0097487D" w:rsidP="009B4D9C">
      <w:pPr>
        <w:rPr>
          <w:rFonts w:ascii="Times New Roman" w:eastAsia="Times New Roman" w:hAnsi="Times New Roman" w:cs="Times New Roman"/>
          <w:sz w:val="20"/>
          <w:szCs w:val="20"/>
        </w:rPr>
      </w:pPr>
    </w:p>
    <w:sectPr w:rsidR="0097487D" w:rsidSect="009B4D9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ans">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908138"/>
    <w:lvl w:ilvl="0">
      <w:numFmt w:val="decimal"/>
      <w:pStyle w:val="2"/>
      <w:lvlText w:val="*"/>
      <w:lvlJc w:val="left"/>
    </w:lvl>
  </w:abstractNum>
  <w:abstractNum w:abstractNumId="1" w15:restartNumberingAfterBreak="0">
    <w:nsid w:val="059439F9"/>
    <w:multiLevelType w:val="multilevel"/>
    <w:tmpl w:val="63ECBF50"/>
    <w:lvl w:ilvl="0">
      <w:start w:val="2"/>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2" w15:restartNumberingAfterBreak="0">
    <w:nsid w:val="07C37CA4"/>
    <w:multiLevelType w:val="hybridMultilevel"/>
    <w:tmpl w:val="4100247A"/>
    <w:lvl w:ilvl="0" w:tplc="858E1C48">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08D502ED"/>
    <w:multiLevelType w:val="hybridMultilevel"/>
    <w:tmpl w:val="2A22B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67590"/>
    <w:multiLevelType w:val="hybridMultilevel"/>
    <w:tmpl w:val="B3FC5528"/>
    <w:lvl w:ilvl="0" w:tplc="27F2F7D8">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3C06789"/>
    <w:multiLevelType w:val="multilevel"/>
    <w:tmpl w:val="5E34873A"/>
    <w:lvl w:ilvl="0">
      <w:start w:val="3"/>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6" w15:restartNumberingAfterBreak="0">
    <w:nsid w:val="1B3D2C5A"/>
    <w:multiLevelType w:val="multilevel"/>
    <w:tmpl w:val="8C02C43A"/>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E667223"/>
    <w:multiLevelType w:val="multilevel"/>
    <w:tmpl w:val="011E2EF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EFE36DA"/>
    <w:multiLevelType w:val="multilevel"/>
    <w:tmpl w:val="1ED669F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9B7978"/>
    <w:multiLevelType w:val="hybridMultilevel"/>
    <w:tmpl w:val="BD62ECB8"/>
    <w:lvl w:ilvl="0" w:tplc="EFC037B6">
      <w:start w:val="64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4B15A7"/>
    <w:multiLevelType w:val="multilevel"/>
    <w:tmpl w:val="D5D26142"/>
    <w:lvl w:ilvl="0">
      <w:start w:val="8"/>
      <w:numFmt w:val="decimal"/>
      <w:lvlText w:val="%1."/>
      <w:lvlJc w:val="left"/>
      <w:pPr>
        <w:ind w:left="450" w:hanging="450"/>
      </w:pPr>
      <w:rPr>
        <w:rFonts w:hint="default"/>
      </w:rPr>
    </w:lvl>
    <w:lvl w:ilvl="1">
      <w:start w:val="7"/>
      <w:numFmt w:val="decimal"/>
      <w:lvlText w:val="%1.%2."/>
      <w:lvlJc w:val="left"/>
      <w:pPr>
        <w:ind w:left="1597" w:hanging="720"/>
      </w:pPr>
      <w:rPr>
        <w:rFonts w:hint="default"/>
      </w:rPr>
    </w:lvl>
    <w:lvl w:ilvl="2">
      <w:start w:val="1"/>
      <w:numFmt w:val="decimal"/>
      <w:lvlText w:val="%1.%2.%3."/>
      <w:lvlJc w:val="left"/>
      <w:pPr>
        <w:ind w:left="2474" w:hanging="720"/>
      </w:pPr>
      <w:rPr>
        <w:rFonts w:hint="default"/>
      </w:rPr>
    </w:lvl>
    <w:lvl w:ilvl="3">
      <w:start w:val="1"/>
      <w:numFmt w:val="decimal"/>
      <w:lvlText w:val="%1.%2.%3.%4."/>
      <w:lvlJc w:val="left"/>
      <w:pPr>
        <w:ind w:left="3711" w:hanging="1080"/>
      </w:pPr>
      <w:rPr>
        <w:rFonts w:hint="default"/>
      </w:rPr>
    </w:lvl>
    <w:lvl w:ilvl="4">
      <w:start w:val="1"/>
      <w:numFmt w:val="decimal"/>
      <w:lvlText w:val="%1.%2.%3.%4.%5."/>
      <w:lvlJc w:val="left"/>
      <w:pPr>
        <w:ind w:left="4588" w:hanging="1080"/>
      </w:pPr>
      <w:rPr>
        <w:rFonts w:hint="default"/>
      </w:rPr>
    </w:lvl>
    <w:lvl w:ilvl="5">
      <w:start w:val="1"/>
      <w:numFmt w:val="decimal"/>
      <w:lvlText w:val="%1.%2.%3.%4.%5.%6."/>
      <w:lvlJc w:val="left"/>
      <w:pPr>
        <w:ind w:left="5825" w:hanging="1440"/>
      </w:pPr>
      <w:rPr>
        <w:rFonts w:hint="default"/>
      </w:rPr>
    </w:lvl>
    <w:lvl w:ilvl="6">
      <w:start w:val="1"/>
      <w:numFmt w:val="decimal"/>
      <w:lvlText w:val="%1.%2.%3.%4.%5.%6.%7."/>
      <w:lvlJc w:val="left"/>
      <w:pPr>
        <w:ind w:left="7062" w:hanging="1800"/>
      </w:pPr>
      <w:rPr>
        <w:rFonts w:hint="default"/>
      </w:rPr>
    </w:lvl>
    <w:lvl w:ilvl="7">
      <w:start w:val="1"/>
      <w:numFmt w:val="decimal"/>
      <w:lvlText w:val="%1.%2.%3.%4.%5.%6.%7.%8."/>
      <w:lvlJc w:val="left"/>
      <w:pPr>
        <w:ind w:left="7939" w:hanging="1800"/>
      </w:pPr>
      <w:rPr>
        <w:rFonts w:hint="default"/>
      </w:rPr>
    </w:lvl>
    <w:lvl w:ilvl="8">
      <w:start w:val="1"/>
      <w:numFmt w:val="decimal"/>
      <w:lvlText w:val="%1.%2.%3.%4.%5.%6.%7.%8.%9."/>
      <w:lvlJc w:val="left"/>
      <w:pPr>
        <w:ind w:left="9176" w:hanging="2160"/>
      </w:pPr>
      <w:rPr>
        <w:rFonts w:hint="default"/>
      </w:rPr>
    </w:lvl>
  </w:abstractNum>
  <w:abstractNum w:abstractNumId="11" w15:restartNumberingAfterBreak="0">
    <w:nsid w:val="26EC7508"/>
    <w:multiLevelType w:val="multilevel"/>
    <w:tmpl w:val="5E34873A"/>
    <w:lvl w:ilvl="0">
      <w:start w:val="3"/>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2" w15:restartNumberingAfterBreak="0">
    <w:nsid w:val="271B0286"/>
    <w:multiLevelType w:val="hybridMultilevel"/>
    <w:tmpl w:val="6CB4C5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8185535"/>
    <w:multiLevelType w:val="hybridMultilevel"/>
    <w:tmpl w:val="195A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4541CD"/>
    <w:multiLevelType w:val="singleLevel"/>
    <w:tmpl w:val="D180D408"/>
    <w:lvl w:ilvl="0">
      <w:start w:val="1"/>
      <w:numFmt w:val="bullet"/>
      <w:pStyle w:val="a"/>
      <w:lvlText w:val=""/>
      <w:lvlJc w:val="left"/>
      <w:pPr>
        <w:tabs>
          <w:tab w:val="num" w:pos="587"/>
        </w:tabs>
        <w:ind w:left="0" w:firstLine="227"/>
      </w:pPr>
      <w:rPr>
        <w:rFonts w:ascii="Symbol" w:hAnsi="Symbol" w:hint="default"/>
        <w:caps w:val="0"/>
        <w:strike w:val="0"/>
        <w:dstrike w:val="0"/>
        <w:vanish w:val="0"/>
        <w:color w:val="000000"/>
        <w:vertAlign w:val="baseline"/>
      </w:rPr>
    </w:lvl>
  </w:abstractNum>
  <w:abstractNum w:abstractNumId="15" w15:restartNumberingAfterBreak="0">
    <w:nsid w:val="2C962EFB"/>
    <w:multiLevelType w:val="multilevel"/>
    <w:tmpl w:val="63ECBF50"/>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15:restartNumberingAfterBreak="0">
    <w:nsid w:val="2E8D142F"/>
    <w:multiLevelType w:val="multilevel"/>
    <w:tmpl w:val="1ED4F9A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F465784"/>
    <w:multiLevelType w:val="multilevel"/>
    <w:tmpl w:val="3CC24214"/>
    <w:styleLink w:val="1"/>
    <w:lvl w:ilvl="0">
      <w:start w:val="1"/>
      <w:numFmt w:val="none"/>
      <w:lvlText w:val="9.1."/>
      <w:lvlJc w:val="left"/>
      <w:pPr>
        <w:tabs>
          <w:tab w:val="num" w:pos="360"/>
        </w:tabs>
        <w:ind w:left="360" w:hanging="360"/>
      </w:pPr>
      <w:rPr>
        <w:rFonts w:ascii="Times New Roman" w:hAnsi="Times New Roman" w:cs="Times New Roman" w:hint="default"/>
      </w:rPr>
    </w:lvl>
    <w:lvl w:ilvl="1">
      <w:start w:val="1"/>
      <w:numFmt w:val="none"/>
      <w:lvlText w:val="9.1.1."/>
      <w:lvlJc w:val="left"/>
      <w:pPr>
        <w:tabs>
          <w:tab w:val="num" w:pos="2268"/>
        </w:tabs>
        <w:ind w:left="792" w:hanging="432"/>
      </w:pPr>
    </w:lvl>
    <w:lvl w:ilvl="2">
      <w:start w:val="1"/>
      <w:numFmt w:val="none"/>
      <w:lvlText w:val="9.1.2."/>
      <w:lvlJc w:val="left"/>
      <w:pPr>
        <w:tabs>
          <w:tab w:val="num" w:pos="1440"/>
        </w:tabs>
        <w:ind w:left="1224" w:hanging="867"/>
      </w:pPr>
    </w:lvl>
    <w:lvl w:ilvl="3">
      <w:start w:val="1"/>
      <w:numFmt w:val="none"/>
      <w:lvlText w:val="9.1.3."/>
      <w:lvlJc w:val="left"/>
      <w:pPr>
        <w:tabs>
          <w:tab w:val="num" w:pos="1800"/>
        </w:tabs>
        <w:ind w:left="1728" w:hanging="1371"/>
      </w:pPr>
    </w:lvl>
    <w:lvl w:ilvl="4">
      <w:start w:val="1"/>
      <w:numFmt w:val="none"/>
      <w:lvlText w:val="9.1.3.1."/>
      <w:lvlJc w:val="left"/>
      <w:pPr>
        <w:tabs>
          <w:tab w:val="num" w:pos="2520"/>
        </w:tabs>
        <w:ind w:left="2232" w:hanging="792"/>
      </w:pPr>
    </w:lvl>
    <w:lvl w:ilvl="5">
      <w:start w:val="1"/>
      <w:numFmt w:val="decimal"/>
      <w:lvlText w:val="%19.1.3.2."/>
      <w:lvlJc w:val="left"/>
      <w:pPr>
        <w:tabs>
          <w:tab w:val="num" w:pos="2880"/>
        </w:tabs>
        <w:ind w:left="2736" w:hanging="936"/>
      </w:pPr>
    </w:lvl>
    <w:lvl w:ilvl="6">
      <w:start w:val="1"/>
      <w:numFmt w:val="none"/>
      <w:lvlText w:val="9.1.3.3."/>
      <w:lvlJc w:val="left"/>
      <w:pPr>
        <w:tabs>
          <w:tab w:val="num" w:pos="3600"/>
        </w:tabs>
        <w:ind w:left="3240" w:hanging="1080"/>
      </w:pPr>
    </w:lvl>
    <w:lvl w:ilvl="7">
      <w:start w:val="1"/>
      <w:numFmt w:val="decimal"/>
      <w:lvlText w:val="%19.1.3.4."/>
      <w:lvlJc w:val="left"/>
      <w:pPr>
        <w:tabs>
          <w:tab w:val="num" w:pos="3960"/>
        </w:tabs>
        <w:ind w:left="3744" w:hanging="1224"/>
      </w:pPr>
    </w:lvl>
    <w:lvl w:ilvl="8">
      <w:start w:val="1"/>
      <w:numFmt w:val="decimal"/>
      <w:lvlText w:val="%19.1.4."/>
      <w:lvlJc w:val="left"/>
      <w:pPr>
        <w:tabs>
          <w:tab w:val="num" w:pos="4680"/>
        </w:tabs>
        <w:ind w:left="4320" w:hanging="3963"/>
      </w:pPr>
    </w:lvl>
  </w:abstractNum>
  <w:abstractNum w:abstractNumId="18" w15:restartNumberingAfterBreak="0">
    <w:nsid w:val="32176B55"/>
    <w:multiLevelType w:val="multilevel"/>
    <w:tmpl w:val="D9B206E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8792AC9"/>
    <w:multiLevelType w:val="hybridMultilevel"/>
    <w:tmpl w:val="21144FAA"/>
    <w:lvl w:ilvl="0" w:tplc="D48CA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AF26D0"/>
    <w:multiLevelType w:val="hybridMultilevel"/>
    <w:tmpl w:val="77489006"/>
    <w:lvl w:ilvl="0" w:tplc="65504C46">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4CC031F7"/>
    <w:multiLevelType w:val="singleLevel"/>
    <w:tmpl w:val="22684ECE"/>
    <w:lvl w:ilvl="0">
      <w:start w:val="1"/>
      <w:numFmt w:val="decimal"/>
      <w:pStyle w:val="14"/>
      <w:lvlText w:val="%1"/>
      <w:lvlJc w:val="center"/>
      <w:pPr>
        <w:tabs>
          <w:tab w:val="num" w:pos="757"/>
        </w:tabs>
        <w:ind w:left="0" w:firstLine="397"/>
      </w:pPr>
      <w:rPr>
        <w:rFonts w:ascii="Times New Roman" w:hAnsi="Times New Roman" w:hint="default"/>
        <w:b w:val="0"/>
        <w:i w:val="0"/>
        <w:sz w:val="28"/>
      </w:rPr>
    </w:lvl>
  </w:abstractNum>
  <w:abstractNum w:abstractNumId="22" w15:restartNumberingAfterBreak="0">
    <w:nsid w:val="4CFA54B5"/>
    <w:multiLevelType w:val="multilevel"/>
    <w:tmpl w:val="0419001F"/>
    <w:styleLink w:val="111111"/>
    <w:lvl w:ilvl="0">
      <w:start w:val="9"/>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7400C26"/>
    <w:multiLevelType w:val="hybridMultilevel"/>
    <w:tmpl w:val="906AC01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8C4251B"/>
    <w:multiLevelType w:val="multilevel"/>
    <w:tmpl w:val="8148352C"/>
    <w:lvl w:ilvl="0">
      <w:start w:val="9"/>
      <w:numFmt w:val="decimal"/>
      <w:lvlText w:val="%1."/>
      <w:lvlJc w:val="left"/>
      <w:pPr>
        <w:ind w:left="450" w:hanging="450"/>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5" w15:restartNumberingAfterBreak="0">
    <w:nsid w:val="59D87849"/>
    <w:multiLevelType w:val="multilevel"/>
    <w:tmpl w:val="6CEADBA4"/>
    <w:lvl w:ilvl="0">
      <w:start w:val="1"/>
      <w:numFmt w:val="upperRoman"/>
      <w:pStyle w:val="10"/>
      <w:lvlText w:val="Статья %1."/>
      <w:lvlJc w:val="left"/>
      <w:pPr>
        <w:tabs>
          <w:tab w:val="num" w:pos="1800"/>
        </w:tabs>
        <w:ind w:left="0" w:firstLine="0"/>
      </w:pPr>
    </w:lvl>
    <w:lvl w:ilvl="1">
      <w:start w:val="1"/>
      <w:numFmt w:val="decimalZero"/>
      <w:pStyle w:val="20"/>
      <w:isLgl/>
      <w:lvlText w:val="Раздел %1.%2"/>
      <w:lvlJc w:val="left"/>
      <w:pPr>
        <w:tabs>
          <w:tab w:val="num" w:pos="2640"/>
        </w:tabs>
        <w:ind w:left="1560" w:firstLine="0"/>
      </w:pPr>
    </w:lvl>
    <w:lvl w:ilvl="2">
      <w:start w:val="1"/>
      <w:numFmt w:val="lowerLetter"/>
      <w:pStyle w:val="3"/>
      <w:lvlText w:val="(%3)"/>
      <w:lvlJc w:val="left"/>
      <w:pPr>
        <w:tabs>
          <w:tab w:val="num" w:pos="720"/>
        </w:tabs>
        <w:ind w:left="720" w:hanging="432"/>
      </w:pPr>
      <w:rPr>
        <w:b/>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9DE7447"/>
    <w:multiLevelType w:val="hybridMultilevel"/>
    <w:tmpl w:val="38941086"/>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7" w15:restartNumberingAfterBreak="0">
    <w:nsid w:val="5C946304"/>
    <w:multiLevelType w:val="multilevel"/>
    <w:tmpl w:val="815650EA"/>
    <w:lvl w:ilvl="0">
      <w:start w:val="2"/>
      <w:numFmt w:val="decimal"/>
      <w:lvlText w:val="%1"/>
      <w:lvlJc w:val="left"/>
      <w:pPr>
        <w:ind w:left="81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8" w15:restartNumberingAfterBreak="0">
    <w:nsid w:val="601F58D0"/>
    <w:multiLevelType w:val="multilevel"/>
    <w:tmpl w:val="EA9C00CC"/>
    <w:lvl w:ilvl="0">
      <w:start w:val="9"/>
      <w:numFmt w:val="decimal"/>
      <w:lvlText w:val="%1."/>
      <w:lvlJc w:val="left"/>
      <w:pPr>
        <w:ind w:left="450" w:hanging="450"/>
      </w:pPr>
      <w:rPr>
        <w:rFonts w:hint="default"/>
      </w:rPr>
    </w:lvl>
    <w:lvl w:ilvl="1">
      <w:start w:val="7"/>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29" w15:restartNumberingAfterBreak="0">
    <w:nsid w:val="69B9257E"/>
    <w:multiLevelType w:val="hybridMultilevel"/>
    <w:tmpl w:val="C764E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DDB3823"/>
    <w:multiLevelType w:val="hybridMultilevel"/>
    <w:tmpl w:val="270C768E"/>
    <w:lvl w:ilvl="0" w:tplc="ACBE85A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9C3D35"/>
    <w:multiLevelType w:val="multilevel"/>
    <w:tmpl w:val="A5C2B134"/>
    <w:lvl w:ilvl="0">
      <w:start w:val="8"/>
      <w:numFmt w:val="decimal"/>
      <w:lvlText w:val="%1."/>
      <w:lvlJc w:val="left"/>
      <w:pPr>
        <w:ind w:left="390" w:hanging="390"/>
      </w:pPr>
      <w:rPr>
        <w:rFonts w:hint="default"/>
      </w:rPr>
    </w:lvl>
    <w:lvl w:ilvl="1">
      <w:start w:val="3"/>
      <w:numFmt w:val="decimal"/>
      <w:lvlText w:val="%1.%2."/>
      <w:lvlJc w:val="left"/>
      <w:pPr>
        <w:ind w:left="1597" w:hanging="720"/>
      </w:pPr>
      <w:rPr>
        <w:rFonts w:hint="default"/>
      </w:rPr>
    </w:lvl>
    <w:lvl w:ilvl="2">
      <w:start w:val="1"/>
      <w:numFmt w:val="decimal"/>
      <w:lvlText w:val="%1.%2.%3."/>
      <w:lvlJc w:val="left"/>
      <w:pPr>
        <w:ind w:left="2474" w:hanging="720"/>
      </w:pPr>
      <w:rPr>
        <w:rFonts w:hint="default"/>
      </w:rPr>
    </w:lvl>
    <w:lvl w:ilvl="3">
      <w:start w:val="1"/>
      <w:numFmt w:val="decimal"/>
      <w:lvlText w:val="%1.%2.%3.%4."/>
      <w:lvlJc w:val="left"/>
      <w:pPr>
        <w:ind w:left="3711" w:hanging="1080"/>
      </w:pPr>
      <w:rPr>
        <w:rFonts w:hint="default"/>
      </w:rPr>
    </w:lvl>
    <w:lvl w:ilvl="4">
      <w:start w:val="1"/>
      <w:numFmt w:val="decimal"/>
      <w:lvlText w:val="%1.%2.%3.%4.%5."/>
      <w:lvlJc w:val="left"/>
      <w:pPr>
        <w:ind w:left="4588" w:hanging="1080"/>
      </w:pPr>
      <w:rPr>
        <w:rFonts w:hint="default"/>
      </w:rPr>
    </w:lvl>
    <w:lvl w:ilvl="5">
      <w:start w:val="1"/>
      <w:numFmt w:val="decimal"/>
      <w:lvlText w:val="%1.%2.%3.%4.%5.%6."/>
      <w:lvlJc w:val="left"/>
      <w:pPr>
        <w:ind w:left="5825" w:hanging="1440"/>
      </w:pPr>
      <w:rPr>
        <w:rFonts w:hint="default"/>
      </w:rPr>
    </w:lvl>
    <w:lvl w:ilvl="6">
      <w:start w:val="1"/>
      <w:numFmt w:val="decimal"/>
      <w:lvlText w:val="%1.%2.%3.%4.%5.%6.%7."/>
      <w:lvlJc w:val="left"/>
      <w:pPr>
        <w:ind w:left="6702" w:hanging="1440"/>
      </w:pPr>
      <w:rPr>
        <w:rFonts w:hint="default"/>
      </w:rPr>
    </w:lvl>
    <w:lvl w:ilvl="7">
      <w:start w:val="1"/>
      <w:numFmt w:val="decimal"/>
      <w:lvlText w:val="%1.%2.%3.%4.%5.%6.%7.%8."/>
      <w:lvlJc w:val="left"/>
      <w:pPr>
        <w:ind w:left="7939" w:hanging="1800"/>
      </w:pPr>
      <w:rPr>
        <w:rFonts w:hint="default"/>
      </w:rPr>
    </w:lvl>
    <w:lvl w:ilvl="8">
      <w:start w:val="1"/>
      <w:numFmt w:val="decimal"/>
      <w:lvlText w:val="%1.%2.%3.%4.%5.%6.%7.%8.%9."/>
      <w:lvlJc w:val="left"/>
      <w:pPr>
        <w:ind w:left="9176" w:hanging="2160"/>
      </w:pPr>
      <w:rPr>
        <w:rFonts w:hint="default"/>
      </w:rPr>
    </w:lvl>
  </w:abstractNum>
  <w:abstractNum w:abstractNumId="32" w15:restartNumberingAfterBreak="0">
    <w:nsid w:val="73025E89"/>
    <w:multiLevelType w:val="multilevel"/>
    <w:tmpl w:val="F74A6C4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73EA1D74"/>
    <w:multiLevelType w:val="hybridMultilevel"/>
    <w:tmpl w:val="4FFA88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7BF2E24"/>
    <w:multiLevelType w:val="multilevel"/>
    <w:tmpl w:val="D3C01E7E"/>
    <w:lvl w:ilvl="0">
      <w:start w:val="8"/>
      <w:numFmt w:val="decimal"/>
      <w:lvlText w:val="%1."/>
      <w:lvlJc w:val="left"/>
      <w:pPr>
        <w:ind w:left="450" w:hanging="450"/>
      </w:pPr>
      <w:rPr>
        <w:rFonts w:hint="default"/>
      </w:rPr>
    </w:lvl>
    <w:lvl w:ilvl="1">
      <w:start w:val="5"/>
      <w:numFmt w:val="decimal"/>
      <w:lvlText w:val="%1.%2."/>
      <w:lvlJc w:val="left"/>
      <w:pPr>
        <w:ind w:left="1597" w:hanging="720"/>
      </w:pPr>
      <w:rPr>
        <w:rFonts w:hint="default"/>
      </w:rPr>
    </w:lvl>
    <w:lvl w:ilvl="2">
      <w:start w:val="1"/>
      <w:numFmt w:val="decimal"/>
      <w:lvlText w:val="%1.%2.%3."/>
      <w:lvlJc w:val="left"/>
      <w:pPr>
        <w:ind w:left="2474" w:hanging="720"/>
      </w:pPr>
      <w:rPr>
        <w:rFonts w:hint="default"/>
      </w:rPr>
    </w:lvl>
    <w:lvl w:ilvl="3">
      <w:start w:val="1"/>
      <w:numFmt w:val="decimal"/>
      <w:lvlText w:val="%1.%2.%3.%4."/>
      <w:lvlJc w:val="left"/>
      <w:pPr>
        <w:ind w:left="3711" w:hanging="1080"/>
      </w:pPr>
      <w:rPr>
        <w:rFonts w:hint="default"/>
      </w:rPr>
    </w:lvl>
    <w:lvl w:ilvl="4">
      <w:start w:val="1"/>
      <w:numFmt w:val="decimal"/>
      <w:lvlText w:val="%1.%2.%3.%4.%5."/>
      <w:lvlJc w:val="left"/>
      <w:pPr>
        <w:ind w:left="4588" w:hanging="1080"/>
      </w:pPr>
      <w:rPr>
        <w:rFonts w:hint="default"/>
      </w:rPr>
    </w:lvl>
    <w:lvl w:ilvl="5">
      <w:start w:val="1"/>
      <w:numFmt w:val="decimal"/>
      <w:lvlText w:val="%1.%2.%3.%4.%5.%6."/>
      <w:lvlJc w:val="left"/>
      <w:pPr>
        <w:ind w:left="5825" w:hanging="1440"/>
      </w:pPr>
      <w:rPr>
        <w:rFonts w:hint="default"/>
      </w:rPr>
    </w:lvl>
    <w:lvl w:ilvl="6">
      <w:start w:val="1"/>
      <w:numFmt w:val="decimal"/>
      <w:lvlText w:val="%1.%2.%3.%4.%5.%6.%7."/>
      <w:lvlJc w:val="left"/>
      <w:pPr>
        <w:ind w:left="7062" w:hanging="1800"/>
      </w:pPr>
      <w:rPr>
        <w:rFonts w:hint="default"/>
      </w:rPr>
    </w:lvl>
    <w:lvl w:ilvl="7">
      <w:start w:val="1"/>
      <w:numFmt w:val="decimal"/>
      <w:lvlText w:val="%1.%2.%3.%4.%5.%6.%7.%8."/>
      <w:lvlJc w:val="left"/>
      <w:pPr>
        <w:ind w:left="7939" w:hanging="1800"/>
      </w:pPr>
      <w:rPr>
        <w:rFonts w:hint="default"/>
      </w:rPr>
    </w:lvl>
    <w:lvl w:ilvl="8">
      <w:start w:val="1"/>
      <w:numFmt w:val="decimal"/>
      <w:lvlText w:val="%1.%2.%3.%4.%5.%6.%7.%8.%9."/>
      <w:lvlJc w:val="left"/>
      <w:pPr>
        <w:ind w:left="9176" w:hanging="2160"/>
      </w:pPr>
      <w:rPr>
        <w:rFonts w:hint="default"/>
      </w:rPr>
    </w:lvl>
  </w:abstractNum>
  <w:abstractNum w:abstractNumId="35" w15:restartNumberingAfterBreak="0">
    <w:nsid w:val="78CB5B7B"/>
    <w:multiLevelType w:val="hybridMultilevel"/>
    <w:tmpl w:val="8B469C1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A18381E"/>
    <w:multiLevelType w:val="multilevel"/>
    <w:tmpl w:val="29367B9E"/>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C923670"/>
    <w:multiLevelType w:val="multilevel"/>
    <w:tmpl w:val="336E6716"/>
    <w:lvl w:ilvl="0">
      <w:start w:val="3"/>
      <w:numFmt w:val="decimal"/>
      <w:lvlText w:val="%1"/>
      <w:lvlJc w:val="left"/>
      <w:pPr>
        <w:ind w:left="375" w:hanging="375"/>
      </w:pPr>
      <w:rPr>
        <w:rFonts w:hint="default"/>
      </w:rPr>
    </w:lvl>
    <w:lvl w:ilvl="1">
      <w:start w:val="3"/>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9"/>
  </w:num>
  <w:num w:numId="5">
    <w:abstractNumId w:val="3"/>
  </w:num>
  <w:num w:numId="6">
    <w:abstractNumId w:val="26"/>
  </w:num>
  <w:num w:numId="7">
    <w:abstractNumId w:val="13"/>
  </w:num>
  <w:num w:numId="8">
    <w:abstractNumId w:val="33"/>
  </w:num>
  <w:num w:numId="9">
    <w:abstractNumId w:val="3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30"/>
  </w:num>
  <w:num w:numId="17">
    <w:abstractNumId w:val="14"/>
  </w:num>
  <w:num w:numId="18">
    <w:abstractNumId w:val="2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31"/>
  </w:num>
  <w:num w:numId="23">
    <w:abstractNumId w:val="0"/>
    <w:lvlOverride w:ilvl="0">
      <w:lvl w:ilvl="0">
        <w:start w:val="1"/>
        <w:numFmt w:val="bullet"/>
        <w:pStyle w:val="2"/>
        <w:lvlText w:val="–"/>
        <w:legacy w:legacy="1" w:legacySpace="0" w:legacyIndent="283"/>
        <w:lvlJc w:val="left"/>
        <w:pPr>
          <w:ind w:left="992" w:hanging="283"/>
        </w:pPr>
        <w:rPr>
          <w:rFonts w:ascii="Arial" w:hAnsi="Arial" w:cs="Arial" w:hint="default"/>
          <w:sz w:val="24"/>
          <w:szCs w:val="24"/>
        </w:rPr>
      </w:lvl>
    </w:lvlOverride>
  </w:num>
  <w:num w:numId="24">
    <w:abstractNumId w:val="34"/>
  </w:num>
  <w:num w:numId="25">
    <w:abstractNumId w:val="10"/>
  </w:num>
  <w:num w:numId="26">
    <w:abstractNumId w:val="24"/>
  </w:num>
  <w:num w:numId="27">
    <w:abstractNumId w:val="37"/>
  </w:num>
  <w:num w:numId="28">
    <w:abstractNumId w:val="4"/>
  </w:num>
  <w:num w:numId="29">
    <w:abstractNumId w:val="20"/>
  </w:num>
  <w:num w:numId="30">
    <w:abstractNumId w:val="27"/>
  </w:num>
  <w:num w:numId="31">
    <w:abstractNumId w:val="2"/>
  </w:num>
  <w:num w:numId="32">
    <w:abstractNumId w:val="5"/>
  </w:num>
  <w:num w:numId="33">
    <w:abstractNumId w:val="1"/>
  </w:num>
  <w:num w:numId="34">
    <w:abstractNumId w:val="18"/>
  </w:num>
  <w:num w:numId="35">
    <w:abstractNumId w:val="7"/>
  </w:num>
  <w:num w:numId="36">
    <w:abstractNumId w:val="6"/>
  </w:num>
  <w:num w:numId="37">
    <w:abstractNumId w:val="28"/>
  </w:num>
  <w:num w:numId="38">
    <w:abstractNumId w:val="36"/>
  </w:num>
  <w:num w:numId="39">
    <w:abstractNumId w:val="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51"/>
    <w:rsid w:val="000155BA"/>
    <w:rsid w:val="000310DC"/>
    <w:rsid w:val="00066AD2"/>
    <w:rsid w:val="00080B81"/>
    <w:rsid w:val="000F6E03"/>
    <w:rsid w:val="00171FEE"/>
    <w:rsid w:val="001800C2"/>
    <w:rsid w:val="00186305"/>
    <w:rsid w:val="001A585D"/>
    <w:rsid w:val="001F7869"/>
    <w:rsid w:val="002904E3"/>
    <w:rsid w:val="003337F4"/>
    <w:rsid w:val="003442F2"/>
    <w:rsid w:val="003E6454"/>
    <w:rsid w:val="0040314E"/>
    <w:rsid w:val="004D72C1"/>
    <w:rsid w:val="004E6646"/>
    <w:rsid w:val="00560739"/>
    <w:rsid w:val="005804DE"/>
    <w:rsid w:val="00597E51"/>
    <w:rsid w:val="00633C06"/>
    <w:rsid w:val="00657D2E"/>
    <w:rsid w:val="00673A50"/>
    <w:rsid w:val="006E3973"/>
    <w:rsid w:val="006F051F"/>
    <w:rsid w:val="00746E61"/>
    <w:rsid w:val="00790BFA"/>
    <w:rsid w:val="00796D89"/>
    <w:rsid w:val="007D7156"/>
    <w:rsid w:val="00856CA8"/>
    <w:rsid w:val="008849B0"/>
    <w:rsid w:val="0089044B"/>
    <w:rsid w:val="00895E1B"/>
    <w:rsid w:val="009240DF"/>
    <w:rsid w:val="0097487D"/>
    <w:rsid w:val="00994FA5"/>
    <w:rsid w:val="009B072B"/>
    <w:rsid w:val="009B4D9C"/>
    <w:rsid w:val="00A00122"/>
    <w:rsid w:val="00A4545F"/>
    <w:rsid w:val="00A757E9"/>
    <w:rsid w:val="00A955AD"/>
    <w:rsid w:val="00AB6CBE"/>
    <w:rsid w:val="00B731DA"/>
    <w:rsid w:val="00C40C47"/>
    <w:rsid w:val="00C43892"/>
    <w:rsid w:val="00C86BFF"/>
    <w:rsid w:val="00D759E0"/>
    <w:rsid w:val="00E13C22"/>
    <w:rsid w:val="00E62013"/>
    <w:rsid w:val="00E81772"/>
    <w:rsid w:val="00F33F89"/>
    <w:rsid w:val="00F51976"/>
    <w:rsid w:val="00F5466E"/>
    <w:rsid w:val="00F665F8"/>
    <w:rsid w:val="00F85A5C"/>
    <w:rsid w:val="00FA732D"/>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210A"/>
  <w15:docId w15:val="{1284C96C-D922-4FC8-8DF3-839441A6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487D"/>
    <w:rPr>
      <w:rFonts w:eastAsiaTheme="minorEastAsia"/>
      <w:lang w:eastAsia="ru-RU"/>
    </w:rPr>
  </w:style>
  <w:style w:type="paragraph" w:styleId="10">
    <w:name w:val="heading 1"/>
    <w:next w:val="a1"/>
    <w:link w:val="11"/>
    <w:qFormat/>
    <w:rsid w:val="003442F2"/>
    <w:pPr>
      <w:keepNext/>
      <w:numPr>
        <w:numId w:val="19"/>
      </w:numPr>
      <w:tabs>
        <w:tab w:val="clear" w:pos="1800"/>
      </w:tabs>
      <w:spacing w:before="240" w:after="120" w:line="240" w:lineRule="auto"/>
      <w:ind w:left="1060" w:hanging="340"/>
      <w:outlineLvl w:val="0"/>
    </w:pPr>
    <w:rPr>
      <w:rFonts w:ascii="Times New Roman" w:eastAsia="Times New Roman" w:hAnsi="Times New Roman" w:cs="Times New Roman"/>
      <w:b/>
      <w:kern w:val="32"/>
      <w:sz w:val="32"/>
      <w:szCs w:val="20"/>
      <w:lang w:eastAsia="ru-RU"/>
    </w:rPr>
  </w:style>
  <w:style w:type="paragraph" w:styleId="20">
    <w:name w:val="heading 2"/>
    <w:next w:val="a1"/>
    <w:link w:val="21"/>
    <w:qFormat/>
    <w:rsid w:val="003442F2"/>
    <w:pPr>
      <w:keepNext/>
      <w:numPr>
        <w:ilvl w:val="1"/>
        <w:numId w:val="19"/>
      </w:numPr>
      <w:spacing w:before="240" w:after="120" w:line="240" w:lineRule="auto"/>
      <w:ind w:left="1117" w:hanging="397"/>
      <w:outlineLvl w:val="1"/>
    </w:pPr>
    <w:rPr>
      <w:rFonts w:ascii="Times New Roman" w:eastAsia="Times New Roman" w:hAnsi="Times New Roman" w:cs="Times New Roman"/>
      <w:b/>
      <w:kern w:val="28"/>
      <w:sz w:val="28"/>
      <w:szCs w:val="20"/>
      <w:lang w:eastAsia="ru-RU"/>
    </w:rPr>
  </w:style>
  <w:style w:type="paragraph" w:styleId="3">
    <w:name w:val="heading 3"/>
    <w:next w:val="a1"/>
    <w:link w:val="30"/>
    <w:qFormat/>
    <w:rsid w:val="003442F2"/>
    <w:pPr>
      <w:keepNext/>
      <w:numPr>
        <w:ilvl w:val="2"/>
        <w:numId w:val="19"/>
      </w:numPr>
      <w:tabs>
        <w:tab w:val="clear" w:pos="720"/>
      </w:tabs>
      <w:spacing w:before="240" w:after="120" w:line="240" w:lineRule="auto"/>
      <w:ind w:left="1287" w:hanging="567"/>
      <w:outlineLvl w:val="2"/>
    </w:pPr>
    <w:rPr>
      <w:rFonts w:ascii="Times New Roman" w:eastAsia="Times New Roman" w:hAnsi="Times New Roman" w:cs="Times New Roman"/>
      <w:b/>
      <w:kern w:val="24"/>
      <w:sz w:val="24"/>
      <w:szCs w:val="20"/>
      <w:lang w:eastAsia="ru-RU"/>
    </w:rPr>
  </w:style>
  <w:style w:type="paragraph" w:styleId="4">
    <w:name w:val="heading 4"/>
    <w:basedOn w:val="a0"/>
    <w:next w:val="a0"/>
    <w:link w:val="40"/>
    <w:qFormat/>
    <w:rsid w:val="003442F2"/>
    <w:pPr>
      <w:keepNext/>
      <w:pBdr>
        <w:top w:val="single" w:sz="6" w:space="1" w:color="auto"/>
        <w:left w:val="single" w:sz="6" w:space="1" w:color="auto"/>
        <w:bottom w:val="single" w:sz="6" w:space="1" w:color="auto"/>
        <w:right w:val="single" w:sz="6" w:space="1" w:color="auto"/>
      </w:pBdr>
      <w:tabs>
        <w:tab w:val="num" w:pos="864"/>
      </w:tabs>
      <w:spacing w:after="0" w:line="240" w:lineRule="atLeast"/>
      <w:ind w:left="864" w:hanging="864"/>
      <w:jc w:val="center"/>
      <w:outlineLvl w:val="3"/>
    </w:pPr>
    <w:rPr>
      <w:rFonts w:ascii="Times New Roman" w:eastAsia="Times New Roman" w:hAnsi="Times New Roman" w:cs="Times New Roman"/>
      <w:i/>
      <w:iCs/>
      <w:sz w:val="32"/>
      <w:szCs w:val="32"/>
    </w:rPr>
  </w:style>
  <w:style w:type="paragraph" w:styleId="5">
    <w:name w:val="heading 5"/>
    <w:basedOn w:val="a0"/>
    <w:next w:val="a0"/>
    <w:link w:val="50"/>
    <w:qFormat/>
    <w:rsid w:val="003442F2"/>
    <w:pPr>
      <w:keepNext/>
      <w:tabs>
        <w:tab w:val="num" w:pos="1008"/>
      </w:tabs>
      <w:spacing w:after="0" w:line="240" w:lineRule="auto"/>
      <w:ind w:left="1008" w:hanging="1008"/>
      <w:outlineLvl w:val="4"/>
    </w:pPr>
    <w:rPr>
      <w:rFonts w:ascii="Times New Roman" w:eastAsia="Times New Roman" w:hAnsi="Times New Roman" w:cs="Times New Roman"/>
      <w:b/>
      <w:sz w:val="24"/>
      <w:szCs w:val="20"/>
      <w:lang w:val="en-US"/>
    </w:rPr>
  </w:style>
  <w:style w:type="paragraph" w:styleId="6">
    <w:name w:val="heading 6"/>
    <w:basedOn w:val="a0"/>
    <w:next w:val="a0"/>
    <w:link w:val="60"/>
    <w:qFormat/>
    <w:rsid w:val="003442F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3442F2"/>
    <w:pPr>
      <w:keepNext/>
      <w:pBdr>
        <w:top w:val="single" w:sz="6" w:space="1" w:color="auto"/>
        <w:left w:val="single" w:sz="6" w:space="1" w:color="auto"/>
        <w:bottom w:val="single" w:sz="6" w:space="1" w:color="auto"/>
        <w:right w:val="single" w:sz="6" w:space="1" w:color="auto"/>
      </w:pBdr>
      <w:tabs>
        <w:tab w:val="num" w:pos="1296"/>
      </w:tabs>
      <w:spacing w:after="0" w:line="240" w:lineRule="atLeast"/>
      <w:ind w:left="1296" w:hanging="1296"/>
      <w:jc w:val="center"/>
      <w:outlineLvl w:val="6"/>
    </w:pPr>
    <w:rPr>
      <w:rFonts w:ascii="Arial" w:eastAsia="Times New Roman" w:hAnsi="Arial" w:cs="Arial"/>
      <w:b/>
      <w:bCs/>
      <w:i/>
      <w:iCs/>
      <w:sz w:val="28"/>
      <w:szCs w:val="28"/>
    </w:rPr>
  </w:style>
  <w:style w:type="paragraph" w:styleId="8">
    <w:name w:val="heading 8"/>
    <w:basedOn w:val="a0"/>
    <w:next w:val="a0"/>
    <w:link w:val="80"/>
    <w:qFormat/>
    <w:rsid w:val="003442F2"/>
    <w:pPr>
      <w:keepNext/>
      <w:pBdr>
        <w:top w:val="single" w:sz="6" w:space="1" w:color="auto"/>
        <w:left w:val="single" w:sz="6" w:space="1" w:color="auto"/>
        <w:bottom w:val="single" w:sz="6" w:space="1" w:color="auto"/>
        <w:right w:val="single" w:sz="6" w:space="1" w:color="auto"/>
      </w:pBdr>
      <w:tabs>
        <w:tab w:val="num" w:pos="1440"/>
      </w:tabs>
      <w:spacing w:after="0" w:line="240" w:lineRule="atLeast"/>
      <w:ind w:left="1440" w:hanging="1440"/>
      <w:jc w:val="center"/>
      <w:outlineLvl w:val="7"/>
    </w:pPr>
    <w:rPr>
      <w:rFonts w:ascii="Arial" w:eastAsia="Times New Roman" w:hAnsi="Arial" w:cs="Arial"/>
      <w:sz w:val="24"/>
      <w:szCs w:val="24"/>
    </w:rPr>
  </w:style>
  <w:style w:type="paragraph" w:styleId="9">
    <w:name w:val="heading 9"/>
    <w:basedOn w:val="a0"/>
    <w:next w:val="a0"/>
    <w:link w:val="90"/>
    <w:qFormat/>
    <w:rsid w:val="003442F2"/>
    <w:pPr>
      <w:keepNext/>
      <w:pBdr>
        <w:top w:val="single" w:sz="6" w:space="1" w:color="auto"/>
        <w:left w:val="single" w:sz="6" w:space="1" w:color="auto"/>
        <w:bottom w:val="single" w:sz="6" w:space="1" w:color="auto"/>
        <w:right w:val="single" w:sz="6" w:space="1" w:color="auto"/>
      </w:pBdr>
      <w:tabs>
        <w:tab w:val="num" w:pos="1584"/>
      </w:tabs>
      <w:spacing w:after="0" w:line="240" w:lineRule="atLeast"/>
      <w:ind w:left="1584" w:hanging="1584"/>
      <w:outlineLvl w:val="8"/>
    </w:pPr>
    <w:rPr>
      <w:rFonts w:ascii="Arial" w:eastAsia="Times New Roman" w:hAnsi="Arial" w:cs="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uiPriority w:val="34"/>
    <w:qFormat/>
    <w:rsid w:val="0097487D"/>
    <w:pPr>
      <w:ind w:left="720"/>
      <w:contextualSpacing/>
    </w:pPr>
  </w:style>
  <w:style w:type="paragraph" w:customStyle="1" w:styleId="Style7">
    <w:name w:val="Style7"/>
    <w:basedOn w:val="a0"/>
    <w:rsid w:val="0097487D"/>
    <w:pPr>
      <w:widowControl w:val="0"/>
      <w:autoSpaceDE w:val="0"/>
      <w:autoSpaceDN w:val="0"/>
      <w:adjustRightInd w:val="0"/>
      <w:spacing w:after="0" w:line="283" w:lineRule="exact"/>
      <w:ind w:firstLine="566"/>
      <w:jc w:val="both"/>
    </w:pPr>
    <w:rPr>
      <w:rFonts w:ascii="Times New Roman" w:eastAsia="Times New Roman" w:hAnsi="Times New Roman" w:cs="Times New Roman"/>
      <w:sz w:val="24"/>
      <w:szCs w:val="24"/>
    </w:rPr>
  </w:style>
  <w:style w:type="character" w:customStyle="1" w:styleId="FontStyle102">
    <w:name w:val="Font Style102"/>
    <w:rsid w:val="0097487D"/>
    <w:rPr>
      <w:rFonts w:ascii="Times New Roman" w:hAnsi="Times New Roman" w:cs="Times New Roman" w:hint="default"/>
      <w:sz w:val="20"/>
      <w:szCs w:val="20"/>
    </w:rPr>
  </w:style>
  <w:style w:type="table" w:styleId="a6">
    <w:name w:val="Table Grid"/>
    <w:basedOn w:val="a3"/>
    <w:rsid w:val="009748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nhideWhenUsed/>
    <w:rsid w:val="00186305"/>
    <w:pPr>
      <w:spacing w:after="0" w:line="240" w:lineRule="auto"/>
    </w:pPr>
    <w:rPr>
      <w:rFonts w:ascii="Tahoma" w:hAnsi="Tahoma" w:cs="Tahoma"/>
      <w:sz w:val="16"/>
      <w:szCs w:val="16"/>
    </w:rPr>
  </w:style>
  <w:style w:type="character" w:customStyle="1" w:styleId="a8">
    <w:name w:val="Текст выноски Знак"/>
    <w:basedOn w:val="a2"/>
    <w:link w:val="a7"/>
    <w:rsid w:val="00186305"/>
    <w:rPr>
      <w:rFonts w:ascii="Tahoma" w:eastAsiaTheme="minorEastAsia" w:hAnsi="Tahoma" w:cs="Tahoma"/>
      <w:sz w:val="16"/>
      <w:szCs w:val="16"/>
      <w:lang w:eastAsia="ru-RU"/>
    </w:rPr>
  </w:style>
  <w:style w:type="paragraph" w:customStyle="1" w:styleId="31">
    <w:name w:val="Основной текст с отступом 31"/>
    <w:basedOn w:val="a0"/>
    <w:rsid w:val="0089044B"/>
    <w:pPr>
      <w:suppressAutoHyphens/>
      <w:spacing w:after="0" w:line="240" w:lineRule="auto"/>
      <w:ind w:left="709"/>
      <w:jc w:val="both"/>
    </w:pPr>
    <w:rPr>
      <w:rFonts w:ascii="Times New Roman" w:eastAsia="Times New Roman" w:hAnsi="Times New Roman" w:cs="Times New Roman"/>
      <w:sz w:val="28"/>
      <w:szCs w:val="24"/>
      <w:lang w:eastAsia="ar-SA"/>
    </w:rPr>
  </w:style>
  <w:style w:type="paragraph" w:customStyle="1" w:styleId="12">
    <w:name w:val="12 Табличный"/>
    <w:basedOn w:val="a0"/>
    <w:rsid w:val="0089044B"/>
    <w:pPr>
      <w:keepLines/>
      <w:spacing w:after="0" w:line="240" w:lineRule="auto"/>
      <w:jc w:val="both"/>
    </w:pPr>
    <w:rPr>
      <w:rFonts w:ascii="Times New Roman" w:eastAsia="Times New Roman" w:hAnsi="Times New Roman" w:cs="Times New Roman"/>
      <w:sz w:val="24"/>
      <w:szCs w:val="20"/>
    </w:rPr>
  </w:style>
  <w:style w:type="paragraph" w:customStyle="1" w:styleId="ConsPlusNormal">
    <w:name w:val="ConsPlusNormal"/>
    <w:link w:val="ConsPlusNormal0"/>
    <w:rsid w:val="008904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1"/>
    <w:qFormat/>
    <w:rsid w:val="001800C2"/>
    <w:pPr>
      <w:spacing w:after="0" w:line="240" w:lineRule="auto"/>
    </w:pPr>
    <w:rPr>
      <w:rFonts w:eastAsiaTheme="minorEastAsia"/>
      <w:lang w:eastAsia="ru-RU"/>
    </w:rPr>
  </w:style>
  <w:style w:type="table" w:customStyle="1" w:styleId="13">
    <w:name w:val="Сетка таблицы1"/>
    <w:basedOn w:val="a3"/>
    <w:rsid w:val="00633C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aliases w:val=" Знак Знак, Знак"/>
    <w:basedOn w:val="a0"/>
    <w:link w:val="ac"/>
    <w:unhideWhenUsed/>
    <w:rsid w:val="004E6646"/>
    <w:pPr>
      <w:spacing w:after="120"/>
    </w:pPr>
    <w:rPr>
      <w:rFonts w:ascii="Calibri" w:eastAsia="Calibri" w:hAnsi="Calibri" w:cs="Times New Roman"/>
      <w:lang w:val="x-none" w:eastAsia="en-US"/>
    </w:rPr>
  </w:style>
  <w:style w:type="character" w:customStyle="1" w:styleId="ac">
    <w:name w:val="Основной текст Знак"/>
    <w:aliases w:val=" Знак Знак Знак, Знак Знак1"/>
    <w:basedOn w:val="a2"/>
    <w:link w:val="ab"/>
    <w:rsid w:val="004E6646"/>
    <w:rPr>
      <w:rFonts w:ascii="Calibri" w:eastAsia="Calibri" w:hAnsi="Calibri" w:cs="Times New Roman"/>
      <w:lang w:val="x-none"/>
    </w:rPr>
  </w:style>
  <w:style w:type="character" w:customStyle="1" w:styleId="11">
    <w:name w:val="Заголовок 1 Знак"/>
    <w:basedOn w:val="a2"/>
    <w:link w:val="10"/>
    <w:rsid w:val="003442F2"/>
    <w:rPr>
      <w:rFonts w:ascii="Times New Roman" w:eastAsia="Times New Roman" w:hAnsi="Times New Roman" w:cs="Times New Roman"/>
      <w:b/>
      <w:kern w:val="32"/>
      <w:sz w:val="32"/>
      <w:szCs w:val="20"/>
      <w:lang w:eastAsia="ru-RU"/>
    </w:rPr>
  </w:style>
  <w:style w:type="character" w:customStyle="1" w:styleId="21">
    <w:name w:val="Заголовок 2 Знак"/>
    <w:basedOn w:val="a2"/>
    <w:link w:val="20"/>
    <w:rsid w:val="003442F2"/>
    <w:rPr>
      <w:rFonts w:ascii="Times New Roman" w:eastAsia="Times New Roman" w:hAnsi="Times New Roman" w:cs="Times New Roman"/>
      <w:b/>
      <w:kern w:val="28"/>
      <w:sz w:val="28"/>
      <w:szCs w:val="20"/>
      <w:lang w:eastAsia="ru-RU"/>
    </w:rPr>
  </w:style>
  <w:style w:type="character" w:customStyle="1" w:styleId="30">
    <w:name w:val="Заголовок 3 Знак"/>
    <w:basedOn w:val="a2"/>
    <w:link w:val="3"/>
    <w:rsid w:val="003442F2"/>
    <w:rPr>
      <w:rFonts w:ascii="Times New Roman" w:eastAsia="Times New Roman" w:hAnsi="Times New Roman" w:cs="Times New Roman"/>
      <w:b/>
      <w:kern w:val="24"/>
      <w:sz w:val="24"/>
      <w:szCs w:val="20"/>
      <w:lang w:eastAsia="ru-RU"/>
    </w:rPr>
  </w:style>
  <w:style w:type="character" w:customStyle="1" w:styleId="40">
    <w:name w:val="Заголовок 4 Знак"/>
    <w:basedOn w:val="a2"/>
    <w:link w:val="4"/>
    <w:rsid w:val="003442F2"/>
    <w:rPr>
      <w:rFonts w:ascii="Times New Roman" w:eastAsia="Times New Roman" w:hAnsi="Times New Roman" w:cs="Times New Roman"/>
      <w:i/>
      <w:iCs/>
      <w:sz w:val="32"/>
      <w:szCs w:val="32"/>
      <w:lang w:eastAsia="ru-RU"/>
    </w:rPr>
  </w:style>
  <w:style w:type="character" w:customStyle="1" w:styleId="50">
    <w:name w:val="Заголовок 5 Знак"/>
    <w:basedOn w:val="a2"/>
    <w:link w:val="5"/>
    <w:rsid w:val="003442F2"/>
    <w:rPr>
      <w:rFonts w:ascii="Times New Roman" w:eastAsia="Times New Roman" w:hAnsi="Times New Roman" w:cs="Times New Roman"/>
      <w:b/>
      <w:sz w:val="24"/>
      <w:szCs w:val="20"/>
      <w:lang w:val="en-US" w:eastAsia="ru-RU"/>
    </w:rPr>
  </w:style>
  <w:style w:type="character" w:customStyle="1" w:styleId="60">
    <w:name w:val="Заголовок 6 Знак"/>
    <w:basedOn w:val="a2"/>
    <w:link w:val="6"/>
    <w:rsid w:val="003442F2"/>
    <w:rPr>
      <w:rFonts w:ascii="Times New Roman" w:eastAsia="Times New Roman" w:hAnsi="Times New Roman" w:cs="Times New Roman"/>
      <w:b/>
      <w:bCs/>
      <w:lang w:eastAsia="ru-RU"/>
    </w:rPr>
  </w:style>
  <w:style w:type="character" w:customStyle="1" w:styleId="70">
    <w:name w:val="Заголовок 7 Знак"/>
    <w:basedOn w:val="a2"/>
    <w:link w:val="7"/>
    <w:rsid w:val="003442F2"/>
    <w:rPr>
      <w:rFonts w:ascii="Arial" w:eastAsia="Times New Roman" w:hAnsi="Arial" w:cs="Arial"/>
      <w:b/>
      <w:bCs/>
      <w:i/>
      <w:iCs/>
      <w:sz w:val="28"/>
      <w:szCs w:val="28"/>
      <w:lang w:eastAsia="ru-RU"/>
    </w:rPr>
  </w:style>
  <w:style w:type="character" w:customStyle="1" w:styleId="80">
    <w:name w:val="Заголовок 8 Знак"/>
    <w:basedOn w:val="a2"/>
    <w:link w:val="8"/>
    <w:rsid w:val="003442F2"/>
    <w:rPr>
      <w:rFonts w:ascii="Arial" w:eastAsia="Times New Roman" w:hAnsi="Arial" w:cs="Arial"/>
      <w:sz w:val="24"/>
      <w:szCs w:val="24"/>
      <w:lang w:eastAsia="ru-RU"/>
    </w:rPr>
  </w:style>
  <w:style w:type="character" w:customStyle="1" w:styleId="90">
    <w:name w:val="Заголовок 9 Знак"/>
    <w:basedOn w:val="a2"/>
    <w:link w:val="9"/>
    <w:rsid w:val="003442F2"/>
    <w:rPr>
      <w:rFonts w:ascii="Arial" w:eastAsia="Times New Roman" w:hAnsi="Arial" w:cs="Arial"/>
      <w:sz w:val="24"/>
      <w:szCs w:val="24"/>
      <w:lang w:eastAsia="ru-RU"/>
    </w:rPr>
  </w:style>
  <w:style w:type="numbering" w:customStyle="1" w:styleId="15">
    <w:name w:val="Нет списка1"/>
    <w:next w:val="a4"/>
    <w:uiPriority w:val="99"/>
    <w:semiHidden/>
    <w:unhideWhenUsed/>
    <w:rsid w:val="003442F2"/>
  </w:style>
  <w:style w:type="paragraph" w:customStyle="1" w:styleId="Default">
    <w:name w:val="Default"/>
    <w:rsid w:val="003442F2"/>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2"/>
    <w:unhideWhenUsed/>
    <w:rsid w:val="003442F2"/>
    <w:rPr>
      <w:color w:val="0000FF"/>
      <w:u w:val="single"/>
    </w:rPr>
  </w:style>
  <w:style w:type="paragraph" w:styleId="ae">
    <w:name w:val="header"/>
    <w:link w:val="af"/>
    <w:rsid w:val="003442F2"/>
    <w:pPr>
      <w:widowControl w:val="0"/>
      <w:spacing w:after="0" w:line="240" w:lineRule="auto"/>
    </w:pPr>
    <w:rPr>
      <w:rFonts w:ascii="Times New Roman" w:eastAsia="Times New Roman" w:hAnsi="Times New Roman" w:cs="Times New Roman"/>
      <w:sz w:val="24"/>
      <w:szCs w:val="20"/>
      <w:lang w:eastAsia="ru-RU"/>
    </w:rPr>
  </w:style>
  <w:style w:type="character" w:customStyle="1" w:styleId="af">
    <w:name w:val="Верхний колонтитул Знак"/>
    <w:basedOn w:val="a2"/>
    <w:link w:val="ae"/>
    <w:rsid w:val="003442F2"/>
    <w:rPr>
      <w:rFonts w:ascii="Times New Roman" w:eastAsia="Times New Roman" w:hAnsi="Times New Roman" w:cs="Times New Roman"/>
      <w:sz w:val="24"/>
      <w:szCs w:val="20"/>
      <w:lang w:eastAsia="ru-RU"/>
    </w:rPr>
  </w:style>
  <w:style w:type="paragraph" w:customStyle="1" w:styleId="af0">
    <w:name w:val="ГрафЛист"/>
    <w:rsid w:val="003442F2"/>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a">
    <w:name w:val="МаркСписок"/>
    <w:rsid w:val="003442F2"/>
    <w:pPr>
      <w:widowControl w:val="0"/>
      <w:numPr>
        <w:numId w:val="17"/>
      </w:numPr>
      <w:tabs>
        <w:tab w:val="clear" w:pos="587"/>
      </w:tabs>
      <w:spacing w:after="0" w:line="240" w:lineRule="auto"/>
      <w:ind w:left="947" w:hanging="227"/>
      <w:jc w:val="both"/>
    </w:pPr>
    <w:rPr>
      <w:rFonts w:ascii="Times New Roman" w:eastAsia="Times New Roman" w:hAnsi="Times New Roman" w:cs="Times New Roman"/>
      <w:sz w:val="24"/>
      <w:szCs w:val="20"/>
      <w:lang w:eastAsia="ru-RU"/>
    </w:rPr>
  </w:style>
  <w:style w:type="paragraph" w:styleId="af1">
    <w:name w:val="footer"/>
    <w:link w:val="af2"/>
    <w:uiPriority w:val="99"/>
    <w:rsid w:val="003442F2"/>
    <w:pPr>
      <w:spacing w:after="0" w:line="240" w:lineRule="auto"/>
      <w:jc w:val="center"/>
    </w:pPr>
    <w:rPr>
      <w:rFonts w:ascii="Times New Roman" w:eastAsia="Times New Roman" w:hAnsi="Times New Roman" w:cs="Times New Roman"/>
      <w:sz w:val="24"/>
      <w:szCs w:val="20"/>
      <w:lang w:eastAsia="ru-RU"/>
    </w:rPr>
  </w:style>
  <w:style w:type="character" w:customStyle="1" w:styleId="af2">
    <w:name w:val="Нижний колонтитул Знак"/>
    <w:basedOn w:val="a2"/>
    <w:link w:val="af1"/>
    <w:uiPriority w:val="99"/>
    <w:rsid w:val="003442F2"/>
    <w:rPr>
      <w:rFonts w:ascii="Times New Roman" w:eastAsia="Times New Roman" w:hAnsi="Times New Roman" w:cs="Times New Roman"/>
      <w:sz w:val="24"/>
      <w:szCs w:val="20"/>
      <w:lang w:eastAsia="ru-RU"/>
    </w:rPr>
  </w:style>
  <w:style w:type="character" w:styleId="af3">
    <w:name w:val="page number"/>
    <w:basedOn w:val="a2"/>
    <w:rsid w:val="003442F2"/>
  </w:style>
  <w:style w:type="paragraph" w:customStyle="1" w:styleId="C">
    <w:name w:val="НумCписок"/>
    <w:rsid w:val="003442F2"/>
    <w:pPr>
      <w:widowControl w:val="0"/>
      <w:spacing w:after="0" w:line="240" w:lineRule="auto"/>
      <w:ind w:left="947" w:hanging="227"/>
      <w:jc w:val="both"/>
    </w:pPr>
    <w:rPr>
      <w:rFonts w:ascii="Times New Roman" w:eastAsia="Times New Roman" w:hAnsi="Times New Roman" w:cs="Times New Roman"/>
      <w:sz w:val="24"/>
      <w:szCs w:val="20"/>
      <w:lang w:eastAsia="ru-RU"/>
    </w:rPr>
  </w:style>
  <w:style w:type="paragraph" w:styleId="af4">
    <w:name w:val="Signature"/>
    <w:link w:val="af5"/>
    <w:rsid w:val="003442F2"/>
    <w:pPr>
      <w:widowControl w:val="0"/>
      <w:spacing w:after="0" w:line="240" w:lineRule="auto"/>
      <w:jc w:val="center"/>
    </w:pPr>
    <w:rPr>
      <w:rFonts w:ascii="Times New Roman" w:eastAsia="Times New Roman" w:hAnsi="Times New Roman" w:cs="Times New Roman"/>
      <w:sz w:val="20"/>
      <w:szCs w:val="20"/>
      <w:lang w:eastAsia="ru-RU"/>
    </w:rPr>
  </w:style>
  <w:style w:type="character" w:customStyle="1" w:styleId="af5">
    <w:name w:val="Подпись Знак"/>
    <w:basedOn w:val="a2"/>
    <w:link w:val="af4"/>
    <w:rsid w:val="003442F2"/>
    <w:rPr>
      <w:rFonts w:ascii="Times New Roman" w:eastAsia="Times New Roman" w:hAnsi="Times New Roman" w:cs="Times New Roman"/>
      <w:sz w:val="20"/>
      <w:szCs w:val="20"/>
      <w:lang w:eastAsia="ru-RU"/>
    </w:rPr>
  </w:style>
  <w:style w:type="paragraph" w:customStyle="1" w:styleId="a1">
    <w:name w:val="Пояснение"/>
    <w:rsid w:val="003442F2"/>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6">
    <w:name w:val="Табл"/>
    <w:rsid w:val="003442F2"/>
    <w:pPr>
      <w:spacing w:before="120" w:after="80" w:line="280" w:lineRule="atLeast"/>
    </w:pPr>
    <w:rPr>
      <w:rFonts w:ascii="Times New Roman" w:eastAsia="Times New Roman" w:hAnsi="Times New Roman" w:cs="Times New Roman"/>
      <w:sz w:val="24"/>
      <w:szCs w:val="20"/>
      <w:lang w:eastAsia="ru-RU"/>
    </w:rPr>
  </w:style>
  <w:style w:type="paragraph" w:customStyle="1" w:styleId="af7">
    <w:name w:val="Титул"/>
    <w:rsid w:val="003442F2"/>
    <w:pPr>
      <w:spacing w:before="200" w:after="0" w:line="240" w:lineRule="auto"/>
      <w:jc w:val="center"/>
    </w:pPr>
    <w:rPr>
      <w:rFonts w:ascii="Times New Roman" w:eastAsia="Times New Roman" w:hAnsi="Times New Roman" w:cs="Times New Roman"/>
      <w:b/>
      <w:caps/>
      <w:sz w:val="24"/>
      <w:szCs w:val="20"/>
      <w:lang w:eastAsia="ru-RU"/>
    </w:rPr>
  </w:style>
  <w:style w:type="paragraph" w:customStyle="1" w:styleId="140">
    <w:name w:val="Табл14"/>
    <w:basedOn w:val="af6"/>
    <w:rsid w:val="003442F2"/>
    <w:rPr>
      <w:sz w:val="28"/>
    </w:rPr>
  </w:style>
  <w:style w:type="paragraph" w:customStyle="1" w:styleId="141">
    <w:name w:val="Пояснение14"/>
    <w:basedOn w:val="a0"/>
    <w:rsid w:val="003442F2"/>
    <w:pPr>
      <w:widowControl w:val="0"/>
      <w:spacing w:after="0" w:line="240" w:lineRule="auto"/>
      <w:ind w:firstLine="720"/>
      <w:jc w:val="both"/>
    </w:pPr>
    <w:rPr>
      <w:rFonts w:ascii="Times New Roman" w:eastAsia="Times New Roman" w:hAnsi="Times New Roman" w:cs="Times New Roman"/>
      <w:sz w:val="28"/>
      <w:szCs w:val="20"/>
    </w:rPr>
  </w:style>
  <w:style w:type="paragraph" w:customStyle="1" w:styleId="142">
    <w:name w:val="НумСписок14"/>
    <w:basedOn w:val="a0"/>
    <w:rsid w:val="003442F2"/>
    <w:pPr>
      <w:widowControl w:val="0"/>
      <w:spacing w:after="0" w:line="240" w:lineRule="auto"/>
      <w:ind w:left="947" w:hanging="227"/>
      <w:jc w:val="both"/>
    </w:pPr>
    <w:rPr>
      <w:rFonts w:ascii="Times New Roman" w:eastAsia="Times New Roman" w:hAnsi="Times New Roman" w:cs="Times New Roman"/>
      <w:sz w:val="28"/>
      <w:szCs w:val="20"/>
    </w:rPr>
  </w:style>
  <w:style w:type="paragraph" w:customStyle="1" w:styleId="14">
    <w:name w:val="ГрафЛист14"/>
    <w:basedOn w:val="a0"/>
    <w:rsid w:val="003442F2"/>
    <w:pPr>
      <w:numPr>
        <w:numId w:val="18"/>
      </w:numPr>
      <w:spacing w:before="120" w:after="80" w:line="280" w:lineRule="atLeast"/>
      <w:jc w:val="center"/>
    </w:pPr>
    <w:rPr>
      <w:rFonts w:ascii="Times New Roman" w:eastAsia="Times New Roman" w:hAnsi="Times New Roman" w:cs="Times New Roman"/>
      <w:sz w:val="28"/>
      <w:szCs w:val="20"/>
    </w:rPr>
  </w:style>
  <w:style w:type="paragraph" w:customStyle="1" w:styleId="143">
    <w:name w:val="МаркСписок14"/>
    <w:basedOn w:val="a0"/>
    <w:next w:val="a0"/>
    <w:rsid w:val="003442F2"/>
    <w:pPr>
      <w:widowControl w:val="0"/>
      <w:spacing w:after="0" w:line="240" w:lineRule="auto"/>
      <w:ind w:left="947" w:hanging="227"/>
      <w:jc w:val="both"/>
    </w:pPr>
    <w:rPr>
      <w:rFonts w:ascii="Times New Roman" w:eastAsia="Times New Roman" w:hAnsi="Times New Roman" w:cs="Times New Roman"/>
      <w:sz w:val="28"/>
      <w:szCs w:val="20"/>
    </w:rPr>
  </w:style>
  <w:style w:type="paragraph" w:customStyle="1" w:styleId="af8">
    <w:name w:val="Обычный с отступом"/>
    <w:basedOn w:val="a0"/>
    <w:rsid w:val="003442F2"/>
    <w:pPr>
      <w:spacing w:after="0" w:line="240" w:lineRule="auto"/>
      <w:ind w:firstLine="720"/>
    </w:pPr>
    <w:rPr>
      <w:rFonts w:ascii="Times New Roman" w:eastAsia="Times New Roman" w:hAnsi="Times New Roman" w:cs="Times New Roman"/>
      <w:sz w:val="24"/>
      <w:szCs w:val="20"/>
    </w:rPr>
  </w:style>
  <w:style w:type="paragraph" w:styleId="af9">
    <w:name w:val="Block Text"/>
    <w:basedOn w:val="a0"/>
    <w:rsid w:val="003442F2"/>
    <w:pPr>
      <w:spacing w:after="0" w:line="240" w:lineRule="auto"/>
      <w:ind w:left="176" w:right="317" w:firstLine="284"/>
    </w:pPr>
    <w:rPr>
      <w:rFonts w:ascii="Times New Roman" w:eastAsia="Times New Roman" w:hAnsi="Times New Roman" w:cs="Times New Roman"/>
      <w:sz w:val="24"/>
      <w:szCs w:val="20"/>
    </w:rPr>
  </w:style>
  <w:style w:type="paragraph" w:customStyle="1" w:styleId="afa">
    <w:name w:val="Чертежный"/>
    <w:rsid w:val="003442F2"/>
    <w:pPr>
      <w:spacing w:after="0" w:line="240" w:lineRule="auto"/>
      <w:jc w:val="both"/>
    </w:pPr>
    <w:rPr>
      <w:rFonts w:ascii="ISOCPEUR" w:eastAsia="Times New Roman" w:hAnsi="ISOCPEUR" w:cs="Times New Roman"/>
      <w:i/>
      <w:sz w:val="28"/>
      <w:szCs w:val="20"/>
      <w:lang w:val="uk-UA" w:eastAsia="ru-RU"/>
    </w:rPr>
  </w:style>
  <w:style w:type="paragraph" w:styleId="22">
    <w:name w:val="Body Text 2"/>
    <w:basedOn w:val="a0"/>
    <w:link w:val="23"/>
    <w:rsid w:val="003442F2"/>
    <w:pPr>
      <w:spacing w:after="0" w:line="240" w:lineRule="auto"/>
      <w:jc w:val="center"/>
    </w:pPr>
    <w:rPr>
      <w:rFonts w:ascii="Arial" w:eastAsia="Times New Roman" w:hAnsi="Arial" w:cs="Times New Roman"/>
      <w:szCs w:val="20"/>
    </w:rPr>
  </w:style>
  <w:style w:type="character" w:customStyle="1" w:styleId="23">
    <w:name w:val="Основной текст 2 Знак"/>
    <w:basedOn w:val="a2"/>
    <w:link w:val="22"/>
    <w:rsid w:val="003442F2"/>
    <w:rPr>
      <w:rFonts w:ascii="Arial" w:eastAsia="Times New Roman" w:hAnsi="Arial" w:cs="Times New Roman"/>
      <w:szCs w:val="20"/>
      <w:lang w:eastAsia="ru-RU"/>
    </w:rPr>
  </w:style>
  <w:style w:type="paragraph" w:styleId="afb">
    <w:name w:val="Body Text Indent"/>
    <w:basedOn w:val="a0"/>
    <w:link w:val="afc"/>
    <w:rsid w:val="003442F2"/>
    <w:pPr>
      <w:spacing w:after="120" w:line="240" w:lineRule="auto"/>
      <w:ind w:left="283"/>
    </w:pPr>
    <w:rPr>
      <w:rFonts w:ascii="Times New Roman" w:eastAsia="Times New Roman" w:hAnsi="Times New Roman" w:cs="Times New Roman"/>
      <w:sz w:val="24"/>
      <w:szCs w:val="20"/>
    </w:rPr>
  </w:style>
  <w:style w:type="character" w:customStyle="1" w:styleId="afc">
    <w:name w:val="Основной текст с отступом Знак"/>
    <w:basedOn w:val="a2"/>
    <w:link w:val="afb"/>
    <w:rsid w:val="003442F2"/>
    <w:rPr>
      <w:rFonts w:ascii="Times New Roman" w:eastAsia="Times New Roman" w:hAnsi="Times New Roman" w:cs="Times New Roman"/>
      <w:sz w:val="24"/>
      <w:szCs w:val="20"/>
      <w:lang w:eastAsia="ru-RU"/>
    </w:rPr>
  </w:style>
  <w:style w:type="paragraph" w:styleId="24">
    <w:name w:val="Body Text Indent 2"/>
    <w:basedOn w:val="a0"/>
    <w:link w:val="25"/>
    <w:rsid w:val="003442F2"/>
    <w:pPr>
      <w:spacing w:after="120" w:line="480" w:lineRule="auto"/>
      <w:ind w:left="283"/>
    </w:pPr>
    <w:rPr>
      <w:rFonts w:ascii="Times New Roman" w:eastAsia="Times New Roman" w:hAnsi="Times New Roman" w:cs="Times New Roman"/>
      <w:sz w:val="24"/>
      <w:szCs w:val="20"/>
    </w:rPr>
  </w:style>
  <w:style w:type="character" w:customStyle="1" w:styleId="25">
    <w:name w:val="Основной текст с отступом 2 Знак"/>
    <w:basedOn w:val="a2"/>
    <w:link w:val="24"/>
    <w:rsid w:val="003442F2"/>
    <w:rPr>
      <w:rFonts w:ascii="Times New Roman" w:eastAsia="Times New Roman" w:hAnsi="Times New Roman" w:cs="Times New Roman"/>
      <w:sz w:val="24"/>
      <w:szCs w:val="20"/>
      <w:lang w:eastAsia="ru-RU"/>
    </w:rPr>
  </w:style>
  <w:style w:type="paragraph" w:styleId="32">
    <w:name w:val="Body Text 3"/>
    <w:basedOn w:val="a0"/>
    <w:link w:val="33"/>
    <w:rsid w:val="003442F2"/>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2"/>
    <w:link w:val="32"/>
    <w:rsid w:val="003442F2"/>
    <w:rPr>
      <w:rFonts w:ascii="Times New Roman" w:eastAsia="Times New Roman" w:hAnsi="Times New Roman" w:cs="Times New Roman"/>
      <w:sz w:val="16"/>
      <w:szCs w:val="16"/>
      <w:lang w:eastAsia="ru-RU"/>
    </w:rPr>
  </w:style>
  <w:style w:type="paragraph" w:customStyle="1" w:styleId="312">
    <w:name w:val="Стиль Заголовок 3 + 12 пт не полужирный"/>
    <w:basedOn w:val="3"/>
    <w:link w:val="3120"/>
    <w:rsid w:val="003442F2"/>
    <w:pPr>
      <w:numPr>
        <w:numId w:val="0"/>
      </w:numPr>
      <w:tabs>
        <w:tab w:val="num" w:pos="720"/>
      </w:tabs>
      <w:spacing w:after="60"/>
      <w:ind w:left="720" w:hanging="720"/>
    </w:pPr>
    <w:rPr>
      <w:rFonts w:ascii="Arial" w:hAnsi="Arial" w:cs="Arial"/>
      <w:i/>
      <w:kern w:val="0"/>
      <w:szCs w:val="26"/>
    </w:rPr>
  </w:style>
  <w:style w:type="character" w:customStyle="1" w:styleId="3120">
    <w:name w:val="Стиль Заголовок 3 + 12 пт не полужирный Знак"/>
    <w:link w:val="312"/>
    <w:rsid w:val="003442F2"/>
    <w:rPr>
      <w:rFonts w:ascii="Arial" w:eastAsia="Times New Roman" w:hAnsi="Arial" w:cs="Arial"/>
      <w:b/>
      <w:i/>
      <w:sz w:val="24"/>
      <w:szCs w:val="26"/>
      <w:lang w:eastAsia="ru-RU"/>
    </w:rPr>
  </w:style>
  <w:style w:type="paragraph" w:styleId="afd">
    <w:name w:val="caption"/>
    <w:aliases w:val="подписи к таблице"/>
    <w:basedOn w:val="a0"/>
    <w:link w:val="afe"/>
    <w:qFormat/>
    <w:rsid w:val="003442F2"/>
    <w:pPr>
      <w:spacing w:after="0" w:line="240" w:lineRule="auto"/>
      <w:jc w:val="center"/>
    </w:pPr>
    <w:rPr>
      <w:rFonts w:ascii="Times New Roman" w:eastAsia="Times New Roman" w:hAnsi="Times New Roman" w:cs="Times New Roman"/>
      <w:b/>
      <w:i/>
      <w:sz w:val="32"/>
      <w:szCs w:val="20"/>
      <w:lang w:val="en-US"/>
    </w:rPr>
  </w:style>
  <w:style w:type="paragraph" w:customStyle="1" w:styleId="Heading">
    <w:name w:val="Heading"/>
    <w:rsid w:val="003442F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locked/>
    <w:rsid w:val="003442F2"/>
    <w:rPr>
      <w:rFonts w:ascii="Arial" w:eastAsia="Times New Roman" w:hAnsi="Arial" w:cs="Arial"/>
      <w:sz w:val="20"/>
      <w:szCs w:val="20"/>
      <w:lang w:eastAsia="ru-RU"/>
    </w:rPr>
  </w:style>
  <w:style w:type="character" w:styleId="aff">
    <w:name w:val="FollowedHyperlink"/>
    <w:rsid w:val="003442F2"/>
    <w:rPr>
      <w:color w:val="800080"/>
      <w:u w:val="single"/>
    </w:rPr>
  </w:style>
  <w:style w:type="paragraph" w:styleId="aff0">
    <w:name w:val="Normal (Web)"/>
    <w:basedOn w:val="a0"/>
    <w:rsid w:val="00344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
    <w:name w:val="textn"/>
    <w:basedOn w:val="a0"/>
    <w:rsid w:val="003442F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Текущий список1"/>
    <w:rsid w:val="003442F2"/>
    <w:pPr>
      <w:numPr>
        <w:numId w:val="20"/>
      </w:numPr>
    </w:pPr>
  </w:style>
  <w:style w:type="numbering" w:styleId="111111">
    <w:name w:val="Outline List 2"/>
    <w:basedOn w:val="a4"/>
    <w:rsid w:val="003442F2"/>
    <w:pPr>
      <w:numPr>
        <w:numId w:val="21"/>
      </w:numPr>
    </w:pPr>
  </w:style>
  <w:style w:type="paragraph" w:styleId="aff1">
    <w:name w:val="Subtitle"/>
    <w:basedOn w:val="a0"/>
    <w:next w:val="a0"/>
    <w:link w:val="aff2"/>
    <w:qFormat/>
    <w:rsid w:val="003442F2"/>
    <w:pPr>
      <w:overflowPunct w:val="0"/>
      <w:autoSpaceDE w:val="0"/>
      <w:autoSpaceDN w:val="0"/>
      <w:adjustRightInd w:val="0"/>
      <w:spacing w:after="60" w:line="240" w:lineRule="auto"/>
      <w:jc w:val="center"/>
      <w:textAlignment w:val="baseline"/>
      <w:outlineLvl w:val="1"/>
    </w:pPr>
    <w:rPr>
      <w:rFonts w:ascii="Cambria" w:eastAsia="Times New Roman" w:hAnsi="Cambria" w:cs="Times New Roman"/>
      <w:sz w:val="24"/>
      <w:szCs w:val="24"/>
    </w:rPr>
  </w:style>
  <w:style w:type="character" w:customStyle="1" w:styleId="aff2">
    <w:name w:val="Подзаголовок Знак"/>
    <w:basedOn w:val="a2"/>
    <w:link w:val="aff1"/>
    <w:rsid w:val="003442F2"/>
    <w:rPr>
      <w:rFonts w:ascii="Cambria" w:eastAsia="Times New Roman" w:hAnsi="Cambria" w:cs="Times New Roman"/>
      <w:sz w:val="24"/>
      <w:szCs w:val="24"/>
      <w:lang w:eastAsia="ru-RU"/>
    </w:rPr>
  </w:style>
  <w:style w:type="paragraph" w:styleId="aff3">
    <w:name w:val="Plain Text"/>
    <w:basedOn w:val="a0"/>
    <w:link w:val="aff4"/>
    <w:rsid w:val="003442F2"/>
    <w:pPr>
      <w:spacing w:after="0" w:line="240" w:lineRule="auto"/>
    </w:pPr>
    <w:rPr>
      <w:rFonts w:ascii="Courier New" w:eastAsia="Times New Roman" w:hAnsi="Courier New" w:cs="Courier New"/>
      <w:sz w:val="20"/>
      <w:szCs w:val="20"/>
    </w:rPr>
  </w:style>
  <w:style w:type="character" w:customStyle="1" w:styleId="aff4">
    <w:name w:val="Текст Знак"/>
    <w:basedOn w:val="a2"/>
    <w:link w:val="aff3"/>
    <w:rsid w:val="003442F2"/>
    <w:rPr>
      <w:rFonts w:ascii="Courier New" w:eastAsia="Times New Roman" w:hAnsi="Courier New" w:cs="Courier New"/>
      <w:sz w:val="20"/>
      <w:szCs w:val="20"/>
      <w:lang w:eastAsia="ru-RU"/>
    </w:rPr>
  </w:style>
  <w:style w:type="paragraph" w:customStyle="1" w:styleId="-">
    <w:name w:val="ППТ театр кукол - текст"/>
    <w:basedOn w:val="a0"/>
    <w:link w:val="-0"/>
    <w:qFormat/>
    <w:rsid w:val="003442F2"/>
    <w:pPr>
      <w:spacing w:after="120" w:line="240" w:lineRule="atLeast"/>
      <w:ind w:firstLine="567"/>
      <w:jc w:val="both"/>
    </w:pPr>
    <w:rPr>
      <w:rFonts w:ascii="Times New Roman" w:eastAsiaTheme="minorHAnsi" w:hAnsi="Times New Roman"/>
      <w:bCs/>
      <w:sz w:val="28"/>
      <w:szCs w:val="28"/>
      <w:lang w:eastAsia="en-US"/>
    </w:rPr>
  </w:style>
  <w:style w:type="character" w:customStyle="1" w:styleId="-0">
    <w:name w:val="ППТ театр кукол - текст Знак"/>
    <w:basedOn w:val="a2"/>
    <w:link w:val="-"/>
    <w:rsid w:val="003442F2"/>
    <w:rPr>
      <w:rFonts w:ascii="Times New Roman" w:hAnsi="Times New Roman"/>
      <w:bCs/>
      <w:sz w:val="28"/>
      <w:szCs w:val="28"/>
    </w:rPr>
  </w:style>
  <w:style w:type="paragraph" w:customStyle="1" w:styleId="aff5">
    <w:name w:val="Данные о томе"/>
    <w:basedOn w:val="a0"/>
    <w:next w:val="a0"/>
    <w:link w:val="aff6"/>
    <w:uiPriority w:val="99"/>
    <w:rsid w:val="003442F2"/>
    <w:pPr>
      <w:framePr w:wrap="around" w:vAnchor="page" w:hAnchor="page" w:x="1560" w:y="4083"/>
      <w:spacing w:after="0" w:line="240" w:lineRule="auto"/>
      <w:suppressOverlap/>
      <w:jc w:val="center"/>
    </w:pPr>
    <w:rPr>
      <w:rFonts w:ascii="Arial" w:eastAsia="Times New Roman" w:hAnsi="Arial" w:cs="Times New Roman"/>
      <w:b/>
      <w:caps/>
      <w:sz w:val="24"/>
      <w:szCs w:val="20"/>
    </w:rPr>
  </w:style>
  <w:style w:type="character" w:customStyle="1" w:styleId="aff6">
    <w:name w:val="Данные о томе Знак"/>
    <w:link w:val="aff5"/>
    <w:uiPriority w:val="99"/>
    <w:locked/>
    <w:rsid w:val="003442F2"/>
    <w:rPr>
      <w:rFonts w:ascii="Arial" w:eastAsia="Times New Roman" w:hAnsi="Arial" w:cs="Times New Roman"/>
      <w:b/>
      <w:caps/>
      <w:sz w:val="24"/>
      <w:szCs w:val="20"/>
      <w:lang w:eastAsia="ru-RU"/>
    </w:rPr>
  </w:style>
  <w:style w:type="paragraph" w:customStyle="1" w:styleId="71">
    <w:name w:val="Стиль 7"/>
    <w:basedOn w:val="a0"/>
    <w:next w:val="a0"/>
    <w:rsid w:val="003442F2"/>
    <w:pPr>
      <w:spacing w:before="120" w:after="240" w:line="240" w:lineRule="auto"/>
      <w:jc w:val="center"/>
    </w:pPr>
    <w:rPr>
      <w:rFonts w:ascii="Arial" w:eastAsia="Times New Roman" w:hAnsi="Arial" w:cs="Arial"/>
      <w:b/>
      <w:bCs/>
      <w:caps/>
    </w:rPr>
  </w:style>
  <w:style w:type="paragraph" w:customStyle="1" w:styleId="16">
    <w:name w:val="Стиль 1"/>
    <w:basedOn w:val="a0"/>
    <w:rsid w:val="003442F2"/>
    <w:pPr>
      <w:spacing w:before="20" w:after="20" w:line="240" w:lineRule="auto"/>
      <w:ind w:firstLine="567"/>
      <w:jc w:val="both"/>
    </w:pPr>
    <w:rPr>
      <w:rFonts w:ascii="Arial" w:eastAsia="Times New Roman" w:hAnsi="Arial" w:cs="Arial"/>
    </w:rPr>
  </w:style>
  <w:style w:type="paragraph" w:customStyle="1" w:styleId="51">
    <w:name w:val="Стиль 5а"/>
    <w:basedOn w:val="a0"/>
    <w:rsid w:val="003442F2"/>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bCs/>
      <w:caps/>
      <w:sz w:val="20"/>
      <w:szCs w:val="20"/>
    </w:rPr>
  </w:style>
  <w:style w:type="paragraph" w:customStyle="1" w:styleId="26">
    <w:name w:val="Знак Знак2 Знак"/>
    <w:basedOn w:val="a0"/>
    <w:rsid w:val="003442F2"/>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57">
    <w:name w:val="Font Style57"/>
    <w:basedOn w:val="a2"/>
    <w:rsid w:val="003442F2"/>
    <w:rPr>
      <w:rFonts w:ascii="Times New Roman" w:hAnsi="Times New Roman" w:cs="Times New Roman" w:hint="default"/>
      <w:sz w:val="26"/>
      <w:szCs w:val="26"/>
    </w:rPr>
  </w:style>
  <w:style w:type="paragraph" w:styleId="34">
    <w:name w:val="Body Text Indent 3"/>
    <w:basedOn w:val="a0"/>
    <w:link w:val="35"/>
    <w:unhideWhenUsed/>
    <w:rsid w:val="003442F2"/>
    <w:pPr>
      <w:spacing w:after="120"/>
      <w:ind w:left="283"/>
    </w:pPr>
    <w:rPr>
      <w:rFonts w:eastAsiaTheme="minorHAnsi"/>
      <w:color w:val="00000A"/>
      <w:sz w:val="16"/>
      <w:szCs w:val="16"/>
      <w:lang w:eastAsia="en-US"/>
    </w:rPr>
  </w:style>
  <w:style w:type="character" w:customStyle="1" w:styleId="35">
    <w:name w:val="Основной текст с отступом 3 Знак"/>
    <w:basedOn w:val="a2"/>
    <w:link w:val="34"/>
    <w:rsid w:val="003442F2"/>
    <w:rPr>
      <w:color w:val="00000A"/>
      <w:sz w:val="16"/>
      <w:szCs w:val="16"/>
    </w:rPr>
  </w:style>
  <w:style w:type="paragraph" w:customStyle="1" w:styleId="41">
    <w:name w:val="Стиль 4"/>
    <w:basedOn w:val="a0"/>
    <w:rsid w:val="003442F2"/>
    <w:pPr>
      <w:spacing w:after="0" w:line="240" w:lineRule="auto"/>
    </w:pPr>
    <w:rPr>
      <w:rFonts w:ascii="Arial" w:eastAsia="Times New Roman" w:hAnsi="Arial" w:cs="Arial"/>
    </w:rPr>
  </w:style>
  <w:style w:type="paragraph" w:customStyle="1" w:styleId="36">
    <w:name w:val="Стиль 3"/>
    <w:basedOn w:val="41"/>
    <w:rsid w:val="003442F2"/>
    <w:pPr>
      <w:spacing w:before="20" w:after="20"/>
      <w:ind w:firstLine="709"/>
      <w:jc w:val="both"/>
    </w:pPr>
  </w:style>
  <w:style w:type="paragraph" w:customStyle="1" w:styleId="52">
    <w:name w:val="Стиль 5"/>
    <w:basedOn w:val="41"/>
    <w:next w:val="a0"/>
    <w:rsid w:val="003442F2"/>
    <w:pPr>
      <w:spacing w:before="240" w:after="240"/>
      <w:jc w:val="center"/>
    </w:pPr>
    <w:rPr>
      <w:b/>
      <w:bCs/>
    </w:rPr>
  </w:style>
  <w:style w:type="paragraph" w:customStyle="1" w:styleId="2">
    <w:name w:val="Стиль 2"/>
    <w:basedOn w:val="41"/>
    <w:rsid w:val="003442F2"/>
    <w:pPr>
      <w:numPr>
        <w:numId w:val="23"/>
      </w:numPr>
      <w:spacing w:before="20" w:after="20"/>
      <w:ind w:firstLine="567"/>
      <w:jc w:val="both"/>
    </w:pPr>
  </w:style>
  <w:style w:type="paragraph" w:styleId="aff7">
    <w:name w:val="footnote text"/>
    <w:basedOn w:val="a0"/>
    <w:link w:val="aff8"/>
    <w:semiHidden/>
    <w:rsid w:val="003442F2"/>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2"/>
    <w:link w:val="aff7"/>
    <w:semiHidden/>
    <w:rsid w:val="003442F2"/>
    <w:rPr>
      <w:rFonts w:ascii="Times New Roman" w:eastAsia="Times New Roman" w:hAnsi="Times New Roman" w:cs="Times New Roman"/>
      <w:sz w:val="20"/>
      <w:szCs w:val="20"/>
      <w:lang w:eastAsia="ru-RU"/>
    </w:rPr>
  </w:style>
  <w:style w:type="character" w:styleId="aff9">
    <w:name w:val="footnote reference"/>
    <w:basedOn w:val="a2"/>
    <w:semiHidden/>
    <w:rsid w:val="003442F2"/>
    <w:rPr>
      <w:vertAlign w:val="superscript"/>
    </w:rPr>
  </w:style>
  <w:style w:type="paragraph" w:customStyle="1" w:styleId="61">
    <w:name w:val="Стиль 6"/>
    <w:basedOn w:val="52"/>
    <w:rsid w:val="003442F2"/>
    <w:rPr>
      <w:i/>
      <w:iCs/>
    </w:rPr>
  </w:style>
  <w:style w:type="paragraph" w:customStyle="1" w:styleId="27">
    <w:name w:val="Стиль2"/>
    <w:basedOn w:val="a0"/>
    <w:rsid w:val="003442F2"/>
    <w:pPr>
      <w:spacing w:after="0" w:line="240" w:lineRule="auto"/>
      <w:ind w:firstLine="709"/>
      <w:jc w:val="center"/>
    </w:pPr>
    <w:rPr>
      <w:rFonts w:ascii="Times New Roman" w:eastAsia="Times New Roman" w:hAnsi="Times New Roman" w:cs="Times New Roman"/>
      <w:b/>
      <w:bCs/>
      <w:caps/>
    </w:rPr>
  </w:style>
  <w:style w:type="paragraph" w:customStyle="1" w:styleId="17">
    <w:name w:val="Стиль1"/>
    <w:basedOn w:val="a0"/>
    <w:rsid w:val="003442F2"/>
    <w:pPr>
      <w:spacing w:after="0" w:line="240" w:lineRule="auto"/>
      <w:ind w:firstLine="709"/>
      <w:jc w:val="center"/>
    </w:pPr>
    <w:rPr>
      <w:rFonts w:ascii="Times New Roman" w:eastAsia="Times New Roman" w:hAnsi="Times New Roman" w:cs="Times New Roman"/>
      <w:b/>
      <w:bCs/>
      <w:caps/>
      <w:sz w:val="24"/>
      <w:szCs w:val="24"/>
    </w:rPr>
  </w:style>
  <w:style w:type="paragraph" w:customStyle="1" w:styleId="37">
    <w:name w:val="Стиль3"/>
    <w:basedOn w:val="a0"/>
    <w:autoRedefine/>
    <w:rsid w:val="003442F2"/>
    <w:pPr>
      <w:spacing w:after="0" w:line="240" w:lineRule="auto"/>
      <w:ind w:firstLine="709"/>
    </w:pPr>
    <w:rPr>
      <w:rFonts w:ascii="Arial" w:eastAsia="Times New Roman" w:hAnsi="Arial" w:cs="Arial"/>
    </w:rPr>
  </w:style>
  <w:style w:type="paragraph" w:customStyle="1" w:styleId="42">
    <w:name w:val="Стиль4"/>
    <w:basedOn w:val="a0"/>
    <w:rsid w:val="003442F2"/>
    <w:pPr>
      <w:spacing w:after="0" w:line="240" w:lineRule="auto"/>
      <w:ind w:firstLine="709"/>
      <w:jc w:val="center"/>
    </w:pPr>
    <w:rPr>
      <w:rFonts w:ascii="Times New Roman" w:eastAsia="Times New Roman" w:hAnsi="Times New Roman" w:cs="Times New Roman"/>
      <w:b/>
      <w:bCs/>
      <w:caps/>
      <w:sz w:val="18"/>
      <w:szCs w:val="18"/>
    </w:rPr>
  </w:style>
  <w:style w:type="paragraph" w:customStyle="1" w:styleId="53">
    <w:name w:val="Стиль5"/>
    <w:basedOn w:val="a0"/>
    <w:rsid w:val="003442F2"/>
    <w:pPr>
      <w:spacing w:after="0" w:line="240" w:lineRule="auto"/>
      <w:ind w:firstLine="709"/>
      <w:jc w:val="center"/>
    </w:pPr>
    <w:rPr>
      <w:rFonts w:ascii="Times New Roman" w:eastAsia="Times New Roman" w:hAnsi="Times New Roman" w:cs="Times New Roman"/>
      <w:b/>
      <w:bCs/>
      <w:i/>
      <w:iCs/>
      <w:sz w:val="24"/>
      <w:szCs w:val="24"/>
    </w:rPr>
  </w:style>
  <w:style w:type="character" w:customStyle="1" w:styleId="54">
    <w:name w:val="Стиль5 Знак"/>
    <w:basedOn w:val="a2"/>
    <w:rsid w:val="003442F2"/>
    <w:rPr>
      <w:b/>
      <w:bCs/>
      <w:i/>
      <w:iCs/>
      <w:sz w:val="24"/>
      <w:szCs w:val="24"/>
      <w:lang w:val="ru-RU" w:eastAsia="ru-RU"/>
    </w:rPr>
  </w:style>
  <w:style w:type="character" w:customStyle="1" w:styleId="38">
    <w:name w:val="Стиль3 Знак"/>
    <w:basedOn w:val="a2"/>
    <w:rsid w:val="003442F2"/>
    <w:rPr>
      <w:b/>
      <w:bCs/>
      <w:caps/>
      <w:lang w:val="ru-RU" w:eastAsia="ru-RU"/>
    </w:rPr>
  </w:style>
  <w:style w:type="character" w:customStyle="1" w:styleId="43">
    <w:name w:val="Стиль4 Знак"/>
    <w:basedOn w:val="a2"/>
    <w:rsid w:val="003442F2"/>
    <w:rPr>
      <w:b/>
      <w:bCs/>
      <w:caps/>
      <w:sz w:val="18"/>
      <w:szCs w:val="18"/>
      <w:lang w:val="ru-RU" w:eastAsia="ru-RU"/>
    </w:rPr>
  </w:style>
  <w:style w:type="character" w:customStyle="1" w:styleId="18">
    <w:name w:val="Стиль1 Знак"/>
    <w:basedOn w:val="a2"/>
    <w:rsid w:val="003442F2"/>
    <w:rPr>
      <w:b/>
      <w:bCs/>
      <w:caps/>
      <w:sz w:val="24"/>
      <w:szCs w:val="24"/>
      <w:lang w:val="ru-RU" w:eastAsia="ru-RU"/>
    </w:rPr>
  </w:style>
  <w:style w:type="character" w:customStyle="1" w:styleId="28">
    <w:name w:val="Стиль2 Знак"/>
    <w:basedOn w:val="a2"/>
    <w:rsid w:val="003442F2"/>
    <w:rPr>
      <w:b/>
      <w:bCs/>
      <w:caps/>
      <w:sz w:val="22"/>
      <w:szCs w:val="22"/>
      <w:lang w:val="ru-RU" w:eastAsia="ru-RU"/>
    </w:rPr>
  </w:style>
  <w:style w:type="paragraph" w:customStyle="1" w:styleId="affa">
    <w:name w:val="ТекстовойБ"/>
    <w:basedOn w:val="affb"/>
    <w:rsid w:val="003442F2"/>
    <w:pPr>
      <w:ind w:firstLine="0"/>
    </w:pPr>
  </w:style>
  <w:style w:type="paragraph" w:customStyle="1" w:styleId="affb">
    <w:name w:val="ТекстовойА"/>
    <w:basedOn w:val="a0"/>
    <w:rsid w:val="003442F2"/>
    <w:pPr>
      <w:spacing w:before="60" w:after="60" w:line="240" w:lineRule="auto"/>
      <w:ind w:firstLine="567"/>
      <w:jc w:val="both"/>
    </w:pPr>
    <w:rPr>
      <w:rFonts w:ascii="Times New Roman" w:eastAsia="Times New Roman" w:hAnsi="Times New Roman" w:cs="Times New Roman"/>
      <w:sz w:val="24"/>
      <w:szCs w:val="24"/>
    </w:rPr>
  </w:style>
  <w:style w:type="paragraph" w:customStyle="1" w:styleId="Noeeu1">
    <w:name w:val="Noeeu 1"/>
    <w:basedOn w:val="a0"/>
    <w:rsid w:val="003442F2"/>
    <w:pPr>
      <w:spacing w:before="60" w:after="60" w:line="240" w:lineRule="auto"/>
      <w:ind w:firstLine="709"/>
      <w:jc w:val="both"/>
    </w:pPr>
    <w:rPr>
      <w:rFonts w:ascii="Times New Roman" w:eastAsia="Times New Roman" w:hAnsi="Times New Roman" w:cs="Times New Roman"/>
      <w:sz w:val="24"/>
      <w:szCs w:val="24"/>
    </w:rPr>
  </w:style>
  <w:style w:type="paragraph" w:customStyle="1" w:styleId="Noeeu7">
    <w:name w:val="Noeeu 7"/>
    <w:basedOn w:val="Noeeu1"/>
    <w:rsid w:val="003442F2"/>
    <w:pPr>
      <w:spacing w:before="240" w:after="240"/>
      <w:ind w:firstLine="0"/>
      <w:jc w:val="center"/>
    </w:pPr>
    <w:rPr>
      <w:b/>
      <w:bCs/>
      <w:caps/>
      <w:sz w:val="22"/>
      <w:szCs w:val="22"/>
    </w:rPr>
  </w:style>
  <w:style w:type="paragraph" w:customStyle="1" w:styleId="Noeeu3">
    <w:name w:val="Noeeu 3"/>
    <w:basedOn w:val="Noeeu1"/>
    <w:rsid w:val="003442F2"/>
    <w:pPr>
      <w:ind w:left="283" w:hanging="283"/>
    </w:pPr>
  </w:style>
  <w:style w:type="paragraph" w:customStyle="1" w:styleId="Noeeu2">
    <w:name w:val="Noeeu 2"/>
    <w:basedOn w:val="Noeeu1"/>
    <w:rsid w:val="003442F2"/>
    <w:pPr>
      <w:ind w:firstLine="0"/>
      <w:jc w:val="left"/>
    </w:pPr>
  </w:style>
  <w:style w:type="paragraph" w:customStyle="1" w:styleId="Noeeu4">
    <w:name w:val="Noeeu 4"/>
    <w:basedOn w:val="Noeeu2"/>
    <w:rsid w:val="003442F2"/>
    <w:pPr>
      <w:ind w:firstLine="709"/>
    </w:pPr>
  </w:style>
  <w:style w:type="paragraph" w:customStyle="1" w:styleId="Noeeu6">
    <w:name w:val="Noeeu 6"/>
    <w:basedOn w:val="Noeeu1"/>
    <w:rsid w:val="003442F2"/>
    <w:pPr>
      <w:spacing w:before="240" w:after="240"/>
      <w:ind w:firstLine="0"/>
      <w:jc w:val="center"/>
    </w:pPr>
    <w:rPr>
      <w:b/>
      <w:bCs/>
      <w:caps/>
      <w:sz w:val="20"/>
      <w:szCs w:val="20"/>
    </w:rPr>
  </w:style>
  <w:style w:type="character" w:customStyle="1" w:styleId="Iniiaiieoeoo">
    <w:name w:val="Iniiaiie o?eoo"/>
    <w:rsid w:val="003442F2"/>
  </w:style>
  <w:style w:type="paragraph" w:customStyle="1" w:styleId="Noeeu5">
    <w:name w:val="Noeeu 5"/>
    <w:basedOn w:val="a0"/>
    <w:rsid w:val="003442F2"/>
    <w:pPr>
      <w:widowControl w:val="0"/>
      <w:spacing w:before="240" w:after="240" w:line="240" w:lineRule="auto"/>
      <w:jc w:val="center"/>
    </w:pPr>
    <w:rPr>
      <w:rFonts w:ascii="Times New Roman" w:eastAsia="Times New Roman" w:hAnsi="Times New Roman" w:cs="Times New Roman"/>
      <w:b/>
      <w:bCs/>
      <w:caps/>
    </w:rPr>
  </w:style>
  <w:style w:type="paragraph" w:customStyle="1" w:styleId="Caaieiaie1-1">
    <w:name w:val="Caaieiaie 1-1"/>
    <w:basedOn w:val="a0"/>
    <w:rsid w:val="003442F2"/>
    <w:pPr>
      <w:spacing w:before="120" w:after="120" w:line="240" w:lineRule="auto"/>
      <w:jc w:val="center"/>
    </w:pPr>
    <w:rPr>
      <w:rFonts w:ascii="Times New Roman" w:eastAsia="Times New Roman" w:hAnsi="Times New Roman" w:cs="Times New Roman"/>
      <w:b/>
      <w:bCs/>
      <w:caps/>
      <w:sz w:val="24"/>
      <w:szCs w:val="24"/>
    </w:rPr>
  </w:style>
  <w:style w:type="paragraph" w:customStyle="1" w:styleId="62">
    <w:name w:val="Стиль 6а"/>
    <w:basedOn w:val="52"/>
    <w:rsid w:val="003442F2"/>
    <w:pPr>
      <w:overflowPunct w:val="0"/>
      <w:autoSpaceDE w:val="0"/>
      <w:autoSpaceDN w:val="0"/>
      <w:adjustRightInd w:val="0"/>
      <w:spacing w:before="0" w:after="0"/>
      <w:jc w:val="right"/>
      <w:textAlignment w:val="baseline"/>
    </w:pPr>
    <w:rPr>
      <w:rFonts w:ascii="Times New Roman CYR" w:hAnsi="Times New Roman CYR" w:cs="Times New Roman CYR"/>
      <w:b w:val="0"/>
      <w:bCs w:val="0"/>
      <w:i/>
      <w:iCs/>
      <w:sz w:val="24"/>
      <w:szCs w:val="24"/>
    </w:rPr>
  </w:style>
  <w:style w:type="paragraph" w:customStyle="1" w:styleId="19">
    <w:name w:val="Стиль 1 Знак"/>
    <w:basedOn w:val="a0"/>
    <w:autoRedefine/>
    <w:rsid w:val="003442F2"/>
    <w:pPr>
      <w:tabs>
        <w:tab w:val="left" w:pos="1418"/>
        <w:tab w:val="left" w:pos="1560"/>
      </w:tab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6"/>
      <w:szCs w:val="26"/>
    </w:rPr>
  </w:style>
  <w:style w:type="paragraph" w:customStyle="1" w:styleId="1a">
    <w:name w:val="Стиль1а"/>
    <w:basedOn w:val="16"/>
    <w:autoRedefine/>
    <w:rsid w:val="003442F2"/>
    <w:pPr>
      <w:ind w:firstLine="0"/>
    </w:pPr>
  </w:style>
  <w:style w:type="paragraph" w:styleId="affc">
    <w:name w:val="Title"/>
    <w:basedOn w:val="a0"/>
    <w:link w:val="affd"/>
    <w:qFormat/>
    <w:rsid w:val="003442F2"/>
    <w:pPr>
      <w:spacing w:after="0" w:line="240" w:lineRule="auto"/>
      <w:jc w:val="center"/>
    </w:pPr>
    <w:rPr>
      <w:rFonts w:ascii="Times New Roman" w:eastAsia="Times New Roman" w:hAnsi="Times New Roman" w:cs="Times New Roman"/>
      <w:b/>
      <w:bCs/>
      <w:sz w:val="28"/>
      <w:szCs w:val="28"/>
    </w:rPr>
  </w:style>
  <w:style w:type="character" w:customStyle="1" w:styleId="affd">
    <w:name w:val="Заголовок Знак"/>
    <w:basedOn w:val="a2"/>
    <w:link w:val="affc"/>
    <w:rsid w:val="003442F2"/>
    <w:rPr>
      <w:rFonts w:ascii="Times New Roman" w:eastAsia="Times New Roman" w:hAnsi="Times New Roman" w:cs="Times New Roman"/>
      <w:b/>
      <w:bCs/>
      <w:sz w:val="28"/>
      <w:szCs w:val="28"/>
      <w:lang w:eastAsia="ru-RU"/>
    </w:rPr>
  </w:style>
  <w:style w:type="character" w:styleId="affe">
    <w:name w:val="annotation reference"/>
    <w:basedOn w:val="a2"/>
    <w:semiHidden/>
    <w:rsid w:val="003442F2"/>
    <w:rPr>
      <w:sz w:val="16"/>
      <w:szCs w:val="16"/>
    </w:rPr>
  </w:style>
  <w:style w:type="paragraph" w:styleId="afff">
    <w:name w:val="annotation text"/>
    <w:basedOn w:val="a0"/>
    <w:link w:val="afff0"/>
    <w:semiHidden/>
    <w:rsid w:val="003442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ff0">
    <w:name w:val="Текст примечания Знак"/>
    <w:basedOn w:val="a2"/>
    <w:link w:val="afff"/>
    <w:semiHidden/>
    <w:rsid w:val="003442F2"/>
    <w:rPr>
      <w:rFonts w:ascii="Times New Roman" w:eastAsia="Times New Roman" w:hAnsi="Times New Roman" w:cs="Times New Roman"/>
      <w:sz w:val="20"/>
      <w:szCs w:val="20"/>
      <w:lang w:eastAsia="ru-RU"/>
    </w:rPr>
  </w:style>
  <w:style w:type="paragraph" w:styleId="afff1">
    <w:name w:val="Document Map"/>
    <w:basedOn w:val="a0"/>
    <w:link w:val="afff2"/>
    <w:semiHidden/>
    <w:rsid w:val="003442F2"/>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4"/>
      <w:szCs w:val="24"/>
    </w:rPr>
  </w:style>
  <w:style w:type="character" w:customStyle="1" w:styleId="afff2">
    <w:name w:val="Схема документа Знак"/>
    <w:basedOn w:val="a2"/>
    <w:link w:val="afff1"/>
    <w:semiHidden/>
    <w:rsid w:val="003442F2"/>
    <w:rPr>
      <w:rFonts w:ascii="Tahoma" w:eastAsia="Times New Roman" w:hAnsi="Tahoma" w:cs="Tahoma"/>
      <w:sz w:val="24"/>
      <w:szCs w:val="24"/>
      <w:shd w:val="clear" w:color="auto" w:fill="000080"/>
      <w:lang w:eastAsia="ru-RU"/>
    </w:rPr>
  </w:style>
  <w:style w:type="paragraph" w:customStyle="1" w:styleId="1-3">
    <w:name w:val="Заголовок 1-3"/>
    <w:basedOn w:val="a0"/>
    <w:rsid w:val="003442F2"/>
    <w:pPr>
      <w:autoSpaceDE w:val="0"/>
      <w:autoSpaceDN w:val="0"/>
      <w:spacing w:before="120" w:after="120" w:line="240" w:lineRule="auto"/>
      <w:ind w:firstLine="567"/>
      <w:jc w:val="center"/>
    </w:pPr>
    <w:rPr>
      <w:rFonts w:ascii="Times New Roman" w:eastAsia="Times New Roman" w:hAnsi="Times New Roman" w:cs="Times New Roman"/>
      <w:b/>
      <w:bCs/>
      <w:i/>
      <w:iCs/>
      <w:caps/>
      <w:sz w:val="20"/>
      <w:szCs w:val="20"/>
    </w:rPr>
  </w:style>
  <w:style w:type="paragraph" w:customStyle="1" w:styleId="211">
    <w:name w:val="Знак2 Знак Знак1 Знак1 Знак Знак Знак Знак Знак Знак Знак Знак Знак Знак Знак Знак"/>
    <w:basedOn w:val="a0"/>
    <w:rsid w:val="003442F2"/>
    <w:pPr>
      <w:spacing w:after="160" w:line="240" w:lineRule="exact"/>
    </w:pPr>
    <w:rPr>
      <w:rFonts w:ascii="Verdana" w:eastAsia="Times New Roman" w:hAnsi="Verdana" w:cs="Times New Roman"/>
      <w:sz w:val="20"/>
      <w:szCs w:val="20"/>
      <w:lang w:val="en-US" w:eastAsia="en-US"/>
    </w:rPr>
  </w:style>
  <w:style w:type="character" w:customStyle="1" w:styleId="afe">
    <w:name w:val="Название объекта Знак"/>
    <w:aliases w:val="подписи к таблице Знак"/>
    <w:basedOn w:val="a2"/>
    <w:link w:val="afd"/>
    <w:rsid w:val="003442F2"/>
    <w:rPr>
      <w:rFonts w:ascii="Times New Roman" w:eastAsia="Times New Roman" w:hAnsi="Times New Roman" w:cs="Times New Roman"/>
      <w:b/>
      <w:i/>
      <w:sz w:val="32"/>
      <w:szCs w:val="20"/>
      <w:lang w:val="en-US" w:eastAsia="ru-RU"/>
    </w:rPr>
  </w:style>
  <w:style w:type="paragraph" w:customStyle="1" w:styleId="afff3">
    <w:name w:val="НОРМАЛ"/>
    <w:link w:val="afff4"/>
    <w:autoRedefine/>
    <w:rsid w:val="003442F2"/>
    <w:pPr>
      <w:tabs>
        <w:tab w:val="num" w:pos="792"/>
      </w:tabs>
      <w:spacing w:after="0" w:line="240" w:lineRule="auto"/>
      <w:ind w:left="794" w:right="227" w:firstLine="567"/>
    </w:pPr>
    <w:rPr>
      <w:rFonts w:ascii="Arial" w:eastAsia="Times New Roman" w:hAnsi="Arial" w:cs="Times New Roman"/>
      <w:sz w:val="16"/>
      <w:szCs w:val="16"/>
      <w:lang w:eastAsia="ru-RU"/>
    </w:rPr>
  </w:style>
  <w:style w:type="character" w:customStyle="1" w:styleId="afff4">
    <w:name w:val="НОРМАЛ Знак"/>
    <w:basedOn w:val="a2"/>
    <w:link w:val="afff3"/>
    <w:rsid w:val="003442F2"/>
    <w:rPr>
      <w:rFonts w:ascii="Arial" w:eastAsia="Times New Roman" w:hAnsi="Arial" w:cs="Times New Roman"/>
      <w:sz w:val="16"/>
      <w:szCs w:val="16"/>
      <w:lang w:eastAsia="ru-RU"/>
    </w:rPr>
  </w:style>
  <w:style w:type="numbering" w:customStyle="1" w:styleId="110">
    <w:name w:val="Нет списка11"/>
    <w:next w:val="a4"/>
    <w:uiPriority w:val="99"/>
    <w:semiHidden/>
    <w:unhideWhenUsed/>
    <w:rsid w:val="003442F2"/>
  </w:style>
  <w:style w:type="numbering" w:customStyle="1" w:styleId="111">
    <w:name w:val="Текущий список11"/>
    <w:rsid w:val="003442F2"/>
  </w:style>
  <w:style w:type="numbering" w:customStyle="1" w:styleId="1111111">
    <w:name w:val="1 / 1.1 / 1.1.11"/>
    <w:basedOn w:val="a4"/>
    <w:next w:val="111111"/>
    <w:rsid w:val="003442F2"/>
  </w:style>
  <w:style w:type="paragraph" w:customStyle="1" w:styleId="512">
    <w:name w:val="5.1 Т2_Таб"/>
    <w:basedOn w:val="a0"/>
    <w:link w:val="5120"/>
    <w:qFormat/>
    <w:rsid w:val="003442F2"/>
    <w:pPr>
      <w:spacing w:after="0" w:line="240" w:lineRule="auto"/>
      <w:jc w:val="center"/>
    </w:pPr>
    <w:rPr>
      <w:rFonts w:ascii="Times New Roman" w:eastAsia="Calibri" w:hAnsi="Times New Roman" w:cs="Times New Roman"/>
      <w:sz w:val="24"/>
      <w:szCs w:val="24"/>
    </w:rPr>
  </w:style>
  <w:style w:type="character" w:customStyle="1" w:styleId="5120">
    <w:name w:val="5.1 Т2_Таб Знак"/>
    <w:link w:val="512"/>
    <w:rsid w:val="003442F2"/>
    <w:rPr>
      <w:rFonts w:ascii="Times New Roman" w:eastAsia="Calibri" w:hAnsi="Times New Roman" w:cs="Times New Roman"/>
      <w:sz w:val="24"/>
      <w:szCs w:val="24"/>
      <w:lang w:eastAsia="ru-RU"/>
    </w:rPr>
  </w:style>
  <w:style w:type="character" w:customStyle="1" w:styleId="aa">
    <w:name w:val="Без интервала Знак"/>
    <w:link w:val="a9"/>
    <w:uiPriority w:val="1"/>
    <w:rsid w:val="003442F2"/>
    <w:rPr>
      <w:rFonts w:eastAsiaTheme="minorEastAsia"/>
      <w:lang w:eastAsia="ru-RU"/>
    </w:rPr>
  </w:style>
  <w:style w:type="numbering" w:customStyle="1" w:styleId="29">
    <w:name w:val="Нет списка2"/>
    <w:next w:val="a4"/>
    <w:uiPriority w:val="99"/>
    <w:semiHidden/>
    <w:unhideWhenUsed/>
    <w:rsid w:val="003442F2"/>
  </w:style>
  <w:style w:type="numbering" w:customStyle="1" w:styleId="120">
    <w:name w:val="Текущий список12"/>
    <w:rsid w:val="003442F2"/>
  </w:style>
  <w:style w:type="numbering" w:customStyle="1" w:styleId="1111112">
    <w:name w:val="1 / 1.1 / 1.1.12"/>
    <w:basedOn w:val="a4"/>
    <w:next w:val="111111"/>
    <w:rsid w:val="003442F2"/>
  </w:style>
  <w:style w:type="numbering" w:customStyle="1" w:styleId="39">
    <w:name w:val="Нет списка3"/>
    <w:next w:val="a4"/>
    <w:uiPriority w:val="99"/>
    <w:semiHidden/>
    <w:unhideWhenUsed/>
    <w:rsid w:val="003442F2"/>
  </w:style>
  <w:style w:type="numbering" w:customStyle="1" w:styleId="44">
    <w:name w:val="Нет списка4"/>
    <w:next w:val="a4"/>
    <w:uiPriority w:val="99"/>
    <w:semiHidden/>
    <w:rsid w:val="003442F2"/>
  </w:style>
  <w:style w:type="numbering" w:customStyle="1" w:styleId="130">
    <w:name w:val="Текущий список13"/>
    <w:rsid w:val="003442F2"/>
  </w:style>
  <w:style w:type="numbering" w:customStyle="1" w:styleId="1111113">
    <w:name w:val="1 / 1.1 / 1.1.13"/>
    <w:basedOn w:val="a4"/>
    <w:next w:val="111111"/>
    <w:rsid w:val="003442F2"/>
  </w:style>
  <w:style w:type="paragraph" w:customStyle="1" w:styleId="afff5">
    <w:name w:val="Содержимое врезки"/>
    <w:basedOn w:val="a0"/>
    <w:qFormat/>
    <w:rsid w:val="003442F2"/>
    <w:rPr>
      <w:rFonts w:eastAsiaTheme="minorHAnsi"/>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9395">
      <w:bodyDiv w:val="1"/>
      <w:marLeft w:val="0"/>
      <w:marRight w:val="0"/>
      <w:marTop w:val="0"/>
      <w:marBottom w:val="0"/>
      <w:divBdr>
        <w:top w:val="none" w:sz="0" w:space="0" w:color="auto"/>
        <w:left w:val="none" w:sz="0" w:space="0" w:color="auto"/>
        <w:bottom w:val="none" w:sz="0" w:space="0" w:color="auto"/>
        <w:right w:val="none" w:sz="0" w:space="0" w:color="auto"/>
      </w:divBdr>
    </w:div>
    <w:div w:id="136530934">
      <w:bodyDiv w:val="1"/>
      <w:marLeft w:val="0"/>
      <w:marRight w:val="0"/>
      <w:marTop w:val="0"/>
      <w:marBottom w:val="0"/>
      <w:divBdr>
        <w:top w:val="none" w:sz="0" w:space="0" w:color="auto"/>
        <w:left w:val="none" w:sz="0" w:space="0" w:color="auto"/>
        <w:bottom w:val="none" w:sz="0" w:space="0" w:color="auto"/>
        <w:right w:val="none" w:sz="0" w:space="0" w:color="auto"/>
      </w:divBdr>
    </w:div>
    <w:div w:id="429204879">
      <w:bodyDiv w:val="1"/>
      <w:marLeft w:val="0"/>
      <w:marRight w:val="0"/>
      <w:marTop w:val="0"/>
      <w:marBottom w:val="0"/>
      <w:divBdr>
        <w:top w:val="none" w:sz="0" w:space="0" w:color="auto"/>
        <w:left w:val="none" w:sz="0" w:space="0" w:color="auto"/>
        <w:bottom w:val="none" w:sz="0" w:space="0" w:color="auto"/>
        <w:right w:val="none" w:sz="0" w:space="0" w:color="auto"/>
      </w:divBdr>
    </w:div>
    <w:div w:id="1895236207">
      <w:bodyDiv w:val="1"/>
      <w:marLeft w:val="0"/>
      <w:marRight w:val="0"/>
      <w:marTop w:val="0"/>
      <w:marBottom w:val="0"/>
      <w:divBdr>
        <w:top w:val="none" w:sz="0" w:space="0" w:color="auto"/>
        <w:left w:val="none" w:sz="0" w:space="0" w:color="auto"/>
        <w:bottom w:val="none" w:sz="0" w:space="0" w:color="auto"/>
        <w:right w:val="none" w:sz="0" w:space="0" w:color="auto"/>
      </w:divBdr>
    </w:div>
    <w:div w:id="1983730526">
      <w:bodyDiv w:val="1"/>
      <w:marLeft w:val="0"/>
      <w:marRight w:val="0"/>
      <w:marTop w:val="0"/>
      <w:marBottom w:val="0"/>
      <w:divBdr>
        <w:top w:val="none" w:sz="0" w:space="0" w:color="auto"/>
        <w:left w:val="none" w:sz="0" w:space="0" w:color="auto"/>
        <w:bottom w:val="none" w:sz="0" w:space="0" w:color="auto"/>
        <w:right w:val="none" w:sz="0" w:space="0" w:color="auto"/>
      </w:divBdr>
    </w:div>
    <w:div w:id="1992295710">
      <w:bodyDiv w:val="1"/>
      <w:marLeft w:val="0"/>
      <w:marRight w:val="0"/>
      <w:marTop w:val="0"/>
      <w:marBottom w:val="0"/>
      <w:divBdr>
        <w:top w:val="none" w:sz="0" w:space="0" w:color="auto"/>
        <w:left w:val="none" w:sz="0" w:space="0" w:color="auto"/>
        <w:bottom w:val="none" w:sz="0" w:space="0" w:color="auto"/>
        <w:right w:val="none" w:sz="0" w:space="0" w:color="auto"/>
      </w:divBdr>
    </w:div>
    <w:div w:id="2015063052">
      <w:bodyDiv w:val="1"/>
      <w:marLeft w:val="0"/>
      <w:marRight w:val="0"/>
      <w:marTop w:val="0"/>
      <w:marBottom w:val="0"/>
      <w:divBdr>
        <w:top w:val="none" w:sz="0" w:space="0" w:color="auto"/>
        <w:left w:val="none" w:sz="0" w:space="0" w:color="auto"/>
        <w:bottom w:val="none" w:sz="0" w:space="0" w:color="auto"/>
        <w:right w:val="none" w:sz="0" w:space="0" w:color="auto"/>
      </w:divBdr>
    </w:div>
    <w:div w:id="2015455783">
      <w:bodyDiv w:val="1"/>
      <w:marLeft w:val="0"/>
      <w:marRight w:val="0"/>
      <w:marTop w:val="0"/>
      <w:marBottom w:val="0"/>
      <w:divBdr>
        <w:top w:val="none" w:sz="0" w:space="0" w:color="auto"/>
        <w:left w:val="none" w:sz="0" w:space="0" w:color="auto"/>
        <w:bottom w:val="none" w:sz="0" w:space="0" w:color="auto"/>
        <w:right w:val="none" w:sz="0" w:space="0" w:color="auto"/>
      </w:divBdr>
    </w:div>
    <w:div w:id="2083259483">
      <w:bodyDiv w:val="1"/>
      <w:marLeft w:val="0"/>
      <w:marRight w:val="0"/>
      <w:marTop w:val="0"/>
      <w:marBottom w:val="0"/>
      <w:divBdr>
        <w:top w:val="none" w:sz="0" w:space="0" w:color="auto"/>
        <w:left w:val="none" w:sz="0" w:space="0" w:color="auto"/>
        <w:bottom w:val="none" w:sz="0" w:space="0" w:color="auto"/>
        <w:right w:val="none" w:sz="0" w:space="0" w:color="auto"/>
      </w:divBdr>
    </w:div>
    <w:div w:id="21214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1105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1105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6B90-FE09-42CF-A8BC-55B8F143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44</Pages>
  <Words>23538</Words>
  <Characters>134169</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23</cp:revision>
  <cp:lastPrinted>2020-12-23T06:35:00Z</cp:lastPrinted>
  <dcterms:created xsi:type="dcterms:W3CDTF">2016-08-12T05:20:00Z</dcterms:created>
  <dcterms:modified xsi:type="dcterms:W3CDTF">2020-12-24T11:56:00Z</dcterms:modified>
</cp:coreProperties>
</file>