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.07.2020г.</w:t>
      </w: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452 кв.м с кадастровым номером 34:13:130027:541, расположенном по адресу: Волгоградская область, Котельниковский район, г. Котельниково, пер. Малиновского, д. 3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 11   человек.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  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человек.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человек.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Сегодня проводятся публичные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слушания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организованные на основании постановления администрации Котельниковского городского поселения №</w:t>
      </w:r>
      <w:r w:rsidR="000F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434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от </w:t>
      </w:r>
      <w:r w:rsidR="000F10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.06.2020г.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Страхова А. Б. 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 -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39A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0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>_</w:t>
      </w:r>
      <w:r w:rsidR="004039A7">
        <w:rPr>
          <w:rFonts w:ascii="Times New Roman" w:eastAsia="Times New Roman" w:hAnsi="Times New Roman" w:cs="Times New Roman"/>
          <w:sz w:val="24"/>
          <w:szCs w:val="24"/>
        </w:rPr>
        <w:t>11</w:t>
      </w:r>
      <w:r w:rsidR="000F10EF">
        <w:rPr>
          <w:rFonts w:ascii="Times New Roman" w:eastAsia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__0__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Страхова А. Б.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Ламскову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Н.А.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(Страхов А. Б.)</w:t>
      </w: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ADC" w:rsidRDefault="007F6ADC" w:rsidP="007F6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(Ламскова Н.А.)</w:t>
      </w: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ADC" w:rsidRDefault="007F6ADC" w:rsidP="007F6AD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6ADC" w:rsidRDefault="007F6ADC" w:rsidP="007F6AD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452 кв. м с кадастровым номером 34:13:130027:541, расположенном по адресу: Волгоградская область, Котельниковский район,                г. Котельниково, пер. Малиновского, д. 3;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r w:rsidR="00787313">
        <w:rPr>
          <w:rFonts w:ascii="Times New Roman" w:eastAsia="Times New Roman" w:hAnsi="Times New Roman" w:cs="Times New Roman"/>
          <w:sz w:val="24"/>
          <w:szCs w:val="24"/>
        </w:rPr>
        <w:t>Савченко Сергея Алексеевича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r>
        <w:rPr>
          <w:rFonts w:ascii="Times New Roman" w:eastAsia="Times New Roman" w:hAnsi="Times New Roman" w:cs="Times New Roman"/>
          <w:sz w:val="24"/>
          <w:szCs w:val="24"/>
        </w:rPr>
        <w:t>Данный земельный участок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площадью 452 кв.м с кадастровым номером 34:13:130027:541,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Волгоградская область, Котельниковский район,                                г. Котельниково, пер. Малиновского, д. 3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(западной) границы земельного участка- 3.0 м.;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минимальный отступ зданий, строений, сооружений от боковой (восточной) границы земельного участка- 3.0 м.;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пер. Малиновского, д. 3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односемейных зданий параметры зданий строений сооружений для односемейных зданий площадью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улицы-10.0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787313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787313">
        <w:rPr>
          <w:rFonts w:ascii="Times New Roman" w:eastAsia="Times New Roman" w:hAnsi="Times New Roman" w:cs="Times New Roman"/>
          <w:sz w:val="24"/>
          <w:szCs w:val="24"/>
          <w:lang w:eastAsia="en-US"/>
        </w:rPr>
        <w:t>0.73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 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787313">
        <w:rPr>
          <w:rFonts w:ascii="Times New Roman" w:eastAsia="Times New Roman" w:hAnsi="Times New Roman" w:cs="Times New Roman"/>
          <w:sz w:val="24"/>
          <w:szCs w:val="24"/>
          <w:lang w:eastAsia="en-US"/>
        </w:rPr>
        <w:t>южной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787313">
        <w:rPr>
          <w:rFonts w:ascii="Times New Roman" w:eastAsia="Times New Roman" w:hAnsi="Times New Roman" w:cs="Times New Roman"/>
          <w:sz w:val="24"/>
          <w:szCs w:val="24"/>
          <w:lang w:eastAsia="en-US"/>
        </w:rPr>
        <w:t>3.0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 границы земельного      участка- 3.0 м.;                                                                                                                                                                         - максимальная высота стен-12м;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участка- 60 %.</w:t>
      </w:r>
    </w:p>
    <w:p w:rsidR="007F6ADC" w:rsidRDefault="007F6ADC" w:rsidP="007F6ADC">
      <w:pPr>
        <w:pStyle w:val="a3"/>
        <w:ind w:left="-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                                  г. Котельниково, пер. Малиновского, д. 3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 _</w:t>
      </w:r>
      <w:r w:rsidR="007873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4039A7">
        <w:rPr>
          <w:rFonts w:ascii="Times New Roman" w:eastAsia="Times New Roman" w:hAnsi="Times New Roman" w:cs="Times New Roman"/>
          <w:sz w:val="24"/>
          <w:szCs w:val="24"/>
          <w:u w:val="single"/>
        </w:rPr>
        <w:t>11</w:t>
      </w:r>
      <w:proofErr w:type="gramStart"/>
      <w:r w:rsidR="007873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0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0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Б. Страхов)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6ADC" w:rsidRDefault="007F6ADC" w:rsidP="007F6AD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7F6ADC" w:rsidRDefault="007F6ADC" w:rsidP="007F6ADC">
      <w:pPr>
        <w:pStyle w:val="a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А. Ламскова.)</w:t>
      </w:r>
    </w:p>
    <w:p w:rsidR="007F6ADC" w:rsidRDefault="007F6ADC" w:rsidP="007F6AD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(подпись) 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F6ADC" w:rsidRDefault="007F6ADC" w:rsidP="007F6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ADC" w:rsidRDefault="007F6ADC" w:rsidP="007F6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7F6ADC" w:rsidRDefault="007F6ADC" w:rsidP="007F6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площадью 452 кв.м с кадастровым номером 34:13:130027:541, расположенном по адресу: Волгоградская область, Котельниковский район, г. Котельниково, пер. Малиновского, д. 3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7F6ADC" w:rsidTr="007F6AD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ADC" w:rsidRDefault="007F6AD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7F6ADC" w:rsidRDefault="007F6ADC" w:rsidP="007F6AD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F6ADC" w:rsidRDefault="007F6ADC" w:rsidP="007F6ADC"/>
    <w:p w:rsidR="009A2738" w:rsidRDefault="009A2738"/>
    <w:sectPr w:rsidR="009A2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8A"/>
    <w:rsid w:val="000F10EF"/>
    <w:rsid w:val="004039A7"/>
    <w:rsid w:val="00787313"/>
    <w:rsid w:val="007F6ADC"/>
    <w:rsid w:val="009A2738"/>
    <w:rsid w:val="00C7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D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7F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A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A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AD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7F6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9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2020-07-27T10:11:00Z</cp:lastPrinted>
  <dcterms:created xsi:type="dcterms:W3CDTF">2020-07-24T11:39:00Z</dcterms:created>
  <dcterms:modified xsi:type="dcterms:W3CDTF">2020-07-27T10:13:00Z</dcterms:modified>
</cp:coreProperties>
</file>