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28.02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FD1268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7:553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70E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70E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07.02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1039A3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C0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FD1268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70E3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0E3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553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>отельниково,ул.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,д.1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0849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Алимовой Татьяны Николаевны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FD1268">
        <w:rPr>
          <w:rFonts w:ascii="Times New Roman" w:eastAsia="Times New Roman" w:hAnsi="Times New Roman" w:cs="Times New Roman"/>
          <w:i/>
          <w:sz w:val="24"/>
          <w:szCs w:val="24"/>
        </w:rPr>
        <w:t>492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70E3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670E34">
        <w:rPr>
          <w:rFonts w:ascii="Times New Roman" w:eastAsia="Times New Roman" w:hAnsi="Times New Roman" w:cs="Times New Roman"/>
          <w:i/>
          <w:sz w:val="24"/>
          <w:szCs w:val="24"/>
        </w:rPr>
        <w:t>553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670E34">
        <w:rPr>
          <w:rFonts w:ascii="Times New Roman" w:eastAsia="Times New Roman" w:hAnsi="Times New Roman" w:cs="Times New Roman"/>
          <w:i/>
          <w:sz w:val="24"/>
          <w:szCs w:val="24"/>
        </w:rPr>
        <w:t>Горького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70E34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670E34" w:rsidRPr="00670E34" w:rsidRDefault="00670E34" w:rsidP="00670E3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улицы-15м;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 границы земельного участка- 3.0м.;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- предельная высота зданий, строений, сооружений (до самой высокой точки) – 15 м;   </w:t>
      </w:r>
    </w:p>
    <w:p w:rsidR="00670E34" w:rsidRPr="00670E34" w:rsidRDefault="00670E34" w:rsidP="00670E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максимальная высота стен-12м;                                                                                                                        </w:t>
      </w:r>
      <w:proofErr w:type="gramStart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70E3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>Горького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670E34" w:rsidRPr="00670E34" w:rsidRDefault="00670E34" w:rsidP="00670E34">
      <w:pPr>
        <w:spacing w:after="0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</w:t>
      </w:r>
      <w:proofErr w:type="gramStart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.м</w:t>
      </w:r>
      <w:proofErr w:type="spellEnd"/>
      <w:proofErr w:type="gramEnd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улицы-15м;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 границы земельного участка- 3.0м.;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участка- 1.4 м.;                                                                                                                                                                       - предельная высота зданий, строений, сооружений (до самой высокой точки) – 15 м;   </w:t>
      </w:r>
    </w:p>
    <w:p w:rsidR="00670E34" w:rsidRPr="00670E34" w:rsidRDefault="00670E34" w:rsidP="00670E34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- максимальная высота стен-12м;                                                                                                                        </w:t>
      </w:r>
      <w:proofErr w:type="gramStart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670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A70AE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1552C5" w:rsidP="001552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отклонения от параметров разрешенного строительства на земельном участке площадью </w:t>
      </w:r>
      <w:r w:rsidR="00FD1268">
        <w:rPr>
          <w:rFonts w:ascii="Times New Roman" w:eastAsia="Times New Roman" w:hAnsi="Times New Roman" w:cs="Times New Roman"/>
          <w:sz w:val="24"/>
          <w:szCs w:val="24"/>
        </w:rPr>
        <w:t>492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553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20849"/>
    <w:rsid w:val="0039266D"/>
    <w:rsid w:val="00494A42"/>
    <w:rsid w:val="004F0751"/>
    <w:rsid w:val="00517345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C05AA3"/>
    <w:rsid w:val="00D13A61"/>
    <w:rsid w:val="00D644D5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2018-02-28T10:12:00Z</cp:lastPrinted>
  <dcterms:created xsi:type="dcterms:W3CDTF">2018-01-31T07:44:00Z</dcterms:created>
  <dcterms:modified xsi:type="dcterms:W3CDTF">2018-02-28T10:15:00Z</dcterms:modified>
</cp:coreProperties>
</file>