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D53" w:rsidRDefault="00F70D53" w:rsidP="00F70D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г. Котельниково                                                                                                 </w:t>
      </w:r>
      <w:r w:rsidR="009B3777">
        <w:rPr>
          <w:rFonts w:ascii="Times New Roman" w:eastAsia="Times New Roman" w:hAnsi="Times New Roman" w:cs="Times New Roman"/>
          <w:sz w:val="24"/>
          <w:szCs w:val="24"/>
        </w:rPr>
        <w:t>28.07.2020</w:t>
      </w:r>
      <w:r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F70D53" w:rsidRDefault="00F70D53" w:rsidP="00F70D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ПРОТОКОЛ</w:t>
      </w:r>
    </w:p>
    <w:p w:rsidR="00F70D53" w:rsidRDefault="00F70D53" w:rsidP="00F70D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Проведения публичных слушаний по вопросу:</w:t>
      </w:r>
    </w:p>
    <w:p w:rsidR="00F70D53" w:rsidRDefault="00F70D53" w:rsidP="00F70D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По вопросу </w:t>
      </w:r>
      <w:r>
        <w:rPr>
          <w:rFonts w:ascii="Times New Roman" w:hAnsi="Times New Roman" w:cs="Times New Roman"/>
          <w:sz w:val="24"/>
          <w:szCs w:val="24"/>
        </w:rPr>
        <w:t>возможности выдачи разрешения на отклонения от предельных параметров разрешенного строительства на земельном участке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площадью 262 кв.м с кадастровым номером 34:13:130016:194, расположенном по адресу: Волгоградская область, Котельниковский район, г. Котельниково, ул. Освобождения, д. 40</w:t>
      </w:r>
    </w:p>
    <w:p w:rsidR="00F70D53" w:rsidRDefault="00F70D53" w:rsidP="00F70D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</w:p>
    <w:p w:rsidR="00F70D53" w:rsidRDefault="00F70D53" w:rsidP="00F70D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Общее число жителей, включенных в список участников публичных слушаний </w:t>
      </w:r>
    </w:p>
    <w:p w:rsidR="00F70D53" w:rsidRDefault="00F70D53" w:rsidP="00F70D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(количество)     человек.</w:t>
      </w:r>
    </w:p>
    <w:p w:rsidR="00F70D53" w:rsidRDefault="00F70D53" w:rsidP="00F70D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Всего присутствует (количество)        человек.</w:t>
      </w:r>
    </w:p>
    <w:p w:rsidR="00F70D53" w:rsidRDefault="00F70D53" w:rsidP="00F70D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Участвуют (количество) человек.</w:t>
      </w:r>
    </w:p>
    <w:p w:rsidR="00F70D53" w:rsidRDefault="00F70D53" w:rsidP="00F70D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0D53" w:rsidRDefault="00F70D53" w:rsidP="00F70D53">
      <w:pPr>
        <w:jc w:val="both"/>
        <w:rPr>
          <w:b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Вступительное слово: Нач. А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Котельниковского городского поселения Кононовой Н. Ф. выступления: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Сегодня проводятся публичные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слушания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организованные на основании постановления администрации Котельниковского городского поселения №43</w:t>
      </w:r>
      <w:r w:rsidR="009B377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5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от 30.06.2020г.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 проведении публичных слушаний по вопросу возможности выдачи разрешения на отклонения от предельных параметров разрешенного строительства на земельном участке»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</w:t>
      </w:r>
    </w:p>
    <w:p w:rsidR="00F70D53" w:rsidRDefault="00F70D53" w:rsidP="00F70D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Выборы председателя публичных слушаний </w:t>
      </w:r>
    </w:p>
    <w:p w:rsidR="00F70D53" w:rsidRDefault="00F70D53" w:rsidP="00F70D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0D53" w:rsidRDefault="00F70D53" w:rsidP="00F70D5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Выбрать председателем публичных слушаний: Страхова А. Б. </w:t>
      </w:r>
    </w:p>
    <w:p w:rsidR="00F70D53" w:rsidRDefault="00F70D53" w:rsidP="00F70D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Результаты голосования:</w:t>
      </w:r>
    </w:p>
    <w:p w:rsidR="00F70D53" w:rsidRDefault="00F70D53" w:rsidP="00F70D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«за» -_</w:t>
      </w:r>
      <w:r w:rsidR="00571B4D">
        <w:rPr>
          <w:rFonts w:ascii="Times New Roman" w:eastAsia="Times New Roman" w:hAnsi="Times New Roman" w:cs="Times New Roman"/>
          <w:sz w:val="24"/>
          <w:szCs w:val="24"/>
        </w:rPr>
        <w:t>14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«против» -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0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«воздержались» -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0  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70D53" w:rsidRDefault="00F70D53" w:rsidP="00F70D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0D53" w:rsidRDefault="00F70D53" w:rsidP="00F70D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Выборы секретаря публичных слушаний и секретаря</w:t>
      </w:r>
    </w:p>
    <w:p w:rsidR="00F70D53" w:rsidRDefault="00F70D53" w:rsidP="00F70D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Выбрать секретарем публичных слушаний: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Ламскову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Н.А.</w:t>
      </w:r>
    </w:p>
    <w:p w:rsidR="00F70D53" w:rsidRDefault="00F70D53" w:rsidP="00F70D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Результаты голосования:</w:t>
      </w:r>
    </w:p>
    <w:p w:rsidR="00F70D53" w:rsidRDefault="00F70D53" w:rsidP="00F70D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«за» - _</w:t>
      </w:r>
      <w:r w:rsidR="00571B4D">
        <w:rPr>
          <w:rFonts w:ascii="Times New Roman" w:eastAsia="Times New Roman" w:hAnsi="Times New Roman" w:cs="Times New Roman"/>
          <w:sz w:val="24"/>
          <w:szCs w:val="24"/>
        </w:rPr>
        <w:t>14</w:t>
      </w:r>
      <w:r>
        <w:rPr>
          <w:rFonts w:ascii="Times New Roman" w:eastAsia="Times New Roman" w:hAnsi="Times New Roman" w:cs="Times New Roman"/>
          <w:sz w:val="24"/>
          <w:szCs w:val="24"/>
        </w:rPr>
        <w:t>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 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«против» -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0  </w:t>
      </w:r>
      <w:r>
        <w:rPr>
          <w:rFonts w:ascii="Times New Roman" w:eastAsia="Times New Roman" w:hAnsi="Times New Roman" w:cs="Times New Roman"/>
          <w:sz w:val="24"/>
          <w:szCs w:val="24"/>
        </w:rPr>
        <w:t>; «воздержались» -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__0__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70D53" w:rsidRDefault="00F70D53" w:rsidP="00F70D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0D53" w:rsidRDefault="00F70D53" w:rsidP="00F70D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0D53" w:rsidRDefault="00F70D53" w:rsidP="00F70D5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Решено: избрать председателем публичных слушаний: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Страхова А. Б.</w:t>
      </w:r>
    </w:p>
    <w:p w:rsidR="00F70D53" w:rsidRDefault="00F70D53" w:rsidP="00F70D5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F70D53" w:rsidRDefault="00F70D53" w:rsidP="00F70D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Избрать секретарем публичных слушаний: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Ламскову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Н.А.</w:t>
      </w:r>
    </w:p>
    <w:p w:rsidR="00F70D53" w:rsidRDefault="00F70D53" w:rsidP="00F70D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0D53" w:rsidRDefault="00F70D53" w:rsidP="00F70D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70D53" w:rsidRDefault="00F70D53" w:rsidP="00F70D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Председатель:                                  ________________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(Страхов А. Б.)</w:t>
      </w:r>
    </w:p>
    <w:p w:rsidR="00F70D53" w:rsidRDefault="00F70D53" w:rsidP="00F70D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(подпись)                                                 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ф.и.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F70D53" w:rsidRDefault="00F70D53" w:rsidP="00F70D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70D53" w:rsidRDefault="00F70D53" w:rsidP="00F70D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Секретарь:</w:t>
      </w:r>
    </w:p>
    <w:p w:rsidR="00F70D53" w:rsidRDefault="00F70D53" w:rsidP="00F70D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________________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(Ламскова Н.А.)</w:t>
      </w:r>
    </w:p>
    <w:p w:rsidR="00F70D53" w:rsidRDefault="00F70D53" w:rsidP="00F70D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(подпись)                                                  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ф.и.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F70D53" w:rsidRDefault="00F70D53" w:rsidP="00F70D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70D53" w:rsidRDefault="00F70D53" w:rsidP="00F70D53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0D53" w:rsidRDefault="00F70D53" w:rsidP="00F70D53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0D53" w:rsidRDefault="00F70D53" w:rsidP="00F70D53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0D53" w:rsidRDefault="00F70D53" w:rsidP="00F70D53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0D53" w:rsidRDefault="00F70D53" w:rsidP="00F70D53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0D53" w:rsidRDefault="00F70D53" w:rsidP="00F70D53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0D53" w:rsidRDefault="00F70D53" w:rsidP="00F70D53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0D53" w:rsidRDefault="00F70D53" w:rsidP="00F70D53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0D53" w:rsidRDefault="00F70D53" w:rsidP="00F70D53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ПОВЕСТКА ДНЯ</w:t>
      </w:r>
    </w:p>
    <w:p w:rsidR="00F70D53" w:rsidRDefault="00F70D53" w:rsidP="00F70D53">
      <w:pPr>
        <w:pStyle w:val="a3"/>
        <w:ind w:left="-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Обсуждение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возможности выдачи разрешения на отклонения от предельных параметров разрешенного строительства на земельном участке площадью 262 кв. м с кадастровым номером 34:13:130016:194, расположенном по адресу: Волгоградская область, Котельниковский район,                г. Котельниково, ул. Освобождения, д. 40;</w:t>
      </w:r>
    </w:p>
    <w:p w:rsidR="00F70D53" w:rsidRDefault="00F70D53" w:rsidP="00F70D53">
      <w:pPr>
        <w:pStyle w:val="a3"/>
        <w:ind w:left="-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Выступление: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Собственника земельного участка </w:t>
      </w:r>
      <w:r w:rsidR="006878A0">
        <w:rPr>
          <w:rFonts w:ascii="Times New Roman" w:eastAsia="Times New Roman" w:hAnsi="Times New Roman" w:cs="Times New Roman"/>
          <w:sz w:val="24"/>
          <w:szCs w:val="24"/>
        </w:rPr>
        <w:t>Гонтарь Анастасия Юрьевна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</w:p>
    <w:p w:rsidR="00F70D53" w:rsidRDefault="00F70D53" w:rsidP="00F70D53">
      <w:pPr>
        <w:pStyle w:val="a3"/>
        <w:ind w:left="-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Суть выступления: </w:t>
      </w:r>
      <w:r>
        <w:rPr>
          <w:rFonts w:ascii="Times New Roman" w:eastAsia="Times New Roman" w:hAnsi="Times New Roman" w:cs="Times New Roman"/>
          <w:sz w:val="24"/>
          <w:szCs w:val="24"/>
        </w:rPr>
        <w:t>Данный земельный участок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площадью 262 кв.м с кадастровым номером 34:13:130016:194,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расположенном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по адресу: Волгоградская область, Котельниковский район,                                г. Котельниково, ул. Освобождения, д. 40</w:t>
      </w:r>
    </w:p>
    <w:p w:rsidR="00F70D53" w:rsidRDefault="00F70D53" w:rsidP="00F70D53">
      <w:pPr>
        <w:pStyle w:val="a3"/>
        <w:ind w:left="-567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Предельные параметры зданий строений сооружений для односемейных зданий параметры зданий строений сооружений для односемейных зданий площадью не более 300 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US"/>
        </w:rPr>
        <w:t>2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на: </w:t>
      </w:r>
    </w:p>
    <w:p w:rsidR="00F70D53" w:rsidRDefault="00F70D53" w:rsidP="00F70D53">
      <w:pPr>
        <w:pStyle w:val="a3"/>
        <w:ind w:left="-567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Минимальная площадь земельного участка  300.0 кв. м.; 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-м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инимальная ширина земельного участка вдоль фронта улицы-10.0 м;                                                             -минимальный отступ зданий, строений, сооружений от передней границы земельного участка- 0 м.;                                                                                                                                                                   </w:t>
      </w:r>
    </w:p>
    <w:p w:rsidR="00F70D53" w:rsidRDefault="00F70D53" w:rsidP="00F70D53">
      <w:pPr>
        <w:pStyle w:val="a3"/>
        <w:ind w:left="-567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минимальный отступ зданий, строений, сооружений от боковой (западной) границы земельного участка- 3.0 м.;   </w:t>
      </w:r>
    </w:p>
    <w:p w:rsidR="00F70D53" w:rsidRDefault="00F70D53" w:rsidP="00F70D53">
      <w:pPr>
        <w:pStyle w:val="a3"/>
        <w:ind w:left="-567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минимальный отступ зданий, строений, сооружений от боковой (восточной) границы земельного участка- 3.0 м.; </w:t>
      </w:r>
    </w:p>
    <w:p w:rsidR="00F70D53" w:rsidRDefault="00F70D53" w:rsidP="00F70D53">
      <w:pPr>
        <w:pStyle w:val="a3"/>
        <w:ind w:left="-567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-минимальный отступ зданий, строений, сооружений от задней границы земельного участка- 3.0 м.;                                                                                                                                                                         - максимальная высота стен-12м;                                     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-м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аксимальный процент застройки в границах земельного участка- 60 %.</w:t>
      </w:r>
    </w:p>
    <w:p w:rsidR="00F70D53" w:rsidRDefault="00F70D53" w:rsidP="00F70D53">
      <w:pPr>
        <w:pStyle w:val="a3"/>
        <w:ind w:left="-567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Прошу согласовать следующие отклонения от предельных параметров разрешенного строительства на земельном участке, расположенном по адресу: г. Котельниково,                         ул. Освобождения, д. 40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F70D53" w:rsidRDefault="00F70D53" w:rsidP="00F70D53">
      <w:pPr>
        <w:pStyle w:val="a3"/>
        <w:ind w:left="-567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Предельные параметры зданий строений сооружений для односемейных зданий параметры зданий строений сооружений для односемейных зданий площадью не более 300 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US"/>
        </w:rPr>
        <w:t>2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на: </w:t>
      </w:r>
    </w:p>
    <w:p w:rsidR="00F70D53" w:rsidRDefault="00F70D53" w:rsidP="00F70D53">
      <w:pPr>
        <w:pStyle w:val="a3"/>
        <w:ind w:left="-567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Минимальная площадь земельного участка  </w:t>
      </w:r>
      <w:r w:rsidR="006878A0">
        <w:rPr>
          <w:rFonts w:ascii="Times New Roman" w:eastAsia="Times New Roman" w:hAnsi="Times New Roman" w:cs="Times New Roman"/>
          <w:sz w:val="24"/>
          <w:szCs w:val="24"/>
          <w:lang w:eastAsia="en-US"/>
        </w:rPr>
        <w:t>262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.0 кв. м.; 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-м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инимальная ширина земельного участка вдоль фронта улицы-10.0 м;                                                             -минимальный отступ зданий, строений, сооружений от передней границы земельного участка- 0 м.;                                                                                                                                                                   </w:t>
      </w:r>
    </w:p>
    <w:p w:rsidR="00F70D53" w:rsidRDefault="00F70D53" w:rsidP="00F70D53">
      <w:pPr>
        <w:pStyle w:val="a3"/>
        <w:ind w:left="-567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- минимальный отступ зданий, строений, сооружений от боковой (</w:t>
      </w:r>
      <w:r w:rsidR="006878A0">
        <w:rPr>
          <w:rFonts w:ascii="Times New Roman" w:eastAsia="Times New Roman" w:hAnsi="Times New Roman" w:cs="Times New Roman"/>
          <w:sz w:val="24"/>
          <w:szCs w:val="24"/>
          <w:lang w:eastAsia="en-US"/>
        </w:rPr>
        <w:t>западной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) границы земельного участка- 0.</w:t>
      </w:r>
      <w:r w:rsidR="006878A0">
        <w:rPr>
          <w:rFonts w:ascii="Times New Roman" w:eastAsia="Times New Roman" w:hAnsi="Times New Roman" w:cs="Times New Roman"/>
          <w:sz w:val="24"/>
          <w:szCs w:val="24"/>
          <w:lang w:eastAsia="en-US"/>
        </w:rPr>
        <w:t>59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м.;   </w:t>
      </w:r>
    </w:p>
    <w:p w:rsidR="00F70D53" w:rsidRDefault="00F70D53" w:rsidP="00F70D53">
      <w:pPr>
        <w:pStyle w:val="a3"/>
        <w:ind w:left="-567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- минимальный отступ зданий, строений, сооружений от боковой (</w:t>
      </w:r>
      <w:r w:rsidR="006878A0">
        <w:rPr>
          <w:rFonts w:ascii="Times New Roman" w:eastAsia="Times New Roman" w:hAnsi="Times New Roman" w:cs="Times New Roman"/>
          <w:sz w:val="24"/>
          <w:szCs w:val="24"/>
          <w:lang w:eastAsia="en-US"/>
        </w:rPr>
        <w:t>восточной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) границы земельного участка- 3.0 м.; </w:t>
      </w:r>
    </w:p>
    <w:p w:rsidR="00F70D53" w:rsidRDefault="00F70D53" w:rsidP="00F70D53">
      <w:pPr>
        <w:pStyle w:val="a3"/>
        <w:ind w:left="-567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-минимальный отступ зданий, строений, сооружений от задней  границы земельного      участка- 3.0 м.;                                                                                                                                                                         - максимальная высота стен-12м;                                     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-м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аксимальный процент застройки в границах земельного участ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ка- 60 %.</w:t>
      </w:r>
    </w:p>
    <w:p w:rsidR="00F70D53" w:rsidRDefault="00F70D53" w:rsidP="00F70D53">
      <w:pPr>
        <w:pStyle w:val="a3"/>
        <w:ind w:left="-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Председателем публичных слушаний было предложено проголосовать за предложенные отклонения от предельных параметров разрешенного строительства на земельном участке, расположенном по адресу: Волгоградская область, Котельниковский район,                                   г. Котельниково, ул. Освобождения, д. 40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F70D53" w:rsidRDefault="00F70D53" w:rsidP="00F70D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Результаты голосования:</w:t>
      </w:r>
    </w:p>
    <w:p w:rsidR="00F70D53" w:rsidRDefault="00F70D53" w:rsidP="00F70D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«за»- _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  <w:r w:rsidR="00571B4D">
        <w:rPr>
          <w:rFonts w:ascii="Times New Roman" w:eastAsia="Times New Roman" w:hAnsi="Times New Roman" w:cs="Times New Roman"/>
          <w:sz w:val="24"/>
          <w:szCs w:val="24"/>
          <w:u w:val="single"/>
        </w:rPr>
        <w:t>14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«против» -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0   </w:t>
      </w:r>
      <w:r>
        <w:rPr>
          <w:rFonts w:ascii="Times New Roman" w:eastAsia="Times New Roman" w:hAnsi="Times New Roman" w:cs="Times New Roman"/>
          <w:sz w:val="24"/>
          <w:szCs w:val="24"/>
        </w:rPr>
        <w:t>; «воздержались» -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0    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70D53" w:rsidRDefault="00F70D53" w:rsidP="00F70D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Приложение: Реестр участников публичных слушаний на  1  листе.</w:t>
      </w:r>
    </w:p>
    <w:p w:rsidR="00F70D53" w:rsidRDefault="00F70D53" w:rsidP="00F70D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Председатель:                                  ________________                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(А. Б. Страхов)</w:t>
      </w:r>
    </w:p>
    <w:p w:rsidR="00F70D53" w:rsidRDefault="00F70D53" w:rsidP="00F70D5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(подпись)                                                                    (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ф.и.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</w:rPr>
        <w:t>о</w:t>
      </w:r>
      <w:proofErr w:type="gramEnd"/>
      <w:r>
        <w:rPr>
          <w:rFonts w:ascii="Times New Roman" w:eastAsia="Times New Roman" w:hAnsi="Times New Roman" w:cs="Times New Roman"/>
          <w:sz w:val="16"/>
          <w:szCs w:val="16"/>
        </w:rPr>
        <w:t>.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>)</w:t>
      </w:r>
    </w:p>
    <w:p w:rsidR="00F70D53" w:rsidRDefault="00F70D53" w:rsidP="00F70D53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Секретарь:</w:t>
      </w:r>
    </w:p>
    <w:p w:rsidR="00F70D53" w:rsidRDefault="00F70D53" w:rsidP="00F70D53">
      <w:pPr>
        <w:pStyle w:val="a3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eastAsia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(Н. А. Ламскова.)</w:t>
      </w:r>
    </w:p>
    <w:p w:rsidR="00F70D53" w:rsidRDefault="00F70D53" w:rsidP="00F70D53">
      <w:pPr>
        <w:pStyle w:val="a3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(подпись)                                                                              (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ф.и.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</w:rPr>
        <w:t>о</w:t>
      </w:r>
      <w:proofErr w:type="gramEnd"/>
      <w:r>
        <w:rPr>
          <w:rFonts w:ascii="Times New Roman" w:eastAsia="Times New Roman" w:hAnsi="Times New Roman" w:cs="Times New Roman"/>
          <w:sz w:val="16"/>
          <w:szCs w:val="16"/>
        </w:rPr>
        <w:t>.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>)</w:t>
      </w:r>
    </w:p>
    <w:p w:rsidR="00F70D53" w:rsidRDefault="00F70D53" w:rsidP="00F70D53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F70D53" w:rsidRDefault="00F70D53" w:rsidP="00F70D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70D53" w:rsidRDefault="00F70D53" w:rsidP="00F70D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РЕЕСТР</w:t>
      </w:r>
    </w:p>
    <w:p w:rsidR="00F70D53" w:rsidRDefault="00F70D53" w:rsidP="00F70D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 вопросу </w:t>
      </w:r>
      <w:r>
        <w:rPr>
          <w:rFonts w:ascii="Times New Roman" w:hAnsi="Times New Roman" w:cs="Times New Roman"/>
          <w:sz w:val="24"/>
          <w:szCs w:val="24"/>
        </w:rPr>
        <w:t>возможности выдачи разрешения на отклонения от предельных параметров разрешенного строительства на земельном участке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площадью 262 кв.м с кадастровым номером 34:13:130016:194, расположенном по адресу: Волгоградская область, Котельниковский район, г. Котельниково, ул. Освобождения, д. 40</w:t>
      </w:r>
    </w:p>
    <w:tbl>
      <w:tblPr>
        <w:tblStyle w:val="1"/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828"/>
        <w:gridCol w:w="3957"/>
        <w:gridCol w:w="1803"/>
        <w:gridCol w:w="2983"/>
      </w:tblGrid>
      <w:tr w:rsidR="00F70D53" w:rsidTr="00F70D5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53" w:rsidRDefault="00F70D53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№</w:t>
            </w:r>
          </w:p>
          <w:p w:rsidR="00F70D53" w:rsidRDefault="00F70D53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53" w:rsidRDefault="00F70D53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Ф. И.О.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53" w:rsidRDefault="00F70D53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Год</w:t>
            </w:r>
          </w:p>
          <w:p w:rsidR="00F70D53" w:rsidRDefault="00F70D53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рождения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53" w:rsidRDefault="00F70D53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Место проживания</w:t>
            </w:r>
          </w:p>
          <w:p w:rsidR="00F70D53" w:rsidRDefault="00F70D53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F70D53" w:rsidTr="00F70D5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53" w:rsidRDefault="00F70D53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53" w:rsidRDefault="00F70D53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53" w:rsidRDefault="00F70D53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53" w:rsidRDefault="00F70D53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F70D53" w:rsidTr="00F70D5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53" w:rsidRDefault="00F70D53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53" w:rsidRDefault="00F70D53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53" w:rsidRDefault="00F70D53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53" w:rsidRDefault="00F70D53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F70D53" w:rsidTr="00F70D5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53" w:rsidRDefault="00F70D53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53" w:rsidRDefault="00F70D53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53" w:rsidRDefault="00F70D53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53" w:rsidRDefault="00F70D53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F70D53" w:rsidTr="00F70D5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53" w:rsidRDefault="00F70D53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53" w:rsidRDefault="00F70D53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53" w:rsidRDefault="00F70D53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53" w:rsidRDefault="00F70D53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F70D53" w:rsidTr="00F70D5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53" w:rsidRDefault="00F70D53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53" w:rsidRDefault="00F70D53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53" w:rsidRDefault="00F70D53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53" w:rsidRDefault="00F70D53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F70D53" w:rsidTr="00F70D5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53" w:rsidRDefault="00F70D53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53" w:rsidRDefault="00F70D53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53" w:rsidRDefault="00F70D53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53" w:rsidRDefault="00F70D53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F70D53" w:rsidTr="00F70D5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53" w:rsidRDefault="00F70D53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53" w:rsidRDefault="00F70D53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53" w:rsidRDefault="00F70D53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53" w:rsidRDefault="00F70D53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F70D53" w:rsidTr="00F70D5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53" w:rsidRDefault="00F70D53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53" w:rsidRDefault="00F70D53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53" w:rsidRDefault="00F70D53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53" w:rsidRDefault="00F70D53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F70D53" w:rsidTr="00F70D5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53" w:rsidRDefault="00F70D53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53" w:rsidRDefault="00F70D53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53" w:rsidRDefault="00F70D53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53" w:rsidRDefault="00F70D53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F70D53" w:rsidTr="00F70D5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53" w:rsidRDefault="00F70D53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53" w:rsidRDefault="00F70D53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53" w:rsidRDefault="00F70D53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53" w:rsidRDefault="00F70D53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F70D53" w:rsidTr="00F70D5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53" w:rsidRDefault="00F70D53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53" w:rsidRDefault="00F70D53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53" w:rsidRDefault="00F70D53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53" w:rsidRDefault="00F70D53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F70D53" w:rsidTr="00F70D5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53" w:rsidRDefault="00F70D53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53" w:rsidRDefault="00F70D53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53" w:rsidRDefault="00F70D53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53" w:rsidRDefault="00F70D53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F70D53" w:rsidTr="00F70D5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53" w:rsidRDefault="00F70D53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53" w:rsidRDefault="00F70D53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53" w:rsidRDefault="00F70D53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53" w:rsidRDefault="00F70D53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F70D53" w:rsidTr="00F70D5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53" w:rsidRDefault="00F70D53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53" w:rsidRDefault="00F70D53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53" w:rsidRDefault="00F70D53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53" w:rsidRDefault="00F70D53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F70D53" w:rsidTr="00F70D5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53" w:rsidRDefault="00F70D53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53" w:rsidRDefault="00F70D53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53" w:rsidRDefault="00F70D53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53" w:rsidRDefault="00F70D53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F70D53" w:rsidTr="00F70D5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53" w:rsidRDefault="00F70D53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53" w:rsidRDefault="00F70D53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53" w:rsidRDefault="00F70D53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53" w:rsidRDefault="00F70D53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F70D53" w:rsidTr="00F70D5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53" w:rsidRDefault="00F70D53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53" w:rsidRDefault="00F70D53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53" w:rsidRDefault="00F70D53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53" w:rsidRDefault="00F70D53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F70D53" w:rsidTr="00F70D5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53" w:rsidRDefault="00F70D53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53" w:rsidRDefault="00F70D53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53" w:rsidRDefault="00F70D53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53" w:rsidRDefault="00F70D53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F70D53" w:rsidTr="00F70D5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53" w:rsidRDefault="00F70D53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53" w:rsidRDefault="00F70D53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53" w:rsidRDefault="00F70D53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53" w:rsidRDefault="00F70D53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F70D53" w:rsidTr="00F70D5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53" w:rsidRDefault="00F70D53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53" w:rsidRDefault="00F70D53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53" w:rsidRDefault="00F70D53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53" w:rsidRDefault="00F70D53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F70D53" w:rsidTr="00F70D5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53" w:rsidRDefault="00F70D53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53" w:rsidRDefault="00F70D53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53" w:rsidRDefault="00F70D53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53" w:rsidRDefault="00F70D53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F70D53" w:rsidTr="00F70D5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53" w:rsidRDefault="00F70D53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53" w:rsidRDefault="00F70D53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53" w:rsidRDefault="00F70D53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53" w:rsidRDefault="00F70D53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F70D53" w:rsidTr="00F70D5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53" w:rsidRDefault="00F70D53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53" w:rsidRDefault="00F70D53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53" w:rsidRDefault="00F70D53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53" w:rsidRDefault="00F70D53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F70D53" w:rsidTr="00F70D5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53" w:rsidRDefault="00F70D53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53" w:rsidRDefault="00F70D53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53" w:rsidRDefault="00F70D53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53" w:rsidRDefault="00F70D53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F70D53" w:rsidTr="00F70D5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53" w:rsidRDefault="00F70D53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53" w:rsidRDefault="00F70D53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53" w:rsidRDefault="00F70D53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53" w:rsidRDefault="00F70D53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F70D53" w:rsidTr="00F70D5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53" w:rsidRDefault="00F70D53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53" w:rsidRDefault="00F70D53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53" w:rsidRDefault="00F70D53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53" w:rsidRDefault="00F70D53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F70D53" w:rsidTr="00F70D5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53" w:rsidRDefault="00F70D53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53" w:rsidRDefault="00F70D53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53" w:rsidRDefault="00F70D53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53" w:rsidRDefault="00F70D53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F70D53" w:rsidTr="00F70D5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53" w:rsidRDefault="00F70D53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53" w:rsidRDefault="00F70D53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53" w:rsidRDefault="00F70D53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53" w:rsidRDefault="00F70D53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F70D53" w:rsidTr="00F70D5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53" w:rsidRDefault="00F70D53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53" w:rsidRDefault="00F70D53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53" w:rsidRDefault="00F70D53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53" w:rsidRDefault="00F70D53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F70D53" w:rsidTr="00F70D5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D53" w:rsidRDefault="00F70D53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30.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53" w:rsidRDefault="00F70D53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53" w:rsidRDefault="00F70D53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53" w:rsidRDefault="00F70D53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</w:tbl>
    <w:p w:rsidR="00F70D53" w:rsidRDefault="00F70D53" w:rsidP="00F70D5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70D53" w:rsidRDefault="00F70D53" w:rsidP="00F70D53"/>
    <w:p w:rsidR="00F70D53" w:rsidRDefault="00F70D53" w:rsidP="00F70D53"/>
    <w:p w:rsidR="00834BD9" w:rsidRDefault="00834BD9"/>
    <w:sectPr w:rsidR="00834B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ACE"/>
    <w:rsid w:val="00057ACE"/>
    <w:rsid w:val="00571B4D"/>
    <w:rsid w:val="006878A0"/>
    <w:rsid w:val="00834BD9"/>
    <w:rsid w:val="009B3777"/>
    <w:rsid w:val="00D31F97"/>
    <w:rsid w:val="00F70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D5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0D53"/>
    <w:pPr>
      <w:spacing w:after="0" w:line="240" w:lineRule="auto"/>
    </w:pPr>
    <w:rPr>
      <w:rFonts w:eastAsiaTheme="minorEastAsia"/>
      <w:lang w:eastAsia="ru-RU"/>
    </w:rPr>
  </w:style>
  <w:style w:type="table" w:customStyle="1" w:styleId="1">
    <w:name w:val="Сетка таблицы1"/>
    <w:basedOn w:val="a1"/>
    <w:rsid w:val="00F70D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71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1B4D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D5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0D53"/>
    <w:pPr>
      <w:spacing w:after="0" w:line="240" w:lineRule="auto"/>
    </w:pPr>
    <w:rPr>
      <w:rFonts w:eastAsiaTheme="minorEastAsia"/>
      <w:lang w:eastAsia="ru-RU"/>
    </w:rPr>
  </w:style>
  <w:style w:type="table" w:customStyle="1" w:styleId="1">
    <w:name w:val="Сетка таблицы1"/>
    <w:basedOn w:val="a1"/>
    <w:rsid w:val="00F70D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71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1B4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10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1125</Words>
  <Characters>6417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5</cp:revision>
  <cp:lastPrinted>2020-07-28T10:10:00Z</cp:lastPrinted>
  <dcterms:created xsi:type="dcterms:W3CDTF">2020-07-24T12:02:00Z</dcterms:created>
  <dcterms:modified xsi:type="dcterms:W3CDTF">2020-07-28T10:12:00Z</dcterms:modified>
</cp:coreProperties>
</file>