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4C" w:rsidRDefault="004D754C" w:rsidP="004D754C">
      <w:pPr>
        <w:spacing w:before="100" w:beforeAutospacing="1" w:after="0" w:line="240" w:lineRule="auto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26.12.2017г.</w:t>
      </w: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D754C" w:rsidRDefault="004D754C" w:rsidP="004D754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изменения предельных параметров разрешенного строительства на земельном участке площадью 551.5 кв.м. с кадастровым номером 34:13:130030:116, расположенном по адресу: Волгоградская область, Котельниковский район,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Котельниково, ул. Сербина, 67. 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(количество)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Участвуют (количество)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Выступила: Кононова Надежда Федоровна</w:t>
      </w:r>
    </w:p>
    <w:p w:rsidR="004D754C" w:rsidRDefault="004D754C" w:rsidP="004D7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 основании заявления</w:t>
      </w:r>
      <w:r w:rsidRPr="004D75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от 07.12.2017г.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вх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№1405-ог </w:t>
      </w:r>
      <w:proofErr w:type="spellStart"/>
      <w:r w:rsidR="0013564E">
        <w:rPr>
          <w:rFonts w:ascii="Times New Roman" w:hAnsi="Times New Roman" w:cs="Times New Roman"/>
          <w:b/>
          <w:sz w:val="24"/>
          <w:szCs w:val="24"/>
          <w:u w:val="single"/>
        </w:rPr>
        <w:t>Сулацковой</w:t>
      </w:r>
      <w:proofErr w:type="spellEnd"/>
      <w:r w:rsidR="0013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Натальи Иоси</w:t>
      </w:r>
      <w:r w:rsidRPr="004D754C">
        <w:rPr>
          <w:rFonts w:ascii="Times New Roman" w:hAnsi="Times New Roman" w:cs="Times New Roman"/>
          <w:b/>
          <w:sz w:val="24"/>
          <w:szCs w:val="24"/>
          <w:u w:val="single"/>
        </w:rPr>
        <w:t>фовны, действующей в интересах Гаврилова Иосифа Васильевича, Гавриловой Татьяны Григорьевны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Положения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народных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мы с вами проводим публичные слушания по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Возможность изменения предельных параметров разрешенного строительства на земельном участке площадью 551.5 кв.м. с кадастровым номером 34:13:130030:116, расположенном по адресу: Волгоградская область, Котельниковский район,                                        г. Котельниково, ул. Сербина, 67.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="00FA1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</w:t>
      </w:r>
      <w:proofErr w:type="spellEnd"/>
      <w:r w:rsidR="00FA1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П. Н.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FA17D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Кононову Н. Ф.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Решено: избрать председателем: ____________________________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_________________</w:t>
      </w:r>
    </w:p>
    <w:p w:rsidR="004D754C" w:rsidRDefault="004D754C" w:rsidP="004D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4D754C" w:rsidRDefault="004D754C" w:rsidP="004D75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4D754C" w:rsidRDefault="004D754C" w:rsidP="004D754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551.5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тельниково, ул. Сербина, 67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Выступление: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3564E">
        <w:rPr>
          <w:rFonts w:ascii="Times New Roman" w:hAnsi="Times New Roman" w:cs="Times New Roman"/>
          <w:b/>
          <w:sz w:val="24"/>
          <w:szCs w:val="24"/>
          <w:u w:val="single"/>
        </w:rPr>
        <w:t>Сулацковой</w:t>
      </w:r>
      <w:proofErr w:type="spellEnd"/>
      <w:r w:rsidR="00135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Натальи Иоси</w:t>
      </w:r>
      <w:r w:rsidR="00CD1E8D" w:rsidRPr="004D754C">
        <w:rPr>
          <w:rFonts w:ascii="Times New Roman" w:hAnsi="Times New Roman" w:cs="Times New Roman"/>
          <w:b/>
          <w:sz w:val="24"/>
          <w:szCs w:val="24"/>
          <w:u w:val="single"/>
        </w:rPr>
        <w:t>фовны</w:t>
      </w:r>
    </w:p>
    <w:p w:rsidR="004D754C" w:rsidRDefault="004D754C" w:rsidP="004D754C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Данны</w:t>
      </w:r>
      <w:r w:rsidR="00CD1E8D">
        <w:rPr>
          <w:rFonts w:ascii="Times New Roman" w:eastAsia="Times New Roman" w:hAnsi="Times New Roman" w:cs="Times New Roman"/>
          <w:i/>
          <w:sz w:val="24"/>
          <w:szCs w:val="24"/>
        </w:rPr>
        <w:t>й земельный участок площадью 551.5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кв. м., с </w:t>
      </w:r>
      <w:r w:rsidR="00CD1E8D">
        <w:rPr>
          <w:rFonts w:ascii="Times New Roman" w:eastAsia="Times New Roman" w:hAnsi="Times New Roman" w:cs="Times New Roman"/>
          <w:i/>
          <w:sz w:val="24"/>
          <w:szCs w:val="24"/>
        </w:rPr>
        <w:t>кадастровым номером 34:13:130030:116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расположенный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 Котел</w:t>
      </w:r>
      <w:r w:rsidR="00CD1E8D">
        <w:rPr>
          <w:rFonts w:ascii="Times New Roman" w:eastAsia="Times New Roman" w:hAnsi="Times New Roman" w:cs="Times New Roman"/>
          <w:i/>
          <w:sz w:val="24"/>
          <w:szCs w:val="24"/>
        </w:rPr>
        <w:t>ьниково, ул. Сербина, 67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имеет предельные параметры разрешенного строительства:</w:t>
      </w:r>
    </w:p>
    <w:p w:rsidR="004D754C" w:rsidRDefault="004D754C" w:rsidP="004D754C">
      <w:pPr>
        <w:pStyle w:val="a3"/>
        <w:spacing w:after="0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строительства отдельно стоящего односемейного жилого здания не более 300 кв.м.</w:t>
      </w:r>
    </w:p>
    <w:p w:rsidR="004D754C" w:rsidRDefault="004D754C" w:rsidP="004D754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-300кв.м.;                                                                                    - максимальная площадь - земельного участка -1500кв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 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участка-3.0 м.;       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участка-3.0 м.;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- предельная высота зданий, строений, сооружений -12 м;  </w:t>
      </w:r>
    </w:p>
    <w:p w:rsidR="004D754C" w:rsidRDefault="004D754C" w:rsidP="004D754C">
      <w:pPr>
        <w:pStyle w:val="a3"/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максимальная высота вспомогательных объектов капитального строительства-4м;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участка-60%.</w:t>
      </w:r>
    </w:p>
    <w:p w:rsidR="00CD1E8D" w:rsidRPr="00CD1E8D" w:rsidRDefault="004D754C" w:rsidP="00CD1E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E8D">
        <w:rPr>
          <w:rFonts w:ascii="Times New Roman" w:hAnsi="Times New Roman" w:cs="Times New Roman"/>
          <w:sz w:val="24"/>
          <w:szCs w:val="24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proofErr w:type="gramStart"/>
      <w:r w:rsidRPr="00CD1E8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1E8D">
        <w:rPr>
          <w:rFonts w:ascii="Times New Roman" w:hAnsi="Times New Roman" w:cs="Times New Roman"/>
          <w:sz w:val="24"/>
          <w:szCs w:val="24"/>
        </w:rPr>
        <w:t>. Ко</w:t>
      </w:r>
      <w:r w:rsidR="00CD1E8D" w:rsidRPr="00CD1E8D">
        <w:rPr>
          <w:rFonts w:ascii="Times New Roman" w:hAnsi="Times New Roman" w:cs="Times New Roman"/>
          <w:sz w:val="24"/>
          <w:szCs w:val="24"/>
        </w:rPr>
        <w:t>тельниково, ул. Сербина, 67</w:t>
      </w:r>
      <w:r w:rsidRPr="00CD1E8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</w:t>
      </w:r>
      <w:r w:rsidRPr="00CD1E8D">
        <w:rPr>
          <w:rFonts w:ascii="Times New Roman" w:hAnsi="Times New Roman" w:cs="Times New Roman"/>
          <w:b/>
          <w:sz w:val="24"/>
          <w:szCs w:val="24"/>
        </w:rPr>
        <w:t>-</w:t>
      </w:r>
      <w:r w:rsidR="00CD1E8D" w:rsidRPr="00CD1E8D">
        <w:rPr>
          <w:rFonts w:ascii="Times New Roman" w:hAnsi="Times New Roman" w:cs="Times New Roman"/>
          <w:sz w:val="24"/>
          <w:szCs w:val="24"/>
        </w:rPr>
        <w:t xml:space="preserve"> зданий строений сооружений для односемейных зданий площадью не более 300 м</w:t>
      </w:r>
      <w:r w:rsidR="00CD1E8D" w:rsidRPr="00CD1E8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D1E8D" w:rsidRPr="00CD1E8D">
        <w:rPr>
          <w:rFonts w:ascii="Times New Roman" w:hAnsi="Times New Roman" w:cs="Times New Roman"/>
          <w:sz w:val="24"/>
          <w:szCs w:val="24"/>
        </w:rPr>
        <w:t xml:space="preserve">на: </w:t>
      </w:r>
    </w:p>
    <w:p w:rsidR="00CD1E8D" w:rsidRDefault="00CD1E8D" w:rsidP="00CD1E8D">
      <w:pPr>
        <w:pStyle w:val="a3"/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Минимальная площадь земельного участка  300 кв.м.;                                                                                    - максимальная площадь - земельного участка – 1500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-минимальная ширина земельного участка вдоль фронта улицы-10м;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- минимальный отступ зданий, строений, сооружений от боковой (северной) границы земельного участка-1.75 м.;                                                                                                                                                  -минимальный отступ зданий, строений, сооружений от боковой (южной) границы земельного участка- 0.9 м.;                                                                                                                                                      -минимальный отступ зданий, строений, сооружений от задней границы земельного участка- 3.0 м.;                                                                                                                                                                       - предельная высота зданий, строений, сооружений -12 м;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аксимальный процент застройки в границах земельного участка- 60 %.</w:t>
      </w:r>
    </w:p>
    <w:p w:rsidR="004D754C" w:rsidRDefault="00CD1E8D" w:rsidP="00CD1E8D">
      <w:pPr>
        <w:pStyle w:val="a3"/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4D754C" w:rsidRDefault="004D754C" w:rsidP="004D754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тельниково, ул. Сербина, 67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    «за» -</w:t>
      </w:r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10</w:t>
      </w:r>
      <w:proofErr w:type="gramStart"/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«воздержались» - </w:t>
      </w:r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FA17D7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CD1E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– 1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считать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состоявшимся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протокол направить в комиссию по  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754C" w:rsidRPr="00CD1E8D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    </w:t>
      </w:r>
      <w:r w:rsidR="00FA17D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7D7" w:rsidRPr="00FA17D7">
        <w:rPr>
          <w:rFonts w:ascii="Times New Roman" w:eastAsia="Times New Roman" w:hAnsi="Times New Roman" w:cs="Times New Roman"/>
          <w:sz w:val="24"/>
          <w:szCs w:val="24"/>
          <w:u w:val="single"/>
        </w:rPr>
        <w:t>(Шишков П. Н.)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(ф.и.о.)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_______________                           </w:t>
      </w:r>
      <w:r w:rsidR="00FA17D7" w:rsidRPr="00FA17D7">
        <w:rPr>
          <w:rFonts w:ascii="Times New Roman" w:eastAsia="Times New Roman" w:hAnsi="Times New Roman" w:cs="Times New Roman"/>
          <w:sz w:val="24"/>
          <w:szCs w:val="24"/>
          <w:u w:val="single"/>
        </w:rPr>
        <w:t>(Кононова Н. Ф.)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(подпись)                                                      (ф.и.о.)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754C" w:rsidRDefault="004D754C" w:rsidP="004D75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:rsidR="004D754C" w:rsidRDefault="004D754C" w:rsidP="004D754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Участников публичных слушаний по вопросу: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D754C" w:rsidRDefault="004D754C" w:rsidP="004D754C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551.5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тельниково, ул. Сербина, 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54C" w:rsidRDefault="004D754C" w:rsidP="004D7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18"/>
        <w:gridCol w:w="3811"/>
        <w:gridCol w:w="1787"/>
        <w:gridCol w:w="2929"/>
      </w:tblGrid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  <w:tr w:rsidR="004D754C" w:rsidTr="004D754C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4C" w:rsidRDefault="004D754C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D754C" w:rsidRDefault="004D754C" w:rsidP="004D754C"/>
    <w:p w:rsidR="004D754C" w:rsidRDefault="004D754C" w:rsidP="004D754C"/>
    <w:p w:rsidR="004D754C" w:rsidRDefault="004D754C" w:rsidP="004D754C"/>
    <w:p w:rsidR="004D754C" w:rsidRDefault="004D754C" w:rsidP="004D754C"/>
    <w:p w:rsidR="004D754C" w:rsidRDefault="004D754C" w:rsidP="004D754C"/>
    <w:p w:rsidR="004D754C" w:rsidRDefault="004D754C" w:rsidP="004D7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4D754C" w:rsidRDefault="004D754C" w:rsidP="004D75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проведении публич</w:t>
      </w:r>
      <w:r w:rsidR="00CD1E8D">
        <w:rPr>
          <w:rFonts w:ascii="Times New Roman" w:hAnsi="Times New Roman" w:cs="Times New Roman"/>
          <w:sz w:val="24"/>
          <w:szCs w:val="24"/>
        </w:rPr>
        <w:t>ных слушаний, состоявшихся 26.12</w:t>
      </w:r>
      <w:r>
        <w:rPr>
          <w:rFonts w:ascii="Times New Roman" w:hAnsi="Times New Roman" w:cs="Times New Roman"/>
          <w:sz w:val="24"/>
          <w:szCs w:val="24"/>
        </w:rPr>
        <w:t xml:space="preserve">.2017г.                                      с 14-00  до 15-00 Московского времени. </w:t>
      </w:r>
    </w:p>
    <w:p w:rsidR="004D754C" w:rsidRDefault="004D754C" w:rsidP="004D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о</w:t>
      </w:r>
      <w:r w:rsidR="00CD1E8D">
        <w:rPr>
          <w:rFonts w:ascii="Times New Roman" w:hAnsi="Times New Roman" w:cs="Times New Roman"/>
          <w:sz w:val="24"/>
          <w:szCs w:val="24"/>
        </w:rPr>
        <w:t>т 08.12.2017г. №1048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публичных слушаний по изменению параметров разрешенного строительства на земельном участке», </w:t>
      </w:r>
    </w:p>
    <w:p w:rsidR="004D754C" w:rsidRDefault="004D754C" w:rsidP="004D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вопрос:</w:t>
      </w:r>
    </w:p>
    <w:p w:rsidR="004D754C" w:rsidRDefault="004D754C" w:rsidP="004D754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изменения предельных параметров разрешенного строительства н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551.5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тельниково, ул. Сербина, 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принято следующее решение: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отклонение от  предельных параметров разрешенного строительства н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а земельном участке площадью 551.5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кв.м. с 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34:13:130030:116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Ко</w:t>
      </w:r>
      <w:r w:rsidR="00CD1E8D">
        <w:rPr>
          <w:rFonts w:ascii="Times New Roman" w:eastAsia="Times New Roman" w:hAnsi="Times New Roman" w:cs="Times New Roman"/>
          <w:sz w:val="24"/>
          <w:szCs w:val="24"/>
        </w:rPr>
        <w:t>тельниково, ул. Сербина, 67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4D754C" w:rsidRDefault="004D754C" w:rsidP="004D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Комиссию </w:t>
      </w:r>
      <w:r>
        <w:rPr>
          <w:rFonts w:ascii="Times New Roman" w:hAnsi="Times New Roman" w:cs="Times New Roman"/>
          <w:sz w:val="24"/>
          <w:szCs w:val="24"/>
        </w:rPr>
        <w:t>по Правилам землепользования и застройки Котельниковского городского поселения для подготовки рекомендаций  и  проектов постановлений Главе Котельниковского городского поселения.</w:t>
      </w:r>
    </w:p>
    <w:p w:rsidR="004D754C" w:rsidRDefault="004D754C" w:rsidP="004D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754C" w:rsidRDefault="004D754C" w:rsidP="004D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54C" w:rsidRDefault="004D754C" w:rsidP="004D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</w:t>
      </w:r>
      <w:r w:rsidR="00CD1E8D">
        <w:rPr>
          <w:rFonts w:ascii="Times New Roman" w:hAnsi="Times New Roman" w:cs="Times New Roman"/>
          <w:b/>
          <w:sz w:val="24"/>
          <w:szCs w:val="24"/>
        </w:rPr>
        <w:t>_____________      (</w:t>
      </w:r>
      <w:r w:rsidR="00FA17D7" w:rsidRPr="00FA17D7">
        <w:rPr>
          <w:rFonts w:ascii="Times New Roman" w:eastAsia="Times New Roman" w:hAnsi="Times New Roman" w:cs="Times New Roman"/>
          <w:sz w:val="24"/>
          <w:szCs w:val="24"/>
        </w:rPr>
        <w:t>Шишков П. Н.</w:t>
      </w:r>
      <w:r w:rsidR="00FA17D7">
        <w:rPr>
          <w:rFonts w:ascii="Times New Roman" w:hAnsi="Times New Roman" w:cs="Times New Roman"/>
          <w:b/>
          <w:sz w:val="24"/>
          <w:szCs w:val="24"/>
        </w:rPr>
        <w:t>)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4C" w:rsidRDefault="004D754C" w:rsidP="004D75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________</w:t>
      </w:r>
      <w:r w:rsidR="00CD1E8D">
        <w:rPr>
          <w:rFonts w:ascii="Times New Roman" w:hAnsi="Times New Roman" w:cs="Times New Roman"/>
          <w:b/>
          <w:sz w:val="24"/>
          <w:szCs w:val="24"/>
        </w:rPr>
        <w:t xml:space="preserve">_________       </w:t>
      </w:r>
      <w:r w:rsidR="00FA17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A17D7" w:rsidRPr="00FA17D7">
        <w:rPr>
          <w:rFonts w:ascii="Times New Roman" w:hAnsi="Times New Roman" w:cs="Times New Roman"/>
          <w:sz w:val="24"/>
          <w:szCs w:val="24"/>
        </w:rPr>
        <w:t>Кононова Н. Ф.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(подпись)</w:t>
      </w:r>
    </w:p>
    <w:p w:rsidR="004D754C" w:rsidRDefault="004D754C" w:rsidP="004D7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754C" w:rsidRDefault="004D754C" w:rsidP="004D754C">
      <w:pPr>
        <w:rPr>
          <w:rFonts w:ascii="Times New Roman" w:hAnsi="Times New Roman" w:cs="Times New Roman"/>
          <w:sz w:val="24"/>
          <w:szCs w:val="24"/>
        </w:rPr>
      </w:pPr>
    </w:p>
    <w:p w:rsidR="004D754C" w:rsidRDefault="004D754C" w:rsidP="004D754C">
      <w:pPr>
        <w:rPr>
          <w:rFonts w:ascii="Times New Roman" w:hAnsi="Times New Roman" w:cs="Times New Roman"/>
          <w:sz w:val="24"/>
          <w:szCs w:val="24"/>
        </w:rPr>
      </w:pPr>
    </w:p>
    <w:p w:rsidR="00E0748B" w:rsidRDefault="00E0748B"/>
    <w:sectPr w:rsidR="00E0748B" w:rsidSect="00E0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abstractNum w:abstractNumId="1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B07998"/>
    <w:multiLevelType w:val="hybridMultilevel"/>
    <w:tmpl w:val="560C9A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3E141DD"/>
    <w:multiLevelType w:val="hybridMultilevel"/>
    <w:tmpl w:val="CFD48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9"/>
  <w:proofState w:spelling="clean" w:grammar="clean"/>
  <w:defaultTabStop w:val="708"/>
  <w:characterSpacingControl w:val="doNotCompress"/>
  <w:compat/>
  <w:rsids>
    <w:rsidRoot w:val="004D754C"/>
    <w:rsid w:val="0013564E"/>
    <w:rsid w:val="00285D2D"/>
    <w:rsid w:val="004D754C"/>
    <w:rsid w:val="00CD1E8D"/>
    <w:rsid w:val="00E0748B"/>
    <w:rsid w:val="00E40A70"/>
    <w:rsid w:val="00FA17D7"/>
    <w:rsid w:val="00FF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4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54C"/>
    <w:pPr>
      <w:ind w:left="720"/>
      <w:contextualSpacing/>
    </w:pPr>
  </w:style>
  <w:style w:type="table" w:customStyle="1" w:styleId="1">
    <w:name w:val="Сетка таблицы1"/>
    <w:basedOn w:val="a1"/>
    <w:rsid w:val="004D7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2017-12-26T11:23:00Z</cp:lastPrinted>
  <dcterms:created xsi:type="dcterms:W3CDTF">2017-12-26T06:05:00Z</dcterms:created>
  <dcterms:modified xsi:type="dcterms:W3CDTF">2017-12-26T11:25:00Z</dcterms:modified>
</cp:coreProperties>
</file>