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07.05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ECB" w:rsidRDefault="00D644D5" w:rsidP="00E10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E10ECB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 w:rsidRPr="00E10EC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578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70E34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107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Волгоградская, 21;</w:t>
      </w:r>
    </w:p>
    <w:p w:rsidR="004F0751" w:rsidRPr="00DC2C3C" w:rsidRDefault="00E10ECB" w:rsidP="00DC2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Первомайская, 5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 w:rsidRPr="00DC2C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C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C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C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550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339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17.04.2019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E10ECB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CA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CCA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E10EC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578 </w:t>
      </w:r>
      <w:proofErr w:type="spellStart"/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34:13:130023:107, расположенном по адресу: Волгоградская область, Котельниковский район, </w:t>
      </w:r>
      <w:proofErr w:type="spellStart"/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, ул. Волгоградская, 21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5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</w:t>
      </w:r>
      <w:r w:rsidR="00161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 </w:t>
      </w:r>
      <w:r w:rsidR="00E10ECB">
        <w:rPr>
          <w:rFonts w:ascii="Times New Roman" w:eastAsia="Calibri" w:hAnsi="Times New Roman" w:cs="Times New Roman"/>
          <w:sz w:val="24"/>
          <w:szCs w:val="24"/>
          <w:lang w:eastAsia="en-US"/>
        </w:rPr>
        <w:t>Фроловой Светланы Владимировны</w:t>
      </w:r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E925BD" w:rsidRDefault="00220849" w:rsidP="00550967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756B24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0ECB" w:rsidRPr="00E10ECB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578 </w:t>
      </w:r>
      <w:proofErr w:type="spellStart"/>
      <w:r w:rsidR="00E10ECB" w:rsidRPr="00E10ECB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E10ECB" w:rsidRPr="00E10ECB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E10ECB" w:rsidRPr="00E10ECB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34:13:130023:107,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0ECB" w:rsidRPr="00E10ECB">
        <w:rPr>
          <w:rFonts w:ascii="Times New Roman" w:eastAsia="Times New Roman" w:hAnsi="Times New Roman" w:cs="Times New Roman"/>
          <w:i/>
          <w:sz w:val="24"/>
          <w:szCs w:val="24"/>
        </w:rPr>
        <w:t>Котельниково, ул. Волгоградская, 21</w:t>
      </w:r>
    </w:p>
    <w:p w:rsidR="00DC2C3C" w:rsidRPr="00DC2C3C" w:rsidRDefault="00DC2C3C" w:rsidP="00DC2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</w:t>
      </w:r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proofErr w:type="spellStart"/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>отельно</w:t>
      </w:r>
      <w:proofErr w:type="spellEnd"/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стоящие односемейные жилые здания площадью не более 300 </w:t>
      </w:r>
      <w:proofErr w:type="spellStart"/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</w:t>
      </w:r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боковых и </w:t>
      </w:r>
      <w:proofErr w:type="gramStart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задней</w:t>
      </w:r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границ земельного участка- </w:t>
      </w:r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</w:t>
      </w:r>
    </w:p>
    <w:p w:rsid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максимальная высота (до самой высокой точки)-</w:t>
      </w:r>
      <w:r w:rsidR="00807CCA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м;                                                                                                                        </w:t>
      </w:r>
      <w:proofErr w:type="gramStart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аксимальный процент застройки в границах земельного участка- </w:t>
      </w:r>
      <w:r w:rsidR="0026714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0 %.</w:t>
      </w:r>
    </w:p>
    <w:p w:rsidR="008D63C3" w:rsidRPr="00267145" w:rsidRDefault="00267145" w:rsidP="0026714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671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 процессе проведения публичных слушаний п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Котельниково, </w:t>
      </w:r>
      <w:r w:rsidR="006B36BC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DC2C3C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</w:t>
      </w:r>
      <w:proofErr w:type="gramEnd"/>
      <w:r w:rsidR="00DC2C3C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21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B36BC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267145" w:rsidRPr="00DC2C3C" w:rsidRDefault="00267145" w:rsidP="002671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от</w:t>
      </w:r>
      <w:r w:rsidR="00FF29B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ельно стоящие односемейные жилые здания площадью не более 300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67145" w:rsidRPr="00DC2C3C" w:rsidRDefault="00267145" w:rsidP="0026714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267145" w:rsidRDefault="00267145" w:rsidP="0026714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строений, сооружений от боковой (северной) границы участка -  1.9 м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</w:t>
      </w:r>
    </w:p>
    <w:p w:rsidR="00267145" w:rsidRDefault="00267145" w:rsidP="0026714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минимальный отступ зданий,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строений, сооружений от боковой (южной) границы участка -  2.2 м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</w:t>
      </w:r>
    </w:p>
    <w:p w:rsidR="00267145" w:rsidRPr="00DC2C3C" w:rsidRDefault="00267145" w:rsidP="0026714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минимальный отступ зданий,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строений, сооружений от задней границы участка -  3.0 м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            </w:t>
      </w:r>
    </w:p>
    <w:p w:rsidR="00807CCA" w:rsidRDefault="00267145" w:rsidP="0026714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максимальная высота (до самой высокой точки)-</w:t>
      </w:r>
      <w:r w:rsidR="00FF29B4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.0м;    </w:t>
      </w:r>
    </w:p>
    <w:p w:rsidR="00807CCA" w:rsidRDefault="00807CCA" w:rsidP="0026714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-максимальная высота вспомогательных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обьектов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капитального строительства (летняя кухня) – 6 м;</w:t>
      </w:r>
      <w:r w:rsidR="00267145"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</w:p>
    <w:p w:rsidR="00267145" w:rsidRDefault="00267145" w:rsidP="00267145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-максимальный процент застройки в границах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DC2C3C">
        <w:rPr>
          <w:rFonts w:ascii="Times New Roman" w:eastAsia="Times New Roman" w:hAnsi="Times New Roman" w:cs="Times New Roman"/>
          <w:sz w:val="24"/>
          <w:szCs w:val="24"/>
        </w:rPr>
        <w:t>Волгоградская. 21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07CCA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C3C" w:rsidRPr="001A7583" w:rsidRDefault="00DC2C3C" w:rsidP="00DC2C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Первомайская, 5.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DC2C3C" w:rsidRPr="001A7583" w:rsidRDefault="00DC2C3C" w:rsidP="00DC2C3C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участка Веревкин Александр Николаевич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C2C3C" w:rsidRPr="00DC2C3C" w:rsidRDefault="00DC2C3C" w:rsidP="00DC2C3C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Pr="00DC2C3C">
        <w:rPr>
          <w:rFonts w:ascii="Times New Roman" w:hAnsi="Times New Roman" w:cs="Times New Roman"/>
          <w:i/>
          <w:sz w:val="24"/>
          <w:szCs w:val="24"/>
        </w:rPr>
        <w:t>участке</w:t>
      </w:r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 xml:space="preserve"> площадью 287 </w:t>
      </w:r>
      <w:proofErr w:type="spellStart"/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34:13:130024:338, расположенном по адресу: Волгоградская область, Котельниковский район, </w:t>
      </w:r>
      <w:proofErr w:type="spellStart"/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Pr="00DC2C3C">
        <w:rPr>
          <w:rFonts w:ascii="Times New Roman" w:eastAsia="Times New Roman" w:hAnsi="Times New Roman" w:cs="Times New Roman"/>
          <w:i/>
          <w:sz w:val="24"/>
          <w:szCs w:val="24"/>
        </w:rPr>
        <w:t>, ул. Первомайская, 5</w:t>
      </w:r>
    </w:p>
    <w:p w:rsidR="00DC2C3C" w:rsidRPr="00DC2C3C" w:rsidRDefault="00DC2C3C" w:rsidP="00DC2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общественного питания площадью не более 1000м</w:t>
      </w:r>
      <w:r w:rsidRPr="00DC2C3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(столовые, кафе, закусочные, бары, рестораны):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252 кв. м.;                                                                               </w:t>
      </w:r>
      <w:proofErr w:type="gramStart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м;                                                             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-минимальный отступ зданий, строений, сооружений от передней границы земельного участка- 1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.0 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2.0 м;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границы земельного участка- 2.0м;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– 10.0 м;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участка- 80 %.</w:t>
      </w:r>
    </w:p>
    <w:p w:rsidR="00DC2C3C" w:rsidRPr="006B36BC" w:rsidRDefault="00DC2C3C" w:rsidP="00DC2C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5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DC2C3C" w:rsidRPr="00DC2C3C" w:rsidRDefault="009930B0" w:rsidP="00DC2C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C2C3C"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общественного питания площадью не более 1000м</w:t>
      </w:r>
      <w:r w:rsidR="00DC2C3C" w:rsidRPr="00DC2C3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DC2C3C"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(столовые, кафе, закусочные, бары, рестораны):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252 кв. м.;                                                                               </w:t>
      </w:r>
      <w:proofErr w:type="gramStart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улицы- 14 м;                                                             -минимальный отступ зданий, строений, сооружений от передней границы земельного участка- 1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0.0 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2.0 м;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границы земельного участка- 2.0м;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– 10.0 м;</w:t>
      </w:r>
    </w:p>
    <w:p w:rsidR="00DC2C3C" w:rsidRPr="00DC2C3C" w:rsidRDefault="00DC2C3C" w:rsidP="00DC2C3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C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участка- 80 %.</w:t>
      </w:r>
    </w:p>
    <w:p w:rsidR="00807CCA" w:rsidRDefault="00807CCA" w:rsidP="0080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считать несостоявшимися публичные слушания по вопросу «Возможности выдачи разрешения на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7E11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F82F40">
        <w:rPr>
          <w:rFonts w:ascii="Times New Roman" w:eastAsia="Times New Roman" w:hAnsi="Times New Roman" w:cs="Times New Roman"/>
          <w:sz w:val="24"/>
          <w:szCs w:val="24"/>
        </w:rPr>
        <w:t>ул. Первомайская, д. 5 в виду несвоевременного уведомления о дате проведения данных публичных слушаний заинтересованных лиц и ввиду отсутствия заинтересованных лиц на публичных слушаниях.</w:t>
      </w:r>
    </w:p>
    <w:p w:rsidR="00F82F40" w:rsidRPr="006B36BC" w:rsidRDefault="00F82F40" w:rsidP="0080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CCA" w:rsidRPr="001552C5" w:rsidRDefault="00807CCA" w:rsidP="00807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07CCA" w:rsidRDefault="00807CCA" w:rsidP="0080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C3C" w:rsidRDefault="00DC2C3C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25BD" w:rsidRDefault="00E925BD" w:rsidP="00E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BD" w:rsidRDefault="00E925B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F82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807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10ECB" w:rsidRPr="00E10ECB" w:rsidRDefault="00E10ECB" w:rsidP="00E10E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578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34:13:130023:107,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Котельниково, ул. Волгоградская, 21;</w:t>
      </w:r>
    </w:p>
    <w:p w:rsidR="00E10ECB" w:rsidRPr="00E10ECB" w:rsidRDefault="00E10ECB" w:rsidP="00E10E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287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34:13:130024:338, расположенном по адресу: Волгоградская область, Котельниковский район,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E10ECB">
        <w:rPr>
          <w:rFonts w:ascii="Times New Roman" w:eastAsia="Times New Roman" w:hAnsi="Times New Roman" w:cs="Times New Roman"/>
          <w:sz w:val="24"/>
          <w:szCs w:val="24"/>
        </w:rPr>
        <w:t>, ул. Первомайская, 5;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A4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BD2A26"/>
    <w:multiLevelType w:val="hybridMultilevel"/>
    <w:tmpl w:val="95B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86E6CF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19BE"/>
    <w:multiLevelType w:val="hybridMultilevel"/>
    <w:tmpl w:val="B7C80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168A6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6556B"/>
    <w:rsid w:val="00267145"/>
    <w:rsid w:val="002A490D"/>
    <w:rsid w:val="00360C3B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1156"/>
    <w:rsid w:val="007E4343"/>
    <w:rsid w:val="00807CCA"/>
    <w:rsid w:val="00850C5D"/>
    <w:rsid w:val="008C7683"/>
    <w:rsid w:val="008D63C3"/>
    <w:rsid w:val="009636DC"/>
    <w:rsid w:val="009930B0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47CB7"/>
    <w:rsid w:val="00CA190D"/>
    <w:rsid w:val="00D01BAA"/>
    <w:rsid w:val="00D13A61"/>
    <w:rsid w:val="00D644D5"/>
    <w:rsid w:val="00D8441F"/>
    <w:rsid w:val="00D954FD"/>
    <w:rsid w:val="00DC2C3C"/>
    <w:rsid w:val="00E00828"/>
    <w:rsid w:val="00E10ECB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82F40"/>
    <w:rsid w:val="00FB4A5C"/>
    <w:rsid w:val="00FC731C"/>
    <w:rsid w:val="00FD1268"/>
    <w:rsid w:val="00FD77D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C127-BD23-4F3F-BAD0-4247E74E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41</cp:revision>
  <cp:lastPrinted>2019-05-14T05:22:00Z</cp:lastPrinted>
  <dcterms:created xsi:type="dcterms:W3CDTF">2018-01-31T07:44:00Z</dcterms:created>
  <dcterms:modified xsi:type="dcterms:W3CDTF">2019-05-14T05:24:00Z</dcterms:modified>
</cp:coreProperties>
</file>