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CD210E" w:rsidRPr="00CD210E">
              <w:rPr>
                <w:rFonts w:ascii="Times New Roman" w:hAnsi="Times New Roman" w:cs="Times New Roman"/>
                <w:color w:val="000000" w:themeColor="text1"/>
                <w:sz w:val="24"/>
                <w:szCs w:val="24"/>
                <w:shd w:val="clear" w:color="auto" w:fill="F2F2F2"/>
              </w:rPr>
              <w:t>140921/2648687/01</w:t>
            </w:r>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Default="008955A2" w:rsidP="00DB080B">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16713C" w:rsidTr="0016713C">
        <w:trPr>
          <w:trHeight w:val="3113"/>
        </w:trPr>
        <w:tc>
          <w:tcPr>
            <w:tcW w:w="2678" w:type="dxa"/>
            <w:tcBorders>
              <w:top w:val="single" w:sz="4" w:space="0" w:color="auto"/>
              <w:left w:val="single" w:sz="4" w:space="0" w:color="auto"/>
              <w:bottom w:val="single" w:sz="4" w:space="0" w:color="auto"/>
              <w:right w:val="single" w:sz="4" w:space="0" w:color="auto"/>
            </w:tcBorders>
            <w:vAlign w:val="center"/>
            <w:hideMark/>
          </w:tcPr>
          <w:p w:rsidR="0016713C" w:rsidRDefault="0016713C" w:rsidP="0016713C">
            <w:pPr>
              <w:pStyle w:val="a3"/>
              <w:spacing w:after="0" w:line="240" w:lineRule="auto"/>
              <w:ind w:left="-123" w:right="-108"/>
              <w:jc w:val="center"/>
              <w:rPr>
                <w:rFonts w:ascii="Times New Roman" w:hAnsi="Times New Roman" w:cs="Times New Roman"/>
                <w:b/>
                <w:sz w:val="36"/>
                <w:szCs w:val="36"/>
              </w:rPr>
            </w:pPr>
          </w:p>
          <w:p w:rsidR="0016713C" w:rsidRDefault="0016713C" w:rsidP="0016713C">
            <w:pPr>
              <w:pStyle w:val="a3"/>
              <w:spacing w:after="0" w:line="240" w:lineRule="auto"/>
              <w:ind w:left="-123" w:right="-108"/>
              <w:jc w:val="center"/>
              <w:rPr>
                <w:rFonts w:ascii="Times New Roman" w:hAnsi="Times New Roman" w:cs="Times New Roman"/>
                <w:b/>
                <w:sz w:val="36"/>
                <w:szCs w:val="36"/>
              </w:rPr>
            </w:pPr>
          </w:p>
          <w:p w:rsidR="0016713C" w:rsidRDefault="0016713C" w:rsidP="0016713C">
            <w:pPr>
              <w:pStyle w:val="a3"/>
              <w:spacing w:after="0" w:line="240" w:lineRule="auto"/>
              <w:ind w:left="-123" w:right="-108"/>
              <w:jc w:val="center"/>
              <w:rPr>
                <w:rFonts w:ascii="Times New Roman" w:hAnsi="Times New Roman" w:cs="Times New Roman"/>
                <w:b/>
                <w:sz w:val="36"/>
                <w:szCs w:val="36"/>
              </w:rPr>
            </w:pPr>
          </w:p>
          <w:p w:rsidR="0016713C" w:rsidRPr="00DB080B" w:rsidRDefault="0016713C" w:rsidP="0016713C">
            <w:pPr>
              <w:pStyle w:val="a3"/>
              <w:spacing w:after="0" w:line="240" w:lineRule="auto"/>
              <w:ind w:left="-123" w:right="-108"/>
              <w:jc w:val="center"/>
              <w:rPr>
                <w:rFonts w:ascii="Times New Roman" w:hAnsi="Times New Roman" w:cs="Times New Roman"/>
                <w:b/>
                <w:sz w:val="28"/>
                <w:szCs w:val="28"/>
              </w:rPr>
            </w:pPr>
            <w:r w:rsidRPr="00DB080B">
              <w:rPr>
                <w:rFonts w:ascii="Times New Roman" w:hAnsi="Times New Roman" w:cs="Times New Roman"/>
                <w:b/>
                <w:sz w:val="28"/>
                <w:szCs w:val="28"/>
              </w:rPr>
              <w:t>ЛОТ № 1</w:t>
            </w:r>
          </w:p>
          <w:p w:rsidR="0016713C" w:rsidRPr="00185CDB" w:rsidRDefault="0016713C" w:rsidP="0016713C">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16713C" w:rsidRDefault="0016713C" w:rsidP="0016713C">
            <w:pPr>
              <w:pStyle w:val="a3"/>
              <w:spacing w:after="0" w:line="240" w:lineRule="auto"/>
              <w:ind w:left="-123"/>
              <w:jc w:val="center"/>
              <w:rPr>
                <w:rFonts w:ascii="Times New Roman" w:hAnsi="Times New Roman" w:cs="Times New Roman"/>
                <w:sz w:val="18"/>
              </w:rPr>
            </w:pPr>
            <w:r w:rsidRPr="000D0732">
              <w:rPr>
                <w:rFonts w:ascii="Times New Roman" w:hAnsi="Times New Roman" w:cs="Times New Roman"/>
                <w:sz w:val="18"/>
              </w:rPr>
              <w:t xml:space="preserve">Волгоградская область, р-н. </w:t>
            </w:r>
            <w:proofErr w:type="spellStart"/>
            <w:r w:rsidRPr="000D0732">
              <w:rPr>
                <w:rFonts w:ascii="Times New Roman" w:hAnsi="Times New Roman" w:cs="Times New Roman"/>
                <w:sz w:val="18"/>
              </w:rPr>
              <w:t>Котельниковский</w:t>
            </w:r>
            <w:proofErr w:type="spellEnd"/>
            <w:r w:rsidRPr="000D0732">
              <w:rPr>
                <w:rFonts w:ascii="Times New Roman" w:hAnsi="Times New Roman" w:cs="Times New Roman"/>
                <w:sz w:val="18"/>
              </w:rPr>
              <w:t>, г. Котельниково, ул. Северная</w:t>
            </w:r>
            <w:r>
              <w:rPr>
                <w:rFonts w:ascii="Times New Roman" w:hAnsi="Times New Roman" w:cs="Times New Roman"/>
                <w:sz w:val="18"/>
              </w:rPr>
              <w:t>,</w:t>
            </w:r>
          </w:p>
          <w:p w:rsidR="0016713C" w:rsidRPr="00185CDB" w:rsidRDefault="0016713C" w:rsidP="0016713C">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16713C" w:rsidRPr="00185CDB" w:rsidRDefault="0016713C" w:rsidP="0016713C">
            <w:pPr>
              <w:pStyle w:val="a3"/>
              <w:spacing w:after="0" w:line="240" w:lineRule="auto"/>
              <w:ind w:left="-123"/>
              <w:jc w:val="center"/>
              <w:rPr>
                <w:rFonts w:ascii="Times New Roman" w:hAnsi="Times New Roman" w:cs="Times New Roman"/>
                <w:sz w:val="18"/>
              </w:rPr>
            </w:pPr>
            <w:r w:rsidRPr="000D0732">
              <w:rPr>
                <w:rFonts w:ascii="Times New Roman" w:hAnsi="Times New Roman" w:cs="Times New Roman"/>
                <w:sz w:val="18"/>
              </w:rPr>
              <w:t>34:13:130014:307</w:t>
            </w:r>
            <w:r w:rsidRPr="00185CDB">
              <w:rPr>
                <w:rFonts w:ascii="Times New Roman" w:hAnsi="Times New Roman" w:cs="Times New Roman"/>
                <w:sz w:val="18"/>
              </w:rPr>
              <w:t>;</w:t>
            </w:r>
          </w:p>
          <w:p w:rsidR="0016713C" w:rsidRPr="00185CDB" w:rsidRDefault="0016713C" w:rsidP="0016713C">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Pr="000D0732">
              <w:rPr>
                <w:rFonts w:ascii="Times New Roman" w:hAnsi="Times New Roman" w:cs="Times New Roman"/>
                <w:sz w:val="18"/>
              </w:rPr>
              <w:t>3000</w:t>
            </w:r>
            <w:r>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16713C" w:rsidRPr="00185CDB" w:rsidRDefault="0016713C" w:rsidP="0016713C">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16713C" w:rsidRDefault="0016713C" w:rsidP="0016713C">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Default="0016713C" w:rsidP="0016713C">
            <w:pPr>
              <w:pStyle w:val="a3"/>
              <w:spacing w:after="0" w:line="240" w:lineRule="auto"/>
              <w:ind w:left="-123"/>
              <w:jc w:val="center"/>
              <w:rPr>
                <w:rFonts w:ascii="Times New Roman" w:hAnsi="Times New Roman" w:cs="Times New Roman"/>
                <w:sz w:val="18"/>
              </w:rPr>
            </w:pPr>
          </w:p>
          <w:p w:rsidR="0016713C" w:rsidRPr="00185CDB" w:rsidRDefault="0016713C" w:rsidP="0016713C">
            <w:pPr>
              <w:pStyle w:val="a3"/>
              <w:spacing w:after="0" w:line="240" w:lineRule="auto"/>
              <w:ind w:left="-123"/>
              <w:jc w:val="center"/>
              <w:rPr>
                <w:rFonts w:ascii="Times New Roman" w:hAnsi="Times New Roman" w:cs="Times New Roman"/>
                <w:sz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постоянной стоянки</w:t>
            </w: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Default="0016713C" w:rsidP="0016713C">
            <w:pPr>
              <w:spacing w:after="0" w:line="240" w:lineRule="auto"/>
              <w:ind w:right="-108"/>
              <w:jc w:val="center"/>
              <w:rPr>
                <w:rFonts w:ascii="Times New Roman" w:hAnsi="Times New Roman" w:cs="Times New Roman"/>
                <w:sz w:val="18"/>
              </w:rPr>
            </w:pPr>
          </w:p>
          <w:p w:rsidR="0016713C" w:rsidRPr="00185CDB" w:rsidRDefault="0016713C" w:rsidP="0016713C">
            <w:pPr>
              <w:spacing w:after="0" w:line="240" w:lineRule="auto"/>
              <w:ind w:right="-108"/>
              <w:jc w:val="cente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vAlign w:val="center"/>
            <w:hideMark/>
          </w:tcPr>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r w:rsidRPr="000D0732">
              <w:rPr>
                <w:rFonts w:eastAsia="Times New Roman" w:cs="Arial"/>
                <w:sz w:val="20"/>
                <w:szCs w:val="20"/>
                <w:bdr w:val="none" w:sz="0" w:space="0" w:color="auto" w:frame="1"/>
                <w:lang w:eastAsia="ru-RU"/>
              </w:rPr>
              <w:t>21249</w:t>
            </w:r>
            <w:r>
              <w:rPr>
                <w:rFonts w:eastAsia="Times New Roman" w:cs="Arial"/>
                <w:sz w:val="20"/>
                <w:szCs w:val="20"/>
                <w:bdr w:val="none" w:sz="0" w:space="0" w:color="auto" w:frame="1"/>
                <w:lang w:eastAsia="ru-RU"/>
              </w:rPr>
              <w:t>,6</w:t>
            </w: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Pr="0066117E" w:rsidRDefault="0016713C" w:rsidP="0016713C">
            <w:pPr>
              <w:jc w:val="center"/>
              <w:rPr>
                <w:rFonts w:cs="Times New Roman"/>
                <w:sz w:val="18"/>
              </w:rPr>
            </w:pPr>
          </w:p>
        </w:tc>
        <w:tc>
          <w:tcPr>
            <w:tcW w:w="1134" w:type="dxa"/>
            <w:gridSpan w:val="2"/>
            <w:tcBorders>
              <w:top w:val="single" w:sz="4" w:space="0" w:color="auto"/>
              <w:left w:val="nil"/>
              <w:bottom w:val="single" w:sz="4" w:space="0" w:color="auto"/>
              <w:right w:val="single" w:sz="4" w:space="0" w:color="auto"/>
            </w:tcBorders>
            <w:vAlign w:val="center"/>
            <w:hideMark/>
          </w:tcPr>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rPr>
                <w:rFonts w:eastAsia="Times New Roman" w:cs="Arial"/>
                <w:sz w:val="20"/>
                <w:szCs w:val="20"/>
                <w:bdr w:val="none" w:sz="0" w:space="0" w:color="auto" w:frame="1"/>
                <w:lang w:eastAsia="ru-RU"/>
              </w:rPr>
            </w:pPr>
          </w:p>
          <w:p w:rsidR="0016713C" w:rsidRPr="000D0732" w:rsidRDefault="0016713C" w:rsidP="0016713C">
            <w:pPr>
              <w:rPr>
                <w:rFonts w:eastAsia="Times New Roman" w:cs="Arial"/>
                <w:sz w:val="20"/>
                <w:szCs w:val="20"/>
                <w:bdr w:val="none" w:sz="0" w:space="0" w:color="auto" w:frame="1"/>
                <w:lang w:eastAsia="ru-RU"/>
              </w:rPr>
            </w:pPr>
            <w:r w:rsidRPr="000D0732">
              <w:rPr>
                <w:rFonts w:eastAsia="Times New Roman" w:cs="Arial"/>
                <w:sz w:val="20"/>
                <w:szCs w:val="20"/>
                <w:bdr w:val="none" w:sz="0" w:space="0" w:color="auto" w:frame="1"/>
                <w:lang w:eastAsia="ru-RU"/>
              </w:rPr>
              <w:t>21249,6</w:t>
            </w: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Default="0016713C" w:rsidP="0016713C">
            <w:pPr>
              <w:jc w:val="center"/>
              <w:rPr>
                <w:rFonts w:eastAsia="Times New Roman" w:cs="Arial"/>
                <w:sz w:val="20"/>
                <w:szCs w:val="20"/>
                <w:bdr w:val="none" w:sz="0" w:space="0" w:color="auto" w:frame="1"/>
                <w:lang w:eastAsia="ru-RU"/>
              </w:rPr>
            </w:pPr>
          </w:p>
          <w:p w:rsidR="0016713C" w:rsidRPr="00955EE9" w:rsidRDefault="0016713C" w:rsidP="0016713C">
            <w:pPr>
              <w:jc w:val="center"/>
              <w:rPr>
                <w:rFonts w:ascii="Times New Roman" w:hAnsi="Times New Roman" w:cs="Times New Roman"/>
                <w:sz w:val="18"/>
              </w:rPr>
            </w:pPr>
          </w:p>
        </w:tc>
        <w:tc>
          <w:tcPr>
            <w:tcW w:w="851" w:type="dxa"/>
            <w:tcBorders>
              <w:top w:val="single" w:sz="4" w:space="0" w:color="auto"/>
              <w:left w:val="nil"/>
              <w:bottom w:val="single" w:sz="4" w:space="0" w:color="auto"/>
              <w:right w:val="single" w:sz="4" w:space="0" w:color="auto"/>
            </w:tcBorders>
            <w:vAlign w:val="center"/>
            <w:hideMark/>
          </w:tcPr>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rPr>
                <w:rFonts w:ascii="Times New Roman" w:hAnsi="Times New Roman" w:cs="Times New Roman"/>
                <w:sz w:val="18"/>
              </w:rPr>
            </w:pPr>
            <w:r>
              <w:rPr>
                <w:rFonts w:ascii="Times New Roman" w:hAnsi="Times New Roman" w:cs="Times New Roman"/>
                <w:sz w:val="18"/>
              </w:rPr>
              <w:t>5 лет</w:t>
            </w: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jc w:val="center"/>
              <w:rPr>
                <w:rFonts w:ascii="Times New Roman" w:hAnsi="Times New Roman" w:cs="Times New Roman"/>
                <w:sz w:val="18"/>
              </w:rPr>
            </w:pPr>
          </w:p>
          <w:p w:rsidR="0016713C" w:rsidRDefault="0016713C" w:rsidP="0016713C">
            <w:pPr>
              <w:rPr>
                <w:rFonts w:ascii="Times New Roman" w:hAnsi="Times New Roman" w:cs="Times New Roman"/>
                <w:sz w:val="18"/>
              </w:rPr>
            </w:pPr>
          </w:p>
          <w:p w:rsidR="0016713C" w:rsidRPr="00185CDB" w:rsidRDefault="0016713C" w:rsidP="0016713C">
            <w:pP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tcPr>
          <w:p w:rsidR="0016713C" w:rsidRPr="008911BC" w:rsidRDefault="0016713C" w:rsidP="0016713C">
            <w:pPr>
              <w:ind w:left="-108" w:right="-108"/>
              <w:jc w:val="center"/>
              <w:rPr>
                <w:rFonts w:ascii="Times New Roman" w:hAnsi="Times New Roman" w:cs="Times New Roman"/>
                <w:sz w:val="18"/>
                <w:szCs w:val="24"/>
              </w:rPr>
            </w:pPr>
          </w:p>
          <w:p w:rsidR="0016713C" w:rsidRPr="008911BC" w:rsidRDefault="0016713C" w:rsidP="0016713C">
            <w:pPr>
              <w:ind w:left="-108" w:right="-108"/>
              <w:jc w:val="center"/>
              <w:rPr>
                <w:rFonts w:ascii="Times New Roman" w:hAnsi="Times New Roman" w:cs="Times New Roman"/>
                <w:sz w:val="18"/>
                <w:szCs w:val="24"/>
              </w:rPr>
            </w:pPr>
          </w:p>
          <w:p w:rsidR="0016713C" w:rsidRPr="008911BC" w:rsidRDefault="0016713C" w:rsidP="0016713C">
            <w:pPr>
              <w:ind w:left="-108" w:right="-108"/>
              <w:jc w:val="center"/>
              <w:rPr>
                <w:rFonts w:ascii="Times New Roman" w:hAnsi="Times New Roman" w:cs="Times New Roman"/>
                <w:sz w:val="18"/>
                <w:szCs w:val="24"/>
              </w:rPr>
            </w:pPr>
          </w:p>
          <w:p w:rsidR="0016713C" w:rsidRPr="008911BC" w:rsidRDefault="0016713C" w:rsidP="0016713C">
            <w:pPr>
              <w:ind w:left="-108" w:right="-108"/>
              <w:jc w:val="center"/>
              <w:rPr>
                <w:rFonts w:ascii="Times New Roman" w:hAnsi="Times New Roman" w:cs="Times New Roman"/>
                <w:sz w:val="18"/>
                <w:szCs w:val="24"/>
              </w:rPr>
            </w:pPr>
          </w:p>
          <w:p w:rsidR="0016713C" w:rsidRDefault="0016713C" w:rsidP="0016713C">
            <w:pPr>
              <w:ind w:right="-108"/>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Default="0016713C" w:rsidP="0016713C">
            <w:pPr>
              <w:ind w:right="-108"/>
              <w:jc w:val="center"/>
              <w:rPr>
                <w:rFonts w:ascii="Times New Roman" w:hAnsi="Times New Roman" w:cs="Times New Roman"/>
                <w:sz w:val="18"/>
                <w:szCs w:val="24"/>
              </w:rPr>
            </w:pPr>
          </w:p>
          <w:p w:rsidR="0016713C" w:rsidRPr="008911BC" w:rsidRDefault="0016713C" w:rsidP="0016713C">
            <w:pPr>
              <w:ind w:right="-108"/>
              <w:jc w:val="center"/>
              <w:rPr>
                <w:rFonts w:ascii="Times New Roman" w:hAnsi="Times New Roman" w:cs="Times New Roman"/>
                <w:sz w:val="18"/>
                <w:szCs w:val="24"/>
              </w:rPr>
            </w:pPr>
          </w:p>
          <w:p w:rsidR="0016713C" w:rsidRPr="008911BC" w:rsidRDefault="0016713C" w:rsidP="0016713C">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6713C" w:rsidRPr="0016713C" w:rsidRDefault="0016713C" w:rsidP="0016713C">
            <w:pPr>
              <w:pStyle w:val="a6"/>
              <w:spacing w:before="115" w:after="115"/>
              <w:ind w:left="216"/>
              <w:rPr>
                <w:sz w:val="18"/>
                <w:szCs w:val="18"/>
              </w:rPr>
            </w:pPr>
            <w:r w:rsidRPr="00691A44">
              <w:rPr>
                <w:sz w:val="18"/>
                <w:szCs w:val="18"/>
              </w:rPr>
              <w:lastRenderedPageBreak/>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Pr="000766E3">
              <w:rPr>
                <w:sz w:val="18"/>
                <w:szCs w:val="18"/>
              </w:rPr>
              <w:t>объектов коммерческого назначения деловой активности, торговли (Ц-2)</w:t>
            </w:r>
            <w:r>
              <w:rPr>
                <w:sz w:val="18"/>
                <w:szCs w:val="18"/>
              </w:rPr>
              <w:t xml:space="preserve">. </w:t>
            </w:r>
            <w:r w:rsidRPr="008642EB">
              <w:rPr>
                <w:sz w:val="18"/>
                <w:szCs w:val="18"/>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r>
              <w:rPr>
                <w:sz w:val="18"/>
                <w:szCs w:val="18"/>
              </w:rPr>
              <w:t xml:space="preserve">  М</w:t>
            </w:r>
            <w:r w:rsidRPr="00FB2590">
              <w:rPr>
                <w:sz w:val="18"/>
                <w:szCs w:val="18"/>
              </w:rPr>
              <w:t>инимальная и максимальная площадь земельных участков не подлежит установлению</w:t>
            </w:r>
            <w:r>
              <w:rPr>
                <w:sz w:val="18"/>
                <w:szCs w:val="18"/>
              </w:rPr>
              <w:t>.</w:t>
            </w:r>
            <w:r w:rsidRPr="00FB2590">
              <w:rPr>
                <w:sz w:val="18"/>
                <w:szCs w:val="18"/>
              </w:rPr>
              <w:t xml:space="preserve"> </w:t>
            </w:r>
            <w:r>
              <w:rPr>
                <w:sz w:val="18"/>
                <w:szCs w:val="18"/>
              </w:rPr>
              <w:t>П</w:t>
            </w:r>
            <w:r w:rsidRPr="00FB2590">
              <w:rPr>
                <w:sz w:val="18"/>
                <w:szCs w:val="18"/>
              </w:rPr>
              <w:t>редельные (минимальные и (или) максимальные) размеры земельных участков не подлежат установлению</w:t>
            </w:r>
            <w:r>
              <w:rPr>
                <w:sz w:val="18"/>
                <w:szCs w:val="18"/>
              </w:rPr>
              <w:t>.</w:t>
            </w:r>
            <w:r w:rsidRPr="00FB2590">
              <w:rPr>
                <w:sz w:val="18"/>
                <w:szCs w:val="18"/>
              </w:rPr>
              <w:t xml:space="preserve"> </w:t>
            </w:r>
            <w:r>
              <w:rPr>
                <w:sz w:val="18"/>
                <w:szCs w:val="18"/>
              </w:rPr>
              <w:t>П</w:t>
            </w:r>
            <w:r w:rsidRPr="00C35710">
              <w:rPr>
                <w:sz w:val="18"/>
                <w:szCs w:val="18"/>
              </w:rPr>
              <w:t>редельная высота здан</w:t>
            </w:r>
            <w:r>
              <w:rPr>
                <w:sz w:val="18"/>
                <w:szCs w:val="18"/>
              </w:rPr>
              <w:t xml:space="preserve">ий, строений, сооружений - 25 м. </w:t>
            </w:r>
            <w:r w:rsidRPr="00C35710">
              <w:rPr>
                <w:sz w:val="18"/>
                <w:szCs w:val="18"/>
              </w:rPr>
              <w:t>предельное количество этажей надземной част</w:t>
            </w:r>
            <w:r>
              <w:rPr>
                <w:sz w:val="18"/>
                <w:szCs w:val="18"/>
              </w:rPr>
              <w:t xml:space="preserve">и зданий, строений, </w:t>
            </w:r>
            <w:proofErr w:type="gramStart"/>
            <w:r>
              <w:rPr>
                <w:sz w:val="18"/>
                <w:szCs w:val="18"/>
              </w:rPr>
              <w:t>сооружений:</w:t>
            </w:r>
            <w:r w:rsidRPr="00C35710">
              <w:rPr>
                <w:sz w:val="18"/>
                <w:szCs w:val="18"/>
              </w:rPr>
              <w:t>-</w:t>
            </w:r>
            <w:proofErr w:type="gramEnd"/>
            <w:r w:rsidRPr="00C35710">
              <w:rPr>
                <w:sz w:val="18"/>
                <w:szCs w:val="18"/>
              </w:rPr>
              <w:t xml:space="preserve"> для </w:t>
            </w:r>
            <w:proofErr w:type="spellStart"/>
            <w:r w:rsidRPr="00C35710">
              <w:rPr>
                <w:sz w:val="18"/>
                <w:szCs w:val="18"/>
              </w:rPr>
              <w:t>среднеэтаж</w:t>
            </w:r>
            <w:r>
              <w:rPr>
                <w:sz w:val="18"/>
                <w:szCs w:val="18"/>
              </w:rPr>
              <w:t>ная</w:t>
            </w:r>
            <w:proofErr w:type="spellEnd"/>
            <w:r>
              <w:rPr>
                <w:sz w:val="18"/>
                <w:szCs w:val="18"/>
              </w:rPr>
              <w:t xml:space="preserve"> жилая застройка - 5 этажей;</w:t>
            </w:r>
            <w:r w:rsidRPr="00C35710">
              <w:rPr>
                <w:sz w:val="18"/>
                <w:szCs w:val="18"/>
              </w:rPr>
              <w:t>- для обще</w:t>
            </w:r>
            <w:r>
              <w:rPr>
                <w:sz w:val="18"/>
                <w:szCs w:val="18"/>
              </w:rPr>
              <w:t>ственное управление - 5 этажей;</w:t>
            </w:r>
            <w:r w:rsidRPr="00C35710">
              <w:rPr>
                <w:sz w:val="18"/>
                <w:szCs w:val="18"/>
              </w:rPr>
              <w:t xml:space="preserve">- для гостиничное </w:t>
            </w:r>
            <w:r>
              <w:rPr>
                <w:sz w:val="18"/>
                <w:szCs w:val="18"/>
              </w:rPr>
              <w:t xml:space="preserve">обслуживание - 5 этажей. </w:t>
            </w:r>
            <w:r>
              <w:rPr>
                <w:sz w:val="18"/>
                <w:szCs w:val="18"/>
              </w:rPr>
              <w:lastRenderedPageBreak/>
              <w:t>М</w:t>
            </w:r>
            <w:r w:rsidRPr="00C35710">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w:t>
            </w:r>
            <w:r>
              <w:rPr>
                <w:sz w:val="18"/>
                <w:szCs w:val="18"/>
              </w:rPr>
              <w:t>ение коммунальных услуг», - 0 м. М</w:t>
            </w:r>
            <w:r w:rsidRPr="00C35710">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bookmarkStart w:id="0" w:name="_GoBack"/>
            <w:bookmarkEnd w:id="0"/>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lastRenderedPageBreak/>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 xml:space="preserve">Сроки подключения </w:t>
            </w:r>
            <w:r>
              <w:rPr>
                <w:rFonts w:ascii="Times New Roman" w:hAnsi="Times New Roman" w:cs="Times New Roman"/>
              </w:rPr>
              <w:lastRenderedPageBreak/>
              <w:t>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lastRenderedPageBreak/>
              <w:t xml:space="preserve">Срок действия технических </w:t>
            </w:r>
            <w:r>
              <w:rPr>
                <w:rFonts w:ascii="Times New Roman" w:hAnsi="Times New Roman" w:cs="Times New Roman"/>
              </w:rPr>
              <w:lastRenderedPageBreak/>
              <w:t>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lastRenderedPageBreak/>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C62350">
              <w:rPr>
                <w:rFonts w:ascii="Times New Roman" w:hAnsi="Times New Roman" w:cs="Times New Roman"/>
                <w:sz w:val="20"/>
                <w:szCs w:val="20"/>
              </w:rPr>
              <w:t>100</w:t>
            </w:r>
            <w:r w:rsidR="008955A2" w:rsidRPr="00DF4ADF">
              <w:rPr>
                <w:rFonts w:ascii="Times New Roman" w:hAnsi="Times New Roman" w:cs="Times New Roman"/>
                <w:sz w:val="20"/>
                <w:szCs w:val="20"/>
              </w:rPr>
              <w:t xml:space="preserve"> мм </w:t>
            </w:r>
            <w:r w:rsidR="00A60749">
              <w:rPr>
                <w:rFonts w:ascii="Times New Roman" w:hAnsi="Times New Roman" w:cs="Times New Roman"/>
                <w:sz w:val="20"/>
                <w:szCs w:val="20"/>
              </w:rPr>
              <w:t>проходящая</w:t>
            </w:r>
            <w:r w:rsidR="003303E2">
              <w:rPr>
                <w:rFonts w:ascii="Times New Roman" w:hAnsi="Times New Roman" w:cs="Times New Roman"/>
                <w:sz w:val="20"/>
                <w:szCs w:val="20"/>
              </w:rPr>
              <w:t xml:space="preserve"> по ул. </w:t>
            </w:r>
            <w:r w:rsidR="00C62350">
              <w:rPr>
                <w:rFonts w:ascii="Times New Roman" w:hAnsi="Times New Roman" w:cs="Times New Roman"/>
                <w:sz w:val="20"/>
                <w:szCs w:val="20"/>
              </w:rPr>
              <w:t xml:space="preserve">Северная </w:t>
            </w:r>
            <w:proofErr w:type="gramStart"/>
            <w:r w:rsidR="00C62350">
              <w:rPr>
                <w:rFonts w:ascii="Times New Roman" w:hAnsi="Times New Roman" w:cs="Times New Roman"/>
                <w:sz w:val="20"/>
                <w:szCs w:val="20"/>
              </w:rPr>
              <w:t>вдоль</w:t>
            </w:r>
            <w:proofErr w:type="gramEnd"/>
            <w:r w:rsidR="00C62350">
              <w:rPr>
                <w:rFonts w:ascii="Times New Roman" w:hAnsi="Times New Roman" w:cs="Times New Roman"/>
                <w:sz w:val="20"/>
                <w:szCs w:val="20"/>
              </w:rPr>
              <w:t xml:space="preserve"> а/трассы Ростов-Волгоград</w:t>
            </w:r>
            <w:r w:rsidR="003303E2">
              <w:rPr>
                <w:rFonts w:ascii="Times New Roman" w:hAnsi="Times New Roman" w:cs="Times New Roman"/>
                <w:sz w:val="20"/>
                <w:szCs w:val="20"/>
              </w:rPr>
              <w:t>.</w:t>
            </w:r>
            <w:r w:rsidR="00863540">
              <w:rPr>
                <w:rFonts w:ascii="Times New Roman" w:hAnsi="Times New Roman" w:cs="Times New Roman"/>
                <w:sz w:val="20"/>
                <w:szCs w:val="20"/>
              </w:rPr>
              <w:t xml:space="preserve"> Центральная линия водопровода проходит в радиусе </w:t>
            </w:r>
            <w:r w:rsidR="00C62350">
              <w:rPr>
                <w:rFonts w:ascii="Times New Roman" w:hAnsi="Times New Roman" w:cs="Times New Roman"/>
                <w:sz w:val="20"/>
                <w:szCs w:val="20"/>
              </w:rPr>
              <w:t>222</w:t>
            </w:r>
            <w:r w:rsidR="00863540">
              <w:rPr>
                <w:rFonts w:ascii="Times New Roman" w:hAnsi="Times New Roman" w:cs="Times New Roman"/>
                <w:sz w:val="20"/>
                <w:szCs w:val="20"/>
              </w:rPr>
              <w:t xml:space="preserve"> м от границы земельного участка.</w:t>
            </w:r>
            <w:r w:rsidR="003D6BB4">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5E7695">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5E7695">
              <w:rPr>
                <w:rFonts w:ascii="Times New Roman" w:hAnsi="Times New Roman" w:cs="Times New Roman"/>
                <w:sz w:val="18"/>
              </w:rPr>
              <w:t>21</w:t>
            </w:r>
            <w:r w:rsidRPr="00691A44">
              <w:rPr>
                <w:rFonts w:ascii="Times New Roman" w:hAnsi="Times New Roman" w:cs="Times New Roman"/>
                <w:sz w:val="18"/>
              </w:rPr>
              <w:t xml:space="preserve"> по 31.12.20</w:t>
            </w:r>
            <w:r w:rsidR="005E7695">
              <w:rPr>
                <w:rFonts w:ascii="Times New Roman" w:hAnsi="Times New Roman" w:cs="Times New Roman"/>
                <w:sz w:val="18"/>
              </w:rPr>
              <w:t>21</w:t>
            </w:r>
            <w:r w:rsidRPr="00691A44">
              <w:rPr>
                <w:rFonts w:ascii="Times New Roman" w:hAnsi="Times New Roman" w:cs="Times New Roman"/>
                <w:sz w:val="18"/>
              </w:rPr>
              <w:t xml:space="preserve"> – </w:t>
            </w:r>
            <w:r w:rsidR="005E7695">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5E7695">
              <w:rPr>
                <w:rFonts w:ascii="Times New Roman" w:hAnsi="Times New Roman" w:cs="Times New Roman"/>
                <w:sz w:val="18"/>
              </w:rPr>
              <w:t>21</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5E7695">
              <w:rPr>
                <w:rFonts w:ascii="Times New Roman" w:hAnsi="Times New Roman" w:cs="Times New Roman"/>
                <w:sz w:val="18"/>
              </w:rPr>
              <w:t>11.11.2020</w:t>
            </w:r>
            <w:r w:rsidRPr="00691A44">
              <w:rPr>
                <w:rFonts w:ascii="Times New Roman" w:hAnsi="Times New Roman" w:cs="Times New Roman"/>
                <w:sz w:val="18"/>
              </w:rPr>
              <w:t xml:space="preserve"> г. № </w:t>
            </w:r>
            <w:r w:rsidR="005E7695">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5E7695">
              <w:rPr>
                <w:rFonts w:ascii="Times New Roman" w:hAnsi="Times New Roman" w:cs="Times New Roman"/>
                <w:sz w:val="18"/>
              </w:rPr>
              <w:t>21</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A341D4" w:rsidP="00A60749">
            <w:pPr>
              <w:jc w:val="both"/>
              <w:rPr>
                <w:rFonts w:ascii="Times New Roman" w:hAnsi="Times New Roman" w:cs="Times New Roman"/>
                <w:sz w:val="24"/>
                <w:szCs w:val="24"/>
              </w:rPr>
            </w:pPr>
            <w:r>
              <w:rPr>
                <w:rFonts w:ascii="Times New Roman" w:hAnsi="Times New Roman" w:cs="Times New Roman"/>
                <w:sz w:val="24"/>
                <w:szCs w:val="24"/>
              </w:rPr>
              <w:lastRenderedPageBreak/>
              <w:t>Отсутствие сетей центральной хозяйственно-бытовой канализации.</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A341D4">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 xml:space="preserve">технически </w:t>
            </w:r>
            <w:r w:rsidR="00A341D4">
              <w:rPr>
                <w:rFonts w:ascii="Times New Roman" w:hAnsi="Times New Roman" w:cs="Times New Roman"/>
              </w:rPr>
              <w:t>не 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4834E2" w:rsidP="0011794B">
            <w:pPr>
              <w:pStyle w:val="western"/>
              <w:shd w:val="clear" w:color="auto" w:fill="FFFFFF"/>
              <w:jc w:val="both"/>
              <w:rPr>
                <w:sz w:val="28"/>
                <w:szCs w:val="28"/>
              </w:rPr>
            </w:pPr>
            <w:r>
              <w:t>Сети газоснабжения отсутствуют.</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p w:rsidR="002B130B" w:rsidRPr="00BA1E7C" w:rsidRDefault="002B130B" w:rsidP="00A03BAF">
            <w:pPr>
              <w:spacing w:after="0" w:line="240" w:lineRule="auto"/>
              <w:rPr>
                <w:rFonts w:ascii="Times New Roman" w:hAnsi="Times New Roman" w:cs="Times New Roman"/>
              </w:rPr>
            </w:pPr>
          </w:p>
        </w:tc>
      </w:tr>
      <w:tr w:rsidR="002B130B" w:rsidRPr="000E2454" w:rsidTr="00CE3E99">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130B" w:rsidRDefault="002B130B" w:rsidP="00CE3E99">
            <w:pPr>
              <w:pStyle w:val="a3"/>
              <w:spacing w:after="0" w:line="240" w:lineRule="auto"/>
              <w:ind w:left="-123" w:right="-108"/>
              <w:jc w:val="center"/>
              <w:rPr>
                <w:rFonts w:ascii="Times New Roman" w:hAnsi="Times New Roman" w:cs="Times New Roman"/>
                <w:b/>
                <w:sz w:val="36"/>
                <w:szCs w:val="36"/>
              </w:rPr>
            </w:pPr>
          </w:p>
          <w:p w:rsidR="002B130B" w:rsidRDefault="002B130B" w:rsidP="00CE3E99">
            <w:pPr>
              <w:pStyle w:val="a3"/>
              <w:spacing w:after="0" w:line="240" w:lineRule="auto"/>
              <w:ind w:left="-123" w:right="-108"/>
              <w:jc w:val="center"/>
              <w:rPr>
                <w:rFonts w:ascii="Times New Roman" w:hAnsi="Times New Roman" w:cs="Times New Roman"/>
                <w:b/>
                <w:sz w:val="36"/>
                <w:szCs w:val="36"/>
              </w:rPr>
            </w:pPr>
          </w:p>
          <w:p w:rsidR="002B130B" w:rsidRDefault="002B130B" w:rsidP="00CE3E99">
            <w:pPr>
              <w:pStyle w:val="a3"/>
              <w:spacing w:after="0" w:line="240" w:lineRule="auto"/>
              <w:ind w:left="-123" w:right="-108"/>
              <w:jc w:val="center"/>
              <w:rPr>
                <w:rFonts w:ascii="Times New Roman" w:hAnsi="Times New Roman" w:cs="Times New Roman"/>
                <w:b/>
                <w:sz w:val="36"/>
                <w:szCs w:val="36"/>
              </w:rPr>
            </w:pPr>
          </w:p>
          <w:p w:rsidR="002B130B" w:rsidRPr="00DB080B" w:rsidRDefault="002B130B" w:rsidP="00CE3E99">
            <w:pPr>
              <w:pStyle w:val="a3"/>
              <w:spacing w:after="0" w:line="240" w:lineRule="auto"/>
              <w:ind w:left="-123" w:right="-108"/>
              <w:jc w:val="center"/>
              <w:rPr>
                <w:rFonts w:ascii="Times New Roman" w:hAnsi="Times New Roman" w:cs="Times New Roman"/>
                <w:b/>
                <w:sz w:val="28"/>
                <w:szCs w:val="28"/>
              </w:rPr>
            </w:pPr>
            <w:r>
              <w:rPr>
                <w:rFonts w:ascii="Times New Roman" w:hAnsi="Times New Roman" w:cs="Times New Roman"/>
                <w:b/>
                <w:sz w:val="28"/>
                <w:szCs w:val="28"/>
              </w:rPr>
              <w:t>ЛОТ № 2</w:t>
            </w:r>
          </w:p>
          <w:p w:rsidR="005C63F8" w:rsidRPr="005C63F8" w:rsidRDefault="005C63F8" w:rsidP="005C63F8">
            <w:pPr>
              <w:pStyle w:val="a3"/>
              <w:spacing w:after="0" w:line="240" w:lineRule="auto"/>
              <w:ind w:left="-123" w:right="-108"/>
              <w:jc w:val="center"/>
              <w:rPr>
                <w:rFonts w:ascii="Times New Roman" w:hAnsi="Times New Roman" w:cs="Times New Roman"/>
                <w:sz w:val="18"/>
              </w:rPr>
            </w:pPr>
            <w:r w:rsidRPr="005C63F8">
              <w:rPr>
                <w:rFonts w:ascii="Times New Roman" w:hAnsi="Times New Roman" w:cs="Times New Roman"/>
                <w:sz w:val="18"/>
              </w:rPr>
              <w:t>Адрес:</w:t>
            </w:r>
          </w:p>
          <w:p w:rsidR="005C63F8" w:rsidRPr="005C63F8" w:rsidRDefault="005C63F8" w:rsidP="005C63F8">
            <w:pPr>
              <w:pStyle w:val="a3"/>
              <w:spacing w:after="0" w:line="240" w:lineRule="auto"/>
              <w:ind w:left="-123" w:right="-108"/>
              <w:jc w:val="center"/>
              <w:rPr>
                <w:rFonts w:ascii="Times New Roman" w:hAnsi="Times New Roman" w:cs="Times New Roman"/>
                <w:sz w:val="18"/>
              </w:rPr>
            </w:pPr>
            <w:r w:rsidRPr="005C63F8">
              <w:rPr>
                <w:rFonts w:ascii="Times New Roman" w:hAnsi="Times New Roman" w:cs="Times New Roman"/>
                <w:sz w:val="18"/>
              </w:rPr>
              <w:t xml:space="preserve">обл. Волгоградская, р-н </w:t>
            </w:r>
            <w:proofErr w:type="spellStart"/>
            <w:r w:rsidRPr="005C63F8">
              <w:rPr>
                <w:rFonts w:ascii="Times New Roman" w:hAnsi="Times New Roman" w:cs="Times New Roman"/>
                <w:sz w:val="18"/>
              </w:rPr>
              <w:t>Котельниковский</w:t>
            </w:r>
            <w:proofErr w:type="spellEnd"/>
            <w:r w:rsidRPr="005C63F8">
              <w:rPr>
                <w:rFonts w:ascii="Times New Roman" w:hAnsi="Times New Roman" w:cs="Times New Roman"/>
                <w:sz w:val="18"/>
              </w:rPr>
              <w:t>, г. Котельниково, ул. Гришина, примерно в 23 м по направлению на северо-восток от здания магазина</w:t>
            </w:r>
          </w:p>
          <w:p w:rsidR="005C63F8" w:rsidRPr="005C63F8" w:rsidRDefault="005C63F8" w:rsidP="005C63F8">
            <w:pPr>
              <w:pStyle w:val="a3"/>
              <w:spacing w:after="0" w:line="240" w:lineRule="auto"/>
              <w:ind w:left="-123" w:right="-108"/>
              <w:jc w:val="center"/>
              <w:rPr>
                <w:rFonts w:ascii="Times New Roman" w:hAnsi="Times New Roman" w:cs="Times New Roman"/>
                <w:sz w:val="18"/>
              </w:rPr>
            </w:pPr>
            <w:r w:rsidRPr="005C63F8">
              <w:rPr>
                <w:rFonts w:ascii="Times New Roman" w:hAnsi="Times New Roman" w:cs="Times New Roman"/>
                <w:sz w:val="18"/>
              </w:rPr>
              <w:t xml:space="preserve"> Кадастровый номер:</w:t>
            </w:r>
          </w:p>
          <w:p w:rsidR="005C63F8" w:rsidRPr="005C63F8" w:rsidRDefault="005C63F8" w:rsidP="005C63F8">
            <w:pPr>
              <w:pStyle w:val="a3"/>
              <w:spacing w:after="0" w:line="240" w:lineRule="auto"/>
              <w:ind w:left="-123" w:right="-108"/>
              <w:jc w:val="center"/>
              <w:rPr>
                <w:rFonts w:ascii="Times New Roman" w:hAnsi="Times New Roman" w:cs="Times New Roman"/>
                <w:sz w:val="18"/>
              </w:rPr>
            </w:pPr>
            <w:r>
              <w:rPr>
                <w:rFonts w:ascii="Times New Roman" w:hAnsi="Times New Roman" w:cs="Times New Roman"/>
                <w:sz w:val="18"/>
              </w:rPr>
              <w:t>34:13:130017:1237</w:t>
            </w:r>
            <w:r w:rsidRPr="005C63F8">
              <w:rPr>
                <w:rFonts w:ascii="Times New Roman" w:hAnsi="Times New Roman" w:cs="Times New Roman"/>
                <w:sz w:val="18"/>
              </w:rPr>
              <w:t>;</w:t>
            </w:r>
          </w:p>
          <w:p w:rsidR="005C63F8" w:rsidRPr="005C63F8" w:rsidRDefault="005C63F8" w:rsidP="005C63F8">
            <w:pPr>
              <w:pStyle w:val="a3"/>
              <w:spacing w:after="0" w:line="240" w:lineRule="auto"/>
              <w:ind w:left="-123" w:right="-108"/>
              <w:jc w:val="center"/>
              <w:rPr>
                <w:rFonts w:ascii="Times New Roman" w:hAnsi="Times New Roman" w:cs="Times New Roman"/>
                <w:sz w:val="18"/>
              </w:rPr>
            </w:pPr>
            <w:r w:rsidRPr="005C63F8">
              <w:rPr>
                <w:rFonts w:ascii="Times New Roman" w:hAnsi="Times New Roman" w:cs="Times New Roman"/>
                <w:sz w:val="18"/>
              </w:rPr>
              <w:t xml:space="preserve">Площадь 27 </w:t>
            </w:r>
            <w:proofErr w:type="spellStart"/>
            <w:r w:rsidRPr="005C63F8">
              <w:rPr>
                <w:rFonts w:ascii="Times New Roman" w:hAnsi="Times New Roman" w:cs="Times New Roman"/>
                <w:sz w:val="18"/>
              </w:rPr>
              <w:t>кв.м</w:t>
            </w:r>
            <w:proofErr w:type="spellEnd"/>
            <w:r w:rsidRPr="005C63F8">
              <w:rPr>
                <w:rFonts w:ascii="Times New Roman" w:hAnsi="Times New Roman" w:cs="Times New Roman"/>
                <w:sz w:val="18"/>
              </w:rPr>
              <w:t>.;</w:t>
            </w:r>
          </w:p>
          <w:p w:rsidR="005C63F8" w:rsidRPr="005C63F8" w:rsidRDefault="005C63F8" w:rsidP="005C63F8">
            <w:pPr>
              <w:pStyle w:val="a3"/>
              <w:spacing w:after="0" w:line="240" w:lineRule="auto"/>
              <w:ind w:left="-123" w:right="-108"/>
              <w:jc w:val="center"/>
              <w:rPr>
                <w:rFonts w:ascii="Times New Roman" w:hAnsi="Times New Roman" w:cs="Times New Roman"/>
                <w:sz w:val="18"/>
              </w:rPr>
            </w:pPr>
            <w:r w:rsidRPr="005C63F8">
              <w:rPr>
                <w:rFonts w:ascii="Times New Roman" w:hAnsi="Times New Roman" w:cs="Times New Roman"/>
                <w:sz w:val="18"/>
              </w:rPr>
              <w:t>Категория земель:</w:t>
            </w:r>
          </w:p>
          <w:p w:rsidR="002B130B" w:rsidRDefault="005C63F8" w:rsidP="005C63F8">
            <w:pPr>
              <w:pStyle w:val="a3"/>
              <w:spacing w:after="0" w:line="240" w:lineRule="auto"/>
              <w:ind w:left="-123"/>
              <w:jc w:val="center"/>
              <w:rPr>
                <w:rFonts w:ascii="Times New Roman" w:hAnsi="Times New Roman" w:cs="Times New Roman"/>
                <w:sz w:val="18"/>
              </w:rPr>
            </w:pPr>
            <w:r w:rsidRPr="005C63F8">
              <w:rPr>
                <w:rFonts w:ascii="Times New Roman" w:hAnsi="Times New Roman" w:cs="Times New Roman"/>
                <w:sz w:val="18"/>
              </w:rPr>
              <w:t>земли населенных пунктов</w:t>
            </w: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Default="002B130B" w:rsidP="00CE3E99">
            <w:pPr>
              <w:pStyle w:val="a3"/>
              <w:spacing w:after="0" w:line="240" w:lineRule="auto"/>
              <w:ind w:left="-123"/>
              <w:jc w:val="center"/>
              <w:rPr>
                <w:rFonts w:ascii="Times New Roman" w:hAnsi="Times New Roman" w:cs="Times New Roman"/>
                <w:sz w:val="18"/>
              </w:rPr>
            </w:pPr>
          </w:p>
          <w:p w:rsidR="002B130B" w:rsidRPr="00185CDB" w:rsidRDefault="002B130B" w:rsidP="00CE3E99">
            <w:pPr>
              <w:pStyle w:val="a3"/>
              <w:spacing w:after="0" w:line="240" w:lineRule="auto"/>
              <w:ind w:left="-123"/>
              <w:jc w:val="center"/>
              <w:rPr>
                <w:rFonts w:ascii="Times New Roman" w:hAnsi="Times New Roman" w:cs="Times New Roman"/>
                <w:sz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r>
              <w:rPr>
                <w:rFonts w:ascii="Times New Roman" w:hAnsi="Times New Roman" w:cs="Times New Roman"/>
                <w:sz w:val="18"/>
              </w:rPr>
              <w:t>Д</w:t>
            </w:r>
            <w:r w:rsidR="00A341D4">
              <w:rPr>
                <w:rFonts w:ascii="Times New Roman" w:hAnsi="Times New Roman" w:cs="Times New Roman"/>
                <w:sz w:val="18"/>
              </w:rPr>
              <w:t>ля размещения гаража</w:t>
            </w: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Default="002B130B" w:rsidP="00CE3E99">
            <w:pPr>
              <w:spacing w:after="0" w:line="240" w:lineRule="auto"/>
              <w:ind w:right="-108"/>
              <w:jc w:val="center"/>
              <w:rPr>
                <w:rFonts w:ascii="Times New Roman" w:hAnsi="Times New Roman" w:cs="Times New Roman"/>
                <w:sz w:val="18"/>
              </w:rPr>
            </w:pPr>
          </w:p>
          <w:p w:rsidR="002B130B" w:rsidRPr="00185CDB" w:rsidRDefault="002B130B" w:rsidP="00CE3E99">
            <w:pPr>
              <w:spacing w:after="0" w:line="240" w:lineRule="auto"/>
              <w:ind w:right="-108"/>
              <w:jc w:val="cente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vAlign w:val="center"/>
            <w:hideMark/>
          </w:tcPr>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A341D4" w:rsidP="00CE3E99">
            <w:pPr>
              <w:jc w:val="center"/>
              <w:rPr>
                <w:rFonts w:eastAsia="Times New Roman" w:cs="Arial"/>
                <w:sz w:val="20"/>
                <w:szCs w:val="20"/>
                <w:bdr w:val="none" w:sz="0" w:space="0" w:color="auto" w:frame="1"/>
                <w:lang w:eastAsia="ru-RU"/>
              </w:rPr>
            </w:pPr>
            <w:r w:rsidRPr="00A341D4">
              <w:rPr>
                <w:rFonts w:eastAsia="Times New Roman" w:cs="Arial"/>
                <w:sz w:val="20"/>
                <w:szCs w:val="20"/>
                <w:bdr w:val="none" w:sz="0" w:space="0" w:color="auto" w:frame="1"/>
                <w:lang w:eastAsia="ru-RU"/>
              </w:rPr>
              <w:t>15290</w:t>
            </w:r>
            <w:r>
              <w:rPr>
                <w:rFonts w:eastAsia="Times New Roman" w:cs="Arial"/>
                <w:sz w:val="20"/>
                <w:szCs w:val="20"/>
                <w:bdr w:val="none" w:sz="0" w:space="0" w:color="auto" w:frame="1"/>
                <w:lang w:eastAsia="ru-RU"/>
              </w:rPr>
              <w:t>,91</w:t>
            </w: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Pr="0066117E" w:rsidRDefault="002B130B" w:rsidP="00CE3E99">
            <w:pPr>
              <w:jc w:val="center"/>
              <w:rPr>
                <w:rFonts w:cs="Times New Roman"/>
                <w:sz w:val="18"/>
              </w:rPr>
            </w:pPr>
          </w:p>
        </w:tc>
        <w:tc>
          <w:tcPr>
            <w:tcW w:w="1134" w:type="dxa"/>
            <w:gridSpan w:val="2"/>
            <w:tcBorders>
              <w:top w:val="single" w:sz="4" w:space="0" w:color="auto"/>
              <w:left w:val="nil"/>
              <w:bottom w:val="single" w:sz="4" w:space="0" w:color="auto"/>
              <w:right w:val="single" w:sz="4" w:space="0" w:color="auto"/>
            </w:tcBorders>
            <w:vAlign w:val="center"/>
            <w:hideMark/>
          </w:tcPr>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rPr>
                <w:rFonts w:eastAsia="Times New Roman" w:cs="Arial"/>
                <w:sz w:val="20"/>
                <w:szCs w:val="20"/>
                <w:bdr w:val="none" w:sz="0" w:space="0" w:color="auto" w:frame="1"/>
                <w:lang w:eastAsia="ru-RU"/>
              </w:rPr>
            </w:pPr>
          </w:p>
          <w:p w:rsidR="00A341D4" w:rsidRPr="00A341D4" w:rsidRDefault="00A341D4" w:rsidP="00A341D4">
            <w:pPr>
              <w:rPr>
                <w:rFonts w:eastAsia="Times New Roman" w:cs="Arial"/>
                <w:sz w:val="20"/>
                <w:szCs w:val="20"/>
                <w:bdr w:val="none" w:sz="0" w:space="0" w:color="auto" w:frame="1"/>
                <w:lang w:eastAsia="ru-RU"/>
              </w:rPr>
            </w:pPr>
            <w:r w:rsidRPr="00A341D4">
              <w:rPr>
                <w:rFonts w:eastAsia="Times New Roman" w:cs="Arial"/>
                <w:sz w:val="20"/>
                <w:szCs w:val="20"/>
                <w:bdr w:val="none" w:sz="0" w:space="0" w:color="auto" w:frame="1"/>
                <w:lang w:eastAsia="ru-RU"/>
              </w:rPr>
              <w:t>15290,91</w:t>
            </w: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Default="002B130B" w:rsidP="00CE3E99">
            <w:pPr>
              <w:jc w:val="center"/>
              <w:rPr>
                <w:rFonts w:eastAsia="Times New Roman" w:cs="Arial"/>
                <w:sz w:val="20"/>
                <w:szCs w:val="20"/>
                <w:bdr w:val="none" w:sz="0" w:space="0" w:color="auto" w:frame="1"/>
                <w:lang w:eastAsia="ru-RU"/>
              </w:rPr>
            </w:pPr>
          </w:p>
          <w:p w:rsidR="002B130B" w:rsidRPr="00955EE9" w:rsidRDefault="002B130B" w:rsidP="00CE3E99">
            <w:pPr>
              <w:jc w:val="center"/>
              <w:rPr>
                <w:rFonts w:ascii="Times New Roman" w:hAnsi="Times New Roman" w:cs="Times New Roman"/>
                <w:sz w:val="18"/>
              </w:rPr>
            </w:pPr>
          </w:p>
        </w:tc>
        <w:tc>
          <w:tcPr>
            <w:tcW w:w="851" w:type="dxa"/>
            <w:tcBorders>
              <w:top w:val="single" w:sz="4" w:space="0" w:color="auto"/>
              <w:left w:val="nil"/>
              <w:bottom w:val="single" w:sz="4" w:space="0" w:color="auto"/>
              <w:right w:val="single" w:sz="4" w:space="0" w:color="auto"/>
            </w:tcBorders>
            <w:vAlign w:val="center"/>
            <w:hideMark/>
          </w:tcPr>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rPr>
                <w:rFonts w:ascii="Times New Roman" w:hAnsi="Times New Roman" w:cs="Times New Roman"/>
                <w:sz w:val="18"/>
              </w:rPr>
            </w:pPr>
            <w:r>
              <w:rPr>
                <w:rFonts w:ascii="Times New Roman" w:hAnsi="Times New Roman" w:cs="Times New Roman"/>
                <w:sz w:val="18"/>
              </w:rPr>
              <w:t>5 лет</w:t>
            </w: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jc w:val="center"/>
              <w:rPr>
                <w:rFonts w:ascii="Times New Roman" w:hAnsi="Times New Roman" w:cs="Times New Roman"/>
                <w:sz w:val="18"/>
              </w:rPr>
            </w:pPr>
          </w:p>
          <w:p w:rsidR="002B130B" w:rsidRDefault="002B130B" w:rsidP="00CE3E99">
            <w:pPr>
              <w:rPr>
                <w:rFonts w:ascii="Times New Roman" w:hAnsi="Times New Roman" w:cs="Times New Roman"/>
                <w:sz w:val="18"/>
              </w:rPr>
            </w:pPr>
          </w:p>
          <w:p w:rsidR="002B130B" w:rsidRPr="00185CDB" w:rsidRDefault="002B130B" w:rsidP="00CE3E99">
            <w:pP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tcPr>
          <w:p w:rsidR="002B130B" w:rsidRPr="008911BC" w:rsidRDefault="002B130B" w:rsidP="00CE3E99">
            <w:pPr>
              <w:ind w:left="-108" w:right="-108"/>
              <w:jc w:val="center"/>
              <w:rPr>
                <w:rFonts w:ascii="Times New Roman" w:hAnsi="Times New Roman" w:cs="Times New Roman"/>
                <w:sz w:val="18"/>
                <w:szCs w:val="24"/>
              </w:rPr>
            </w:pPr>
          </w:p>
          <w:p w:rsidR="002B130B" w:rsidRPr="008911BC" w:rsidRDefault="002B130B" w:rsidP="00CE3E99">
            <w:pPr>
              <w:ind w:left="-108" w:right="-108"/>
              <w:jc w:val="center"/>
              <w:rPr>
                <w:rFonts w:ascii="Times New Roman" w:hAnsi="Times New Roman" w:cs="Times New Roman"/>
                <w:sz w:val="18"/>
                <w:szCs w:val="24"/>
              </w:rPr>
            </w:pPr>
          </w:p>
          <w:p w:rsidR="002B130B" w:rsidRPr="008911BC" w:rsidRDefault="002B130B" w:rsidP="00CE3E99">
            <w:pPr>
              <w:ind w:left="-108" w:right="-108"/>
              <w:jc w:val="center"/>
              <w:rPr>
                <w:rFonts w:ascii="Times New Roman" w:hAnsi="Times New Roman" w:cs="Times New Roman"/>
                <w:sz w:val="18"/>
                <w:szCs w:val="24"/>
              </w:rPr>
            </w:pPr>
          </w:p>
          <w:p w:rsidR="002B130B" w:rsidRPr="008911BC" w:rsidRDefault="002B130B" w:rsidP="00CE3E99">
            <w:pPr>
              <w:ind w:left="-108" w:right="-108"/>
              <w:jc w:val="center"/>
              <w:rPr>
                <w:rFonts w:ascii="Times New Roman" w:hAnsi="Times New Roman" w:cs="Times New Roman"/>
                <w:sz w:val="18"/>
                <w:szCs w:val="24"/>
              </w:rPr>
            </w:pPr>
          </w:p>
          <w:p w:rsidR="002B130B" w:rsidRDefault="002B130B" w:rsidP="00CE3E99">
            <w:pPr>
              <w:ind w:right="-108"/>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Default="002B130B" w:rsidP="00CE3E99">
            <w:pPr>
              <w:ind w:right="-108"/>
              <w:jc w:val="center"/>
              <w:rPr>
                <w:rFonts w:ascii="Times New Roman" w:hAnsi="Times New Roman" w:cs="Times New Roman"/>
                <w:sz w:val="18"/>
                <w:szCs w:val="24"/>
              </w:rPr>
            </w:pPr>
          </w:p>
          <w:p w:rsidR="002B130B" w:rsidRPr="008911BC" w:rsidRDefault="002B130B" w:rsidP="00CE3E99">
            <w:pPr>
              <w:ind w:right="-108"/>
              <w:jc w:val="center"/>
              <w:rPr>
                <w:rFonts w:ascii="Times New Roman" w:hAnsi="Times New Roman" w:cs="Times New Roman"/>
                <w:sz w:val="18"/>
                <w:szCs w:val="24"/>
              </w:rPr>
            </w:pPr>
          </w:p>
          <w:p w:rsidR="002B130B" w:rsidRPr="008911BC" w:rsidRDefault="002B130B" w:rsidP="00CE3E99">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130B" w:rsidRPr="003534AF" w:rsidRDefault="002B130B" w:rsidP="00CE3E99">
            <w:pPr>
              <w:rPr>
                <w:rFonts w:ascii="Times New Roman" w:eastAsia="Times New Roman" w:hAnsi="Times New Roman" w:cs="Times New Roman"/>
                <w:sz w:val="18"/>
                <w:szCs w:val="18"/>
                <w:lang w:eastAsia="ru-RU"/>
              </w:rPr>
            </w:pPr>
            <w:r w:rsidRPr="003534AF">
              <w:rPr>
                <w:rFonts w:ascii="Times New Roman" w:eastAsia="Times New Roman" w:hAnsi="Times New Roman" w:cs="Times New Roman"/>
                <w:sz w:val="18"/>
                <w:szCs w:val="18"/>
                <w:lang w:eastAsia="ru-RU"/>
              </w:rPr>
              <w:lastRenderedPageBreak/>
              <w:t xml:space="preserve">В соответствии с Правилами землепользования и застройки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застройки объектов общественного назначения. Кодовое обозначение зоны (индекс) – Ж-2. 1. Цели выделения зоны застройки малоэтажными жилыми домами (Ж-2): 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смешанной застройки из отдельно стоящих и блокированных жилых зданий, многоквартирных зданий этажностью не выше 3 этажей; 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3) размещение необходимых объектов коммунальной и транспортной инфраструктур.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1) минимальная и максимальная площадь земельного участка - для индивидуального жилищного строительства - от 300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1500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малоэтажная многоквартирная жилая застройка - от 1200 кв. м до 5500 кв. м; - для блокированная жилая застройка - от 400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800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хранение автотранспорта - от 24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30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минимальная и максимальная площадь других земельных участков с видами разрешенного использования, указанными в пункте 2 настоящей статьи - не подлежит установлению; 2) предельные (минимальные и (или) максимальные) размеры земельных участков: - для индивидуального жилищного строительства - минимальная ширина земельного участка вдоль фронта улицы - 15 м; - для малоэтажная многоквартирная жилая застройка - минимальная ширина земельного участка вдоль фронта </w:t>
            </w:r>
            <w:r w:rsidRPr="003534AF">
              <w:rPr>
                <w:rFonts w:ascii="Times New Roman" w:eastAsia="Times New Roman" w:hAnsi="Times New Roman" w:cs="Times New Roman"/>
                <w:sz w:val="18"/>
                <w:szCs w:val="18"/>
                <w:lang w:eastAsia="ru-RU"/>
              </w:rPr>
              <w:lastRenderedPageBreak/>
              <w:t>улицы - 30 м; - для блокированная жилая застройка - минимальная ширина земельного участка вдоль фронта улицы - 20 м; - предельные (минимальные и (или) максимальные) размеры других земельных участков с видами разрешенного использования, указанными в пункте 2 настоящей статьи - не подлежит установлению; 3) предельное количество этажей надземной части зданий, строений, сооружений: - для индивидуального жилищного строительства - 3 этажа; - для малоэтажная многоквартирная жилая застройка - 3 этажа - для блокированная жилая застройка - 3 этажа; - предельное количество этажей зданий, строений, сооружений для других земельных участков с видами разрешенного использования, указанными в пункте 2 настоящей статьи - не подлежит установлению; 4) предельная высота зданий, строений, сооружений: - для дошкольное, начальное и среднее общее образование - 25 м; - предельная высота зданий, строений, сооружений для других земельных участков с видами разрешенного использования, указанными в пункте 2 настоящей статьи - 12 м; 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2B130B" w:rsidRPr="000E2454" w:rsidRDefault="002B130B" w:rsidP="00CE3E99">
            <w:pPr>
              <w:pStyle w:val="a6"/>
              <w:spacing w:before="115" w:after="115"/>
              <w:ind w:left="216"/>
              <w:rPr>
                <w:sz w:val="18"/>
                <w:szCs w:val="18"/>
              </w:rPr>
            </w:pPr>
          </w:p>
        </w:tc>
      </w:tr>
      <w:tr w:rsidR="006B4BBF" w:rsidRPr="000E2454" w:rsidTr="006B4BBF">
        <w:trPr>
          <w:trHeight w:val="601"/>
        </w:trPr>
        <w:tc>
          <w:tcPr>
            <w:tcW w:w="14805" w:type="dxa"/>
            <w:gridSpan w:val="11"/>
            <w:tcBorders>
              <w:top w:val="single" w:sz="4" w:space="0" w:color="auto"/>
              <w:left w:val="single" w:sz="4" w:space="0" w:color="auto"/>
              <w:bottom w:val="single" w:sz="4" w:space="0" w:color="auto"/>
            </w:tcBorders>
            <w:vAlign w:val="center"/>
          </w:tcPr>
          <w:p w:rsidR="006B4BBF" w:rsidRPr="006B4BBF" w:rsidRDefault="006B4BBF" w:rsidP="006B4BBF">
            <w:pPr>
              <w:spacing w:after="0" w:line="240" w:lineRule="auto"/>
              <w:ind w:left="-81"/>
              <w:jc w:val="both"/>
              <w:rPr>
                <w:rFonts w:ascii="Times New Roman" w:hAnsi="Times New Roman" w:cs="Times New Roman"/>
              </w:rPr>
            </w:pPr>
            <w:r>
              <w:rPr>
                <w:rFonts w:ascii="Times New Roman" w:hAnsi="Times New Roman" w:cs="Times New Roman"/>
              </w:rPr>
              <w:lastRenderedPageBreak/>
              <w:t xml:space="preserve">1. </w:t>
            </w:r>
            <w:r w:rsidRPr="006B4BBF">
              <w:rPr>
                <w:rFonts w:ascii="Times New Roman" w:hAnsi="Times New Roman" w:cs="Times New Roman"/>
              </w:rPr>
              <w:t>Водоснабжение</w:t>
            </w:r>
          </w:p>
          <w:p w:rsidR="006B4BBF" w:rsidRPr="003534AF" w:rsidRDefault="006B4BBF" w:rsidP="00CE3E99">
            <w:pPr>
              <w:rPr>
                <w:rFonts w:ascii="Times New Roman" w:eastAsia="Times New Roman" w:hAnsi="Times New Roman" w:cs="Times New Roman"/>
                <w:sz w:val="18"/>
                <w:szCs w:val="18"/>
                <w:lang w:eastAsia="ru-RU"/>
              </w:rPr>
            </w:pPr>
          </w:p>
        </w:tc>
      </w:tr>
      <w:tr w:rsidR="005C63F8" w:rsidRPr="00691A44" w:rsidTr="0011039C">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5C63F8" w:rsidRPr="00DF4ADF" w:rsidRDefault="005C63F8" w:rsidP="005C63F8">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В центральную линию</w:t>
            </w:r>
            <w:r w:rsidRPr="00DF4ADF">
              <w:rPr>
                <w:rFonts w:ascii="Times New Roman" w:hAnsi="Times New Roman" w:cs="Times New Roman"/>
                <w:sz w:val="20"/>
                <w:szCs w:val="20"/>
              </w:rPr>
              <w:t xml:space="preserve"> водопровода, труба </w:t>
            </w:r>
            <w:r>
              <w:rPr>
                <w:rFonts w:ascii="Times New Roman" w:hAnsi="Times New Roman" w:cs="Times New Roman"/>
                <w:sz w:val="20"/>
                <w:szCs w:val="20"/>
              </w:rPr>
              <w:t>ПЭ</w:t>
            </w:r>
            <w:r w:rsidRPr="00DF4ADF">
              <w:rPr>
                <w:rFonts w:ascii="Times New Roman" w:hAnsi="Times New Roman" w:cs="Times New Roman"/>
                <w:sz w:val="20"/>
                <w:szCs w:val="20"/>
              </w:rPr>
              <w:t xml:space="preserve"> ø </w:t>
            </w:r>
            <w:r>
              <w:rPr>
                <w:rFonts w:ascii="Times New Roman" w:hAnsi="Times New Roman" w:cs="Times New Roman"/>
                <w:sz w:val="20"/>
                <w:szCs w:val="20"/>
              </w:rPr>
              <w:t>63</w:t>
            </w:r>
            <w:r w:rsidRPr="00DF4ADF">
              <w:rPr>
                <w:rFonts w:ascii="Times New Roman" w:hAnsi="Times New Roman" w:cs="Times New Roman"/>
                <w:sz w:val="20"/>
                <w:szCs w:val="20"/>
              </w:rPr>
              <w:t xml:space="preserve"> мм </w:t>
            </w:r>
            <w:r>
              <w:rPr>
                <w:rFonts w:ascii="Times New Roman" w:hAnsi="Times New Roman" w:cs="Times New Roman"/>
                <w:sz w:val="20"/>
                <w:szCs w:val="20"/>
              </w:rPr>
              <w:t>(перекресток ул. Освобождения – ул. Гришина). Центральная линия водопровода проходит в радиусе 67 м от границы земельного участка. Максимальная нагрузка в точке подключения ориентировочно составляет 30 м3/</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p w:rsidR="005C63F8" w:rsidRPr="00DF4ADF" w:rsidRDefault="005C63F8" w:rsidP="005C63F8">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5C63F8" w:rsidRPr="004B10C0" w:rsidRDefault="005C63F8" w:rsidP="005C63F8">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5C63F8" w:rsidRPr="0062585C" w:rsidRDefault="005C63F8" w:rsidP="005C63F8">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5C63F8" w:rsidRPr="0062585C" w:rsidRDefault="005C63F8" w:rsidP="005C63F8">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5C63F8" w:rsidRPr="00691A44" w:rsidRDefault="005C63F8" w:rsidP="005C63F8">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5C63F8" w:rsidRPr="00691A44" w:rsidRDefault="005C63F8" w:rsidP="005C63F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21</w:t>
            </w:r>
            <w:r w:rsidRPr="00691A44">
              <w:rPr>
                <w:rFonts w:ascii="Times New Roman" w:hAnsi="Times New Roman" w:cs="Times New Roman"/>
                <w:sz w:val="18"/>
              </w:rPr>
              <w:t xml:space="preserve"> по 31.12.20</w:t>
            </w:r>
            <w:r>
              <w:rPr>
                <w:rFonts w:ascii="Times New Roman" w:hAnsi="Times New Roman" w:cs="Times New Roman"/>
                <w:sz w:val="18"/>
              </w:rPr>
              <w:t>21</w:t>
            </w:r>
            <w:r w:rsidRPr="00691A44">
              <w:rPr>
                <w:rFonts w:ascii="Times New Roman" w:hAnsi="Times New Roman" w:cs="Times New Roman"/>
                <w:sz w:val="18"/>
              </w:rPr>
              <w:t xml:space="preserve"> – </w:t>
            </w:r>
            <w:r>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21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w:t>
            </w:r>
            <w:r w:rsidRPr="00691A44">
              <w:rPr>
                <w:rFonts w:ascii="Times New Roman" w:hAnsi="Times New Roman" w:cs="Times New Roman"/>
                <w:sz w:val="18"/>
              </w:rPr>
              <w:lastRenderedPageBreak/>
              <w:t xml:space="preserve">(технологическое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5C63F8" w:rsidRDefault="005C63F8" w:rsidP="005C63F8">
            <w:pPr>
              <w:jc w:val="both"/>
              <w:rPr>
                <w:rFonts w:ascii="Times New Roman" w:hAnsi="Times New Roman" w:cs="Times New Roman"/>
              </w:rPr>
            </w:pPr>
            <w:r w:rsidRPr="005C63F8">
              <w:rPr>
                <w:rFonts w:ascii="Times New Roman" w:hAnsi="Times New Roman" w:cs="Times New Roman"/>
              </w:rPr>
              <w:lastRenderedPageBreak/>
              <w:t>2. Водоотведение</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5C63F8" w:rsidRDefault="005C63F8" w:rsidP="005C63F8">
            <w:pPr>
              <w:jc w:val="both"/>
              <w:rPr>
                <w:rFonts w:ascii="Times New Roman" w:hAnsi="Times New Roman" w:cs="Times New Roman"/>
              </w:rPr>
            </w:pPr>
            <w:r w:rsidRPr="005C63F8">
              <w:rPr>
                <w:rFonts w:ascii="Times New Roman" w:hAnsi="Times New Roman" w:cs="Times New Roman"/>
              </w:rPr>
              <w:t xml:space="preserve">В действующую линию хозяйственно-бытовой канализации, труба </w:t>
            </w:r>
            <w:proofErr w:type="spellStart"/>
            <w:r w:rsidRPr="005C63F8">
              <w:rPr>
                <w:rFonts w:ascii="Times New Roman" w:hAnsi="Times New Roman" w:cs="Times New Roman"/>
              </w:rPr>
              <w:t>кер</w:t>
            </w:r>
            <w:proofErr w:type="spellEnd"/>
            <w:r w:rsidRPr="005C63F8">
              <w:rPr>
                <w:rFonts w:ascii="Times New Roman" w:hAnsi="Times New Roman" w:cs="Times New Roman"/>
              </w:rPr>
              <w:t>. ø 160 мм по ул. Гришина. Центральная линия канализации проходит в радиусе 55 м от границы земельного участка. Максимальная нагрузка в точке подключения ориентировочно составляет 30 м3/</w:t>
            </w:r>
            <w:proofErr w:type="spellStart"/>
            <w:r w:rsidRPr="005C63F8">
              <w:rPr>
                <w:rFonts w:ascii="Times New Roman" w:hAnsi="Times New Roman" w:cs="Times New Roman"/>
              </w:rPr>
              <w:t>сут</w:t>
            </w:r>
            <w:proofErr w:type="spellEnd"/>
            <w:r w:rsidRPr="005C63F8">
              <w:rPr>
                <w:rFonts w:ascii="Times New Roman" w:hAnsi="Times New Roman" w:cs="Times New Roman"/>
              </w:rPr>
              <w:t>.</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5C63F8" w:rsidRDefault="005C63F8" w:rsidP="005C63F8">
            <w:pPr>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5C63F8" w:rsidRDefault="005C63F8" w:rsidP="005C63F8">
            <w:pPr>
              <w:jc w:val="both"/>
              <w:rPr>
                <w:rFonts w:ascii="Times New Roman" w:hAnsi="Times New Roman" w:cs="Times New Roman"/>
              </w:rPr>
            </w:pPr>
            <w:r w:rsidRPr="005C63F8">
              <w:rPr>
                <w:rFonts w:ascii="Times New Roman" w:hAnsi="Times New Roman" w:cs="Times New Roman"/>
              </w:rPr>
              <w:t>3. Теплоснабжение</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62585C" w:rsidRDefault="005C63F8" w:rsidP="005C63F8">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невозможно.</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62585C" w:rsidRDefault="005C63F8" w:rsidP="005C63F8">
            <w:pPr>
              <w:jc w:val="both"/>
              <w:rPr>
                <w:rFonts w:ascii="Times New Roman" w:hAnsi="Times New Roman" w:cs="Times New Roman"/>
              </w:rPr>
            </w:pPr>
            <w:r>
              <w:rPr>
                <w:rFonts w:ascii="Times New Roman" w:hAnsi="Times New Roman" w:cs="Times New Roman"/>
              </w:rPr>
              <w:t xml:space="preserve">4. </w:t>
            </w:r>
            <w:r w:rsidRPr="0096039F">
              <w:rPr>
                <w:rFonts w:ascii="Times New Roman" w:hAnsi="Times New Roman" w:cs="Times New Roman"/>
              </w:rPr>
              <w:t>Газоснабжение</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62585C" w:rsidRDefault="005C63F8" w:rsidP="005C63F8">
            <w:pPr>
              <w:jc w:val="both"/>
              <w:rPr>
                <w:rFonts w:ascii="Times New Roman" w:hAnsi="Times New Roman" w:cs="Times New Roman"/>
              </w:rPr>
            </w:pPr>
            <w:r w:rsidRPr="005C63F8">
              <w:rPr>
                <w:rFonts w:ascii="Times New Roman" w:hAnsi="Times New Roman" w:cs="Times New Roman"/>
              </w:rPr>
              <w:t>Сети газоснабжения отсутствуют.</w:t>
            </w:r>
          </w:p>
        </w:tc>
      </w:tr>
      <w:tr w:rsidR="005C63F8" w:rsidRPr="00691A44" w:rsidTr="00D4121B">
        <w:trPr>
          <w:trHeight w:val="6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D4121B" w:rsidRDefault="005C63F8" w:rsidP="005C63F8">
            <w:pPr>
              <w:jc w:val="both"/>
              <w:rPr>
                <w:rFonts w:ascii="Times New Roman" w:hAnsi="Times New Roman" w:cs="Times New Roman"/>
                <w:sz w:val="24"/>
                <w:szCs w:val="24"/>
              </w:rPr>
            </w:pPr>
            <w:r w:rsidRPr="00D4121B">
              <w:rPr>
                <w:rFonts w:ascii="Times New Roman" w:hAnsi="Times New Roman" w:cs="Times New Roman"/>
                <w:sz w:val="24"/>
                <w:szCs w:val="24"/>
              </w:rPr>
              <w:t>5. Электроснабжение</w:t>
            </w:r>
          </w:p>
        </w:tc>
      </w:tr>
      <w:tr w:rsidR="005C63F8"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C63F8" w:rsidRPr="005C63F8" w:rsidRDefault="00D4121B" w:rsidP="005C63F8">
            <w:pPr>
              <w:jc w:val="both"/>
              <w:rPr>
                <w:rFonts w:ascii="Times New Roman" w:hAnsi="Times New Roman" w:cs="Times New Roman"/>
              </w:rPr>
            </w:pPr>
            <w:r w:rsidRPr="00D4121B">
              <w:rPr>
                <w:rFonts w:ascii="Times New Roman" w:hAnsi="Times New Roman" w:cs="Times New Roman"/>
              </w:rPr>
              <w:t>Осуществление технологического присоединения возможно от сетей ПАО «</w:t>
            </w:r>
            <w:proofErr w:type="spellStart"/>
            <w:r w:rsidRPr="00D4121B">
              <w:rPr>
                <w:rFonts w:ascii="Times New Roman" w:hAnsi="Times New Roman" w:cs="Times New Roman"/>
              </w:rPr>
              <w:t>Волгоградоблэлектро</w:t>
            </w:r>
            <w:proofErr w:type="spellEnd"/>
            <w:r w:rsidRPr="00D4121B">
              <w:rPr>
                <w:rFonts w:ascii="Times New Roman" w:hAnsi="Times New Roman" w:cs="Times New Roman"/>
              </w:rPr>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D4121B">
              <w:rPr>
                <w:rFonts w:ascii="Times New Roman" w:hAnsi="Times New Roman" w:cs="Times New Roman"/>
              </w:rPr>
              <w:t>Волгоградоблэлектро</w:t>
            </w:r>
            <w:proofErr w:type="spellEnd"/>
            <w:r w:rsidRPr="00D4121B">
              <w:rPr>
                <w:rFonts w:ascii="Times New Roman" w:hAnsi="Times New Roman" w:cs="Times New Roman"/>
              </w:rPr>
              <w:t xml:space="preserve">» филиал пригородные межрайонные электрические сети </w:t>
            </w:r>
            <w:proofErr w:type="spellStart"/>
            <w:r w:rsidRPr="00D4121B">
              <w:rPr>
                <w:rFonts w:ascii="Times New Roman" w:hAnsi="Times New Roman" w:cs="Times New Roman"/>
              </w:rPr>
              <w:t>Котельниковский</w:t>
            </w:r>
            <w:proofErr w:type="spellEnd"/>
            <w:r w:rsidRPr="00D4121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495636A7"/>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3" w15:restartNumberingAfterBreak="0">
    <w:nsid w:val="75BB6995"/>
    <w:multiLevelType w:val="hybridMultilevel"/>
    <w:tmpl w:val="1F2C56B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B7C2D"/>
    <w:rsid w:val="000C3FD8"/>
    <w:rsid w:val="000C4DAD"/>
    <w:rsid w:val="000D0732"/>
    <w:rsid w:val="000D56E5"/>
    <w:rsid w:val="000E0DFE"/>
    <w:rsid w:val="000E2454"/>
    <w:rsid w:val="000E3479"/>
    <w:rsid w:val="000E5160"/>
    <w:rsid w:val="000F62C3"/>
    <w:rsid w:val="00112E65"/>
    <w:rsid w:val="00116BEA"/>
    <w:rsid w:val="0011794B"/>
    <w:rsid w:val="00117A89"/>
    <w:rsid w:val="00126960"/>
    <w:rsid w:val="001434F0"/>
    <w:rsid w:val="001510E4"/>
    <w:rsid w:val="00151A29"/>
    <w:rsid w:val="0016713C"/>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130B"/>
    <w:rsid w:val="002B6222"/>
    <w:rsid w:val="002C0860"/>
    <w:rsid w:val="002D2736"/>
    <w:rsid w:val="002E1F35"/>
    <w:rsid w:val="002F1FB6"/>
    <w:rsid w:val="002F54FB"/>
    <w:rsid w:val="00304AE9"/>
    <w:rsid w:val="003069C8"/>
    <w:rsid w:val="00310D9E"/>
    <w:rsid w:val="00315947"/>
    <w:rsid w:val="0032105E"/>
    <w:rsid w:val="00327F4B"/>
    <w:rsid w:val="003303E2"/>
    <w:rsid w:val="003534AF"/>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64DF9"/>
    <w:rsid w:val="0047041B"/>
    <w:rsid w:val="004834E2"/>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64EE6"/>
    <w:rsid w:val="005757FE"/>
    <w:rsid w:val="005A41FF"/>
    <w:rsid w:val="005A4E9B"/>
    <w:rsid w:val="005B158E"/>
    <w:rsid w:val="005B3AB4"/>
    <w:rsid w:val="005C63F8"/>
    <w:rsid w:val="005D57C0"/>
    <w:rsid w:val="005E7695"/>
    <w:rsid w:val="005F3F7B"/>
    <w:rsid w:val="005F4747"/>
    <w:rsid w:val="005F6ADD"/>
    <w:rsid w:val="006019B1"/>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B4BBF"/>
    <w:rsid w:val="006C0EC2"/>
    <w:rsid w:val="007000D6"/>
    <w:rsid w:val="007132A7"/>
    <w:rsid w:val="00736386"/>
    <w:rsid w:val="00741816"/>
    <w:rsid w:val="00756C8B"/>
    <w:rsid w:val="007655C4"/>
    <w:rsid w:val="00773E52"/>
    <w:rsid w:val="00783E57"/>
    <w:rsid w:val="007911AB"/>
    <w:rsid w:val="007B3354"/>
    <w:rsid w:val="007B7DE4"/>
    <w:rsid w:val="007C08BE"/>
    <w:rsid w:val="00801F7F"/>
    <w:rsid w:val="00807717"/>
    <w:rsid w:val="00823500"/>
    <w:rsid w:val="008419A5"/>
    <w:rsid w:val="008558C9"/>
    <w:rsid w:val="00863540"/>
    <w:rsid w:val="00863C8A"/>
    <w:rsid w:val="008642EB"/>
    <w:rsid w:val="00867697"/>
    <w:rsid w:val="00870D4F"/>
    <w:rsid w:val="008911BC"/>
    <w:rsid w:val="008955A2"/>
    <w:rsid w:val="008A0290"/>
    <w:rsid w:val="008A22F1"/>
    <w:rsid w:val="008B3C15"/>
    <w:rsid w:val="008E7793"/>
    <w:rsid w:val="009023D1"/>
    <w:rsid w:val="00916AB1"/>
    <w:rsid w:val="009336B8"/>
    <w:rsid w:val="00951F09"/>
    <w:rsid w:val="00952901"/>
    <w:rsid w:val="00955EE9"/>
    <w:rsid w:val="0096039F"/>
    <w:rsid w:val="00961DA8"/>
    <w:rsid w:val="00965D5F"/>
    <w:rsid w:val="009664F3"/>
    <w:rsid w:val="0098723C"/>
    <w:rsid w:val="009C1F91"/>
    <w:rsid w:val="009C69EE"/>
    <w:rsid w:val="009D09A2"/>
    <w:rsid w:val="00A03BAF"/>
    <w:rsid w:val="00A341D4"/>
    <w:rsid w:val="00A42E8F"/>
    <w:rsid w:val="00A60749"/>
    <w:rsid w:val="00A80CE8"/>
    <w:rsid w:val="00A844BB"/>
    <w:rsid w:val="00A94811"/>
    <w:rsid w:val="00AA531C"/>
    <w:rsid w:val="00AC0D08"/>
    <w:rsid w:val="00AD0BE4"/>
    <w:rsid w:val="00AD757E"/>
    <w:rsid w:val="00B360F8"/>
    <w:rsid w:val="00B3771E"/>
    <w:rsid w:val="00B44CAB"/>
    <w:rsid w:val="00B57078"/>
    <w:rsid w:val="00B57968"/>
    <w:rsid w:val="00B60392"/>
    <w:rsid w:val="00B733C8"/>
    <w:rsid w:val="00B73551"/>
    <w:rsid w:val="00B75584"/>
    <w:rsid w:val="00BA1E7C"/>
    <w:rsid w:val="00BE538A"/>
    <w:rsid w:val="00BF2DE7"/>
    <w:rsid w:val="00BF4E0E"/>
    <w:rsid w:val="00C04374"/>
    <w:rsid w:val="00C23D72"/>
    <w:rsid w:val="00C25F50"/>
    <w:rsid w:val="00C309E0"/>
    <w:rsid w:val="00C35710"/>
    <w:rsid w:val="00C552B5"/>
    <w:rsid w:val="00C57CB2"/>
    <w:rsid w:val="00C60319"/>
    <w:rsid w:val="00C60BD7"/>
    <w:rsid w:val="00C62350"/>
    <w:rsid w:val="00C7530C"/>
    <w:rsid w:val="00C76FC0"/>
    <w:rsid w:val="00CA1C00"/>
    <w:rsid w:val="00CA6CB4"/>
    <w:rsid w:val="00CC00F6"/>
    <w:rsid w:val="00CC1983"/>
    <w:rsid w:val="00CD210E"/>
    <w:rsid w:val="00CD45F5"/>
    <w:rsid w:val="00CF0560"/>
    <w:rsid w:val="00D011D8"/>
    <w:rsid w:val="00D03FE2"/>
    <w:rsid w:val="00D12D16"/>
    <w:rsid w:val="00D4121B"/>
    <w:rsid w:val="00D439EE"/>
    <w:rsid w:val="00D91498"/>
    <w:rsid w:val="00D96901"/>
    <w:rsid w:val="00D97D0B"/>
    <w:rsid w:val="00DA393E"/>
    <w:rsid w:val="00DB080B"/>
    <w:rsid w:val="00DC0044"/>
    <w:rsid w:val="00DC35E8"/>
    <w:rsid w:val="00DC6BE0"/>
    <w:rsid w:val="00DD704C"/>
    <w:rsid w:val="00DE76F4"/>
    <w:rsid w:val="00DF4ADF"/>
    <w:rsid w:val="00DF710A"/>
    <w:rsid w:val="00E03079"/>
    <w:rsid w:val="00E05FEA"/>
    <w:rsid w:val="00E1376E"/>
    <w:rsid w:val="00E21D3F"/>
    <w:rsid w:val="00E22223"/>
    <w:rsid w:val="00E31710"/>
    <w:rsid w:val="00E511A3"/>
    <w:rsid w:val="00E63B08"/>
    <w:rsid w:val="00E73ACF"/>
    <w:rsid w:val="00E8595A"/>
    <w:rsid w:val="00E93932"/>
    <w:rsid w:val="00EA2D0F"/>
    <w:rsid w:val="00ED615C"/>
    <w:rsid w:val="00EE6013"/>
    <w:rsid w:val="00EF238B"/>
    <w:rsid w:val="00F1671A"/>
    <w:rsid w:val="00F40538"/>
    <w:rsid w:val="00F52E87"/>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C7A1"/>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2F4E-A420-4E40-AE66-10DFA393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8</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239</cp:revision>
  <cp:lastPrinted>2018-08-10T11:22:00Z</cp:lastPrinted>
  <dcterms:created xsi:type="dcterms:W3CDTF">2019-03-11T10:51:00Z</dcterms:created>
  <dcterms:modified xsi:type="dcterms:W3CDTF">2021-09-14T11:51:00Z</dcterms:modified>
</cp:coreProperties>
</file>