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7D515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4A0"/>
      </w:tblPr>
      <w:tblGrid/>
      <w:tr>
        <w:trPr>
          <w:trHeight w:hRule="atLeast" w:val="326"/>
        </w:trPr>
        <w:tc>
          <w:tcPr>
            <w:tcW w:w="6976" w:type="dxa"/>
            <w:gridSpan w:val="5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Сведения о муниципальном недвижимом имуществе в МБУ «Благоустройство»   на 01</w:t>
            </w:r>
            <w:r>
              <w:rPr>
                <w:rFonts w:ascii="Times New Roman" w:hAnsi="Times New Roman"/>
                <w:b w:val="1"/>
                <w:color w:val="000000"/>
              </w:rPr>
              <w:t>.</w:t>
            </w:r>
            <w:r>
              <w:rPr>
                <w:rFonts w:ascii="Times New Roman" w:hAnsi="Times New Roman"/>
                <w:b w:val="1"/>
                <w:color w:val="000000"/>
              </w:rPr>
              <w:t>10</w:t>
            </w:r>
            <w:r>
              <w:rPr>
                <w:rFonts w:ascii="Times New Roman" w:hAnsi="Times New Roman"/>
                <w:b w:val="1"/>
                <w:color w:val="000000"/>
              </w:rPr>
              <w:t>.2021 г.</w:t>
            </w:r>
          </w:p>
        </w:tc>
        <w:tc>
          <w:tcPr>
            <w:tcW w:w="146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509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07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281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185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w="1545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w="582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w="582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Реест</w:t>
            </w:r>
          </w:p>
        </w:tc>
        <w:tc>
          <w:tcPr>
            <w:tcW w:w="1434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</w:t>
            </w:r>
          </w:p>
        </w:tc>
        <w:tc>
          <w:tcPr>
            <w:tcW w:w="1509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возникно-</w:t>
            </w:r>
          </w:p>
        </w:tc>
        <w:tc>
          <w:tcPr>
            <w:tcW w:w="1185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об</w:t>
            </w:r>
          </w:p>
        </w:tc>
      </w:tr>
      <w:tr>
        <w:trPr>
          <w:trHeight w:hRule="atLeast" w:val="326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nil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ровый</w:t>
            </w: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чальная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венния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правообла-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установленных</w:t>
            </w:r>
          </w:p>
        </w:tc>
      </w:tr>
      <w:tr>
        <w:trPr>
          <w:trHeight w:hRule="atLeast" w:val="326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shadow="0" w:frame="0" w:color="auto"/>
              <w:bottom w:val="single" w:sz="12" w:space="0" w:shadow="0" w:frame="0" w:color="auto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дателе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ограничениях</w:t>
            </w:r>
          </w:p>
        </w:tc>
      </w:tr>
      <w:tr>
        <w:trPr>
          <w:trHeight w:hRule="atLeast" w:val="539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shadow="0" w:frame="0" w:color="C0C0C0"/>
              <w:bottom w:val="single" w:sz="6" w:space="0" w:shadow="0" w:frame="0" w:color="C0C0C0"/>
              <w:right w:val="single" w:sz="6" w:space="0" w:shadow="0" w:frame="0" w:color="C0C0C0"/>
            </w:tcBorders>
            <w:hideMark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nil"/>
            </w:tcBorders>
            <w:hideMark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г.Котельниково, </w:t>
              <w:br w:type="textWrapping"/>
              <w:t>ул.Ленина,9е</w:t>
            </w:r>
          </w:p>
        </w:tc>
        <w:tc>
          <w:tcPr>
            <w:tcW w:w="1700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43434"/>
              </w:rPr>
              <w:t>34:13:130027:2007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105,5м2</w:t>
            </w:r>
          </w:p>
        </w:tc>
        <w:tc>
          <w:tcPr>
            <w:tcW w:w="1468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6" w:space="0" w:shadow="0" w:frame="0" w:color="C0C0C0"/>
              <w:right w:val="single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1 182 800,00</w:t>
            </w:r>
          </w:p>
        </w:tc>
        <w:tc>
          <w:tcPr>
            <w:tcW w:w="1509" w:type="dxa"/>
            <w:tcBorders>
              <w:top w:val="single" w:sz="12" w:space="0" w:shadow="0" w:frame="0" w:color="auto"/>
              <w:left w:val="nil"/>
              <w:bottom w:val="nil"/>
              <w:right w:val="single" w:sz="6" w:space="0" w:shadow="0" w:fram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943 770,39</w:t>
            </w:r>
          </w:p>
        </w:tc>
        <w:tc>
          <w:tcPr>
            <w:tcW w:w="1078" w:type="dxa"/>
            <w:tcBorders>
              <w:top w:val="single" w:sz="12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>
        <w:trPr>
          <w:trHeight w:hRule="atLeast" w:val="65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28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г.Котельниково, </w:t>
              <w:br w:type="textWrapping"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>
        <w:trPr>
          <w:trHeight w:hRule="atLeast" w:val="228"/>
        </w:trPr>
        <w:tc>
          <w:tcPr>
            <w:tcW w:w="582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Встроенное нежилое помещение ул.Гришина 20</w:t>
            </w:r>
          </w:p>
        </w:tc>
        <w:tc>
          <w:tcPr>
            <w:tcW w:w="2126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г.Котельниково, </w:t>
            </w:r>
            <w:r>
              <w:rPr>
                <w:rFonts w:ascii="Times New Roman" w:hAnsi="Times New Roman"/>
                <w:color w:val="000000"/>
              </w:rPr>
              <w:t>ул.Гришина, д.20, пом.1</w:t>
            </w:r>
          </w:p>
        </w:tc>
        <w:tc>
          <w:tcPr>
            <w:tcW w:w="1700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</w:t>
            </w:r>
            <w:r>
              <w:rPr>
                <w:rFonts w:ascii="Times New Roman" w:hAnsi="Times New Roman"/>
                <w:color w:val="000000"/>
              </w:rPr>
              <w:t>09 042,47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>
        <w:trPr>
          <w:trHeight w:hRule="atLeast" w:val="326"/>
        </w:trPr>
        <w:tc>
          <w:tcPr>
            <w:tcW w:w="582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4 608 297,42</w:t>
            </w:r>
          </w:p>
        </w:tc>
        <w:tc>
          <w:tcPr>
            <w:tcW w:w="1509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2 252 812,86</w:t>
            </w:r>
          </w:p>
        </w:tc>
        <w:tc>
          <w:tcPr>
            <w:tcW w:w="1078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type w:val="nextPage"/>
      <w:pgSz w:w="16838" w:h="11906" w:code="9" w:orient="landscape"/>
      <w:pgMar w:left="1134" w:right="1134" w:top="284" w:bottom="28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