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B5" w:rsidRDefault="00F53BB5" w:rsidP="000C51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F53BB5" w:rsidRDefault="00F53BB5" w:rsidP="00F53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F53BB5" w:rsidRDefault="00F53BB5" w:rsidP="00F53BB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F53BB5" w:rsidRDefault="008D0E8E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27.09</w:t>
      </w:r>
      <w:r w:rsidR="00F53BB5">
        <w:rPr>
          <w:rFonts w:ascii="Times New Roman" w:hAnsi="Times New Roman" w:cs="Times New Roman"/>
          <w:b/>
          <w:sz w:val="24"/>
          <w:szCs w:val="24"/>
        </w:rPr>
        <w:t>.20</w:t>
      </w:r>
      <w:r w:rsidR="004C77B1">
        <w:rPr>
          <w:rFonts w:ascii="Times New Roman" w:hAnsi="Times New Roman" w:cs="Times New Roman"/>
          <w:b/>
          <w:sz w:val="24"/>
          <w:szCs w:val="24"/>
        </w:rPr>
        <w:t>2</w:t>
      </w:r>
      <w:r w:rsidR="00F53BB5">
        <w:rPr>
          <w:rFonts w:ascii="Times New Roman" w:hAnsi="Times New Roman" w:cs="Times New Roman"/>
          <w:b/>
          <w:sz w:val="24"/>
          <w:szCs w:val="24"/>
        </w:rPr>
        <w:t>1 г.                                                                                 №</w:t>
      </w:r>
      <w:r w:rsidR="003870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681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B5" w:rsidRPr="007F6719" w:rsidRDefault="001A4328" w:rsidP="004C77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формы</w:t>
      </w:r>
      <w:r w:rsidR="005040A0" w:rsidRPr="007F6719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</w:p>
    <w:p w:rsid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(списка</w:t>
      </w:r>
      <w:r w:rsidRPr="001A432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контрольных вопросов), </w:t>
      </w: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ого </w:t>
      </w:r>
    </w:p>
    <w:p w:rsid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проведении плановой проверки по </w:t>
      </w:r>
    </w:p>
    <w:p w:rsid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hAnsi="Times New Roman" w:cs="Times New Roman"/>
          <w:b/>
          <w:sz w:val="24"/>
          <w:szCs w:val="24"/>
        </w:rPr>
        <w:t xml:space="preserve">муниципальному контролю на автомобильном </w:t>
      </w:r>
    </w:p>
    <w:p w:rsid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hAnsi="Times New Roman" w:cs="Times New Roman"/>
          <w:b/>
          <w:sz w:val="24"/>
          <w:szCs w:val="24"/>
        </w:rPr>
        <w:t xml:space="preserve">транспорте, городском наземном электрическом </w:t>
      </w:r>
    </w:p>
    <w:p w:rsidR="001A4328" w:rsidRP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hAnsi="Times New Roman" w:cs="Times New Roman"/>
          <w:b/>
          <w:sz w:val="24"/>
          <w:szCs w:val="24"/>
        </w:rPr>
        <w:t xml:space="preserve">транспорте и в дорожном хозяйстве </w:t>
      </w:r>
    </w:p>
    <w:p w:rsidR="001A4328" w:rsidRP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35"/>
          <w:b/>
          <w:sz w:val="24"/>
          <w:szCs w:val="24"/>
        </w:rPr>
        <w:t xml:space="preserve">Котельниковского </w:t>
      </w:r>
      <w:r w:rsidRPr="001A4328">
        <w:rPr>
          <w:rStyle w:val="FontStyle35"/>
          <w:b/>
          <w:sz w:val="24"/>
          <w:szCs w:val="24"/>
        </w:rPr>
        <w:t>городского поселения</w:t>
      </w: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6719" w:rsidRDefault="004C77B1" w:rsidP="001A43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r w:rsid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C77B1" w:rsidRPr="007F6719" w:rsidRDefault="004C77B1" w:rsidP="001A43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Волгоградской</w:t>
      </w:r>
      <w:r w:rsid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F0747B" w:rsidRDefault="00F0747B" w:rsidP="00F53B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BB5" w:rsidRPr="00C04555" w:rsidRDefault="00F53BB5" w:rsidP="00C04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4555">
        <w:rPr>
          <w:rFonts w:ascii="Times New Roman" w:hAnsi="Times New Roman" w:cs="Times New Roman"/>
          <w:sz w:val="24"/>
          <w:szCs w:val="24"/>
        </w:rPr>
        <w:t xml:space="preserve">               В соответствии </w:t>
      </w:r>
      <w:hyperlink r:id="rId8" w:history="1">
        <w:r w:rsidR="003A3293" w:rsidRPr="00C04555">
          <w:rPr>
            <w:rFonts w:ascii="Times New Roman" w:hAnsi="Times New Roman" w:cs="Times New Roman"/>
            <w:sz w:val="24"/>
            <w:szCs w:val="24"/>
          </w:rPr>
          <w:t>с</w:t>
        </w:r>
        <w:r w:rsidRPr="00C04555">
          <w:rPr>
            <w:rFonts w:ascii="Times New Roman" w:hAnsi="Times New Roman" w:cs="Times New Roman"/>
            <w:sz w:val="24"/>
            <w:szCs w:val="24"/>
          </w:rPr>
          <w:t xml:space="preserve"> част</w:t>
        </w:r>
        <w:r w:rsidR="003A3293" w:rsidRPr="00C04555">
          <w:rPr>
            <w:rFonts w:ascii="Times New Roman" w:hAnsi="Times New Roman" w:cs="Times New Roman"/>
            <w:sz w:val="24"/>
            <w:szCs w:val="24"/>
          </w:rPr>
          <w:t>ью</w:t>
        </w:r>
        <w:r w:rsidRPr="00C04555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3A3293" w:rsidRPr="00C04555">
          <w:rPr>
            <w:rFonts w:ascii="Times New Roman" w:hAnsi="Times New Roman" w:cs="Times New Roman"/>
            <w:sz w:val="24"/>
            <w:szCs w:val="24"/>
          </w:rPr>
          <w:t>1.3</w:t>
        </w:r>
        <w:r w:rsidRPr="00C04555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3A3293" w:rsidRPr="00C04555">
        <w:rPr>
          <w:rFonts w:ascii="Times New Roman" w:hAnsi="Times New Roman" w:cs="Times New Roman"/>
          <w:sz w:val="24"/>
          <w:szCs w:val="24"/>
        </w:rPr>
        <w:t>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04555">
        <w:rPr>
          <w:rFonts w:ascii="Times New Roman" w:hAnsi="Times New Roman" w:cs="Times New Roman"/>
          <w:sz w:val="24"/>
          <w:szCs w:val="24"/>
        </w:rPr>
        <w:t xml:space="preserve">, </w:t>
      </w:r>
      <w:r w:rsidR="003A3293" w:rsidRPr="00C04555">
        <w:rPr>
          <w:rFonts w:ascii="Times New Roman" w:hAnsi="Times New Roman" w:cs="Times New Roman"/>
          <w:sz w:val="24"/>
          <w:szCs w:val="24"/>
        </w:rPr>
        <w:t>Постановлением Правительства РФ от 13.02.2017 N 177 "Об утверждении общих требований к разработке и утверждению проверочных листов (с</w:t>
      </w:r>
      <w:r w:rsidR="00C04555">
        <w:rPr>
          <w:rFonts w:ascii="Times New Roman" w:hAnsi="Times New Roman" w:cs="Times New Roman"/>
          <w:sz w:val="24"/>
          <w:szCs w:val="24"/>
        </w:rPr>
        <w:t xml:space="preserve">писков контрольных вопросов)",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="00187874" w:rsidRPr="00271263">
        <w:rPr>
          <w:rFonts w:ascii="Times New Roman" w:hAnsi="Times New Roman"/>
          <w:sz w:val="24"/>
          <w:szCs w:val="24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="00187874" w:rsidRPr="00271263">
        <w:rPr>
          <w:rFonts w:ascii="Times New Roman" w:hAnsi="Times New Roman"/>
          <w:sz w:val="24"/>
          <w:szCs w:val="24"/>
        </w:rPr>
        <w:t xml:space="preserve">от 08.11.2007 № 259-ФЗ «Устав автомобильного транспорта и городского наземного электрического транспорта»,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="00187874" w:rsidRPr="00271263">
        <w:rPr>
          <w:rFonts w:ascii="Times New Roman" w:hAnsi="Times New Roman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</w:t>
      </w:r>
      <w:r w:rsidR="005C4D65" w:rsidRPr="00C0455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04555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53BB5" w:rsidRPr="00C04555" w:rsidRDefault="00F53BB5" w:rsidP="00C04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7B" w:rsidRPr="007F6719" w:rsidRDefault="00F0747B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прилагаемую форму проверочного листа </w:t>
      </w:r>
      <w:r w:rsidR="00885AE6" w:rsidRPr="00885AE6">
        <w:rPr>
          <w:rFonts w:ascii="Times New Roman" w:hAnsi="Times New Roman" w:cs="Times New Roman"/>
          <w:sz w:val="24"/>
          <w:szCs w:val="24"/>
        </w:rPr>
        <w:t>(списка контрольных вопросов</w:t>
      </w:r>
      <w:r w:rsidR="001A4328">
        <w:rPr>
          <w:rFonts w:ascii="Times New Roman" w:hAnsi="Times New Roman" w:cs="Times New Roman"/>
          <w:sz w:val="24"/>
          <w:szCs w:val="24"/>
        </w:rPr>
        <w:t>)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, </w:t>
      </w:r>
      <w:r w:rsidR="001A4328">
        <w:rPr>
          <w:rStyle w:val="fontstyle01"/>
          <w:sz w:val="24"/>
          <w:szCs w:val="24"/>
        </w:rPr>
        <w:t>используемого при проведении плановой проверки по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A4328">
        <w:rPr>
          <w:rFonts w:ascii="Times New Roman" w:hAnsi="Times New Roman" w:cs="Times New Roman"/>
          <w:sz w:val="24"/>
          <w:szCs w:val="24"/>
        </w:rPr>
        <w:t>му контролю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1A4328">
        <w:rPr>
          <w:rStyle w:val="FontStyle35"/>
          <w:sz w:val="24"/>
          <w:szCs w:val="24"/>
        </w:rPr>
        <w:t xml:space="preserve">Котельниковского </w:t>
      </w:r>
      <w:r w:rsidR="00885AE6" w:rsidRPr="00885AE6">
        <w:rPr>
          <w:rStyle w:val="FontStyle35"/>
          <w:sz w:val="24"/>
          <w:szCs w:val="24"/>
        </w:rPr>
        <w:t>городского поселения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</w:t>
      </w:r>
      <w:r w:rsidR="00230B8B">
        <w:rPr>
          <w:rFonts w:ascii="Times New Roman" w:hAnsi="Times New Roman" w:cs="Times New Roman"/>
          <w:sz w:val="24"/>
          <w:szCs w:val="24"/>
        </w:rPr>
        <w:t xml:space="preserve"> </w:t>
      </w:r>
      <w:r w:rsidR="00885AE6" w:rsidRPr="00885AE6">
        <w:rPr>
          <w:rFonts w:ascii="Times New Roman" w:hAnsi="Times New Roman" w:cs="Times New Roman"/>
          <w:sz w:val="24"/>
          <w:szCs w:val="24"/>
        </w:rPr>
        <w:t>Волгоградской  области</w:t>
      </w:r>
      <w:r w:rsidR="00015137" w:rsidRPr="007F6719">
        <w:rPr>
          <w:rFonts w:ascii="Times New Roman" w:hAnsi="Times New Roman" w:cs="Times New Roman"/>
          <w:sz w:val="24"/>
          <w:szCs w:val="24"/>
        </w:rPr>
        <w:t>,</w:t>
      </w:r>
      <w:r w:rsidRPr="007F671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 №1</w:t>
      </w:r>
      <w:r w:rsidRPr="007F6719">
        <w:rPr>
          <w:rFonts w:ascii="Times New Roman" w:hAnsi="Times New Roman" w:cs="Times New Roman"/>
          <w:sz w:val="24"/>
          <w:szCs w:val="24"/>
        </w:rPr>
        <w:t>.</w:t>
      </w:r>
    </w:p>
    <w:p w:rsidR="00435295" w:rsidRPr="008D0E8E" w:rsidRDefault="00BC158E" w:rsidP="008D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>2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. </w:t>
      </w:r>
      <w:r w:rsidR="0046604E" w:rsidRPr="008D0E8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от </w:t>
      </w:r>
      <w:r w:rsidR="008D0E8E">
        <w:rPr>
          <w:rFonts w:ascii="Times New Roman" w:hAnsi="Times New Roman" w:cs="Times New Roman"/>
          <w:sz w:val="24"/>
          <w:szCs w:val="24"/>
        </w:rPr>
        <w:t>12.08.2021 г. № 561</w:t>
      </w:r>
      <w:r w:rsidR="00435295" w:rsidRPr="008D0E8E">
        <w:rPr>
          <w:rFonts w:ascii="Times New Roman" w:hAnsi="Times New Roman" w:cs="Times New Roman"/>
          <w:sz w:val="24"/>
          <w:szCs w:val="24"/>
        </w:rPr>
        <w:t xml:space="preserve"> </w:t>
      </w:r>
      <w:r w:rsidR="0046604E" w:rsidRPr="008D0E8E">
        <w:rPr>
          <w:rFonts w:ascii="Times New Roman" w:hAnsi="Times New Roman" w:cs="Times New Roman"/>
          <w:sz w:val="24"/>
          <w:szCs w:val="24"/>
        </w:rPr>
        <w:t>«</w:t>
      </w:r>
      <w:r w:rsidR="008D0E8E" w:rsidRPr="008D0E8E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вопросов, </w:t>
      </w:r>
      <w:r w:rsidR="008D0E8E" w:rsidRPr="008D0E8E">
        <w:rPr>
          <w:rStyle w:val="fontstyle01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требований), применяемой при осуществлении</w:t>
      </w:r>
      <w:r w:rsidR="008D0E8E" w:rsidRPr="008D0E8E">
        <w:rPr>
          <w:sz w:val="24"/>
          <w:szCs w:val="24"/>
        </w:rPr>
        <w:t xml:space="preserve"> </w:t>
      </w:r>
      <w:r w:rsidR="008D0E8E" w:rsidRPr="008D0E8E"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 w:rsidR="008D0E8E" w:rsidRPr="008D0E8E">
        <w:rPr>
          <w:rStyle w:val="FontStyle35"/>
          <w:sz w:val="24"/>
          <w:szCs w:val="24"/>
        </w:rPr>
        <w:lastRenderedPageBreak/>
        <w:t>Котельниковского  городского поселения</w:t>
      </w:r>
      <w:r w:rsidR="008D0E8E" w:rsidRPr="008D0E8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 области» </w:t>
      </w:r>
      <w:r w:rsidR="0046604E" w:rsidRPr="008D0E8E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F53BB5" w:rsidRDefault="0046604E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3BB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53BB5" w:rsidRDefault="0046604E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3BB5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F20C8E">
        <w:rPr>
          <w:rFonts w:ascii="Times New Roman" w:hAnsi="Times New Roman" w:cs="Times New Roman"/>
          <w:sz w:val="24"/>
          <w:szCs w:val="24"/>
        </w:rPr>
        <w:t>п</w:t>
      </w:r>
      <w:r w:rsidR="00126F47">
        <w:rPr>
          <w:rFonts w:ascii="Times New Roman" w:hAnsi="Times New Roman" w:cs="Times New Roman"/>
          <w:sz w:val="24"/>
          <w:szCs w:val="24"/>
        </w:rPr>
        <w:t>одлежит</w:t>
      </w:r>
      <w:r w:rsidR="007F6719">
        <w:rPr>
          <w:rFonts w:ascii="Times New Roman" w:hAnsi="Times New Roman" w:cs="Times New Roman"/>
          <w:sz w:val="24"/>
          <w:szCs w:val="24"/>
        </w:rPr>
        <w:t xml:space="preserve"> </w:t>
      </w:r>
      <w:r w:rsidR="00126F47">
        <w:rPr>
          <w:rFonts w:ascii="Times New Roman" w:hAnsi="Times New Roman" w:cs="Times New Roman"/>
          <w:sz w:val="24"/>
          <w:szCs w:val="24"/>
        </w:rPr>
        <w:t>обнародованию на официальном сайте администрации Котельниковского городского поселения</w:t>
      </w:r>
      <w:r w:rsidR="00F53BB5">
        <w:rPr>
          <w:rFonts w:ascii="Times New Roman" w:hAnsi="Times New Roman" w:cs="Times New Roman"/>
          <w:sz w:val="24"/>
          <w:szCs w:val="24"/>
        </w:rPr>
        <w:t>.</w:t>
      </w:r>
    </w:p>
    <w:p w:rsidR="00F53BB5" w:rsidRDefault="00F53BB5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4CB8" w:rsidRDefault="00B14CB8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4CB8" w:rsidRDefault="00B14CB8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BC158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</w:p>
    <w:p w:rsidR="00A64F51" w:rsidRDefault="00F53BB5" w:rsidP="007A0864">
      <w:pPr>
        <w:pStyle w:val="a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671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Par1"/>
      <w:bookmarkStart w:id="1" w:name="Par2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C158E">
        <w:rPr>
          <w:rFonts w:ascii="Times New Roman" w:hAnsi="Times New Roman" w:cs="Times New Roman"/>
          <w:b/>
          <w:sz w:val="24"/>
          <w:szCs w:val="24"/>
        </w:rPr>
        <w:t>Л. Федоров</w:t>
      </w:r>
    </w:p>
    <w:p w:rsidR="00BC158E" w:rsidRDefault="00BC158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82C76" w:rsidRDefault="00E82C7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82C76" w:rsidRDefault="00E82C7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82C76" w:rsidRDefault="00E82C7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30B8B" w:rsidRDefault="00230B8B" w:rsidP="008D0E8E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8D0E8E" w:rsidRDefault="008D0E8E" w:rsidP="008D0E8E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64F51" w:rsidRPr="00126F47" w:rsidRDefault="00A64F5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lastRenderedPageBreak/>
        <w:t>Приложение</w:t>
      </w:r>
      <w:r w:rsidR="00BC158E">
        <w:rPr>
          <w:rFonts w:ascii="Times New Roman" w:hAnsi="Times New Roman" w:cs="Times New Roman"/>
          <w:sz w:val="20"/>
        </w:rPr>
        <w:t xml:space="preserve"> №1 </w:t>
      </w:r>
    </w:p>
    <w:p w:rsidR="00A64F51" w:rsidRPr="00126F47" w:rsidRDefault="00A64F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к </w:t>
      </w:r>
      <w:r w:rsidR="00126F47" w:rsidRPr="00126F47">
        <w:rPr>
          <w:rFonts w:ascii="Times New Roman" w:hAnsi="Times New Roman" w:cs="Times New Roman"/>
          <w:sz w:val="20"/>
        </w:rPr>
        <w:t>постановл</w:t>
      </w:r>
      <w:r w:rsidRPr="00126F47">
        <w:rPr>
          <w:rFonts w:ascii="Times New Roman" w:hAnsi="Times New Roman" w:cs="Times New Roman"/>
          <w:sz w:val="20"/>
        </w:rPr>
        <w:t>ению</w:t>
      </w:r>
    </w:p>
    <w:p w:rsidR="00A64F51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>администрации Котельниковского</w:t>
      </w:r>
    </w:p>
    <w:p w:rsidR="00126F47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>городского поселения</w:t>
      </w:r>
    </w:p>
    <w:p w:rsidR="00A64F51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от  </w:t>
      </w:r>
      <w:r w:rsidR="001D4BA3">
        <w:rPr>
          <w:rFonts w:ascii="Times New Roman" w:hAnsi="Times New Roman" w:cs="Times New Roman"/>
          <w:sz w:val="20"/>
        </w:rPr>
        <w:t xml:space="preserve"> </w:t>
      </w:r>
      <w:r w:rsidR="004129DE">
        <w:rPr>
          <w:rFonts w:ascii="Times New Roman" w:hAnsi="Times New Roman" w:cs="Times New Roman"/>
          <w:sz w:val="20"/>
        </w:rPr>
        <w:t>27</w:t>
      </w:r>
      <w:r w:rsidR="00387014">
        <w:rPr>
          <w:rFonts w:ascii="Times New Roman" w:hAnsi="Times New Roman" w:cs="Times New Roman"/>
          <w:sz w:val="20"/>
        </w:rPr>
        <w:t xml:space="preserve"> </w:t>
      </w:r>
      <w:r w:rsidR="004129DE">
        <w:rPr>
          <w:rFonts w:ascii="Times New Roman" w:hAnsi="Times New Roman" w:cs="Times New Roman"/>
          <w:sz w:val="20"/>
        </w:rPr>
        <w:t>сентября</w:t>
      </w:r>
      <w:r w:rsidRPr="00126F47">
        <w:rPr>
          <w:rFonts w:ascii="Times New Roman" w:hAnsi="Times New Roman" w:cs="Times New Roman"/>
          <w:sz w:val="20"/>
        </w:rPr>
        <w:t xml:space="preserve"> 20</w:t>
      </w:r>
      <w:r w:rsidR="007F6719">
        <w:rPr>
          <w:rFonts w:ascii="Times New Roman" w:hAnsi="Times New Roman" w:cs="Times New Roman"/>
          <w:sz w:val="20"/>
        </w:rPr>
        <w:t>2</w:t>
      </w:r>
      <w:r w:rsidRPr="00126F47">
        <w:rPr>
          <w:rFonts w:ascii="Times New Roman" w:hAnsi="Times New Roman" w:cs="Times New Roman"/>
          <w:sz w:val="20"/>
        </w:rPr>
        <w:t>1</w:t>
      </w:r>
      <w:r w:rsidR="00A64F51" w:rsidRPr="00126F47">
        <w:rPr>
          <w:rFonts w:ascii="Times New Roman" w:hAnsi="Times New Roman" w:cs="Times New Roman"/>
          <w:sz w:val="20"/>
        </w:rPr>
        <w:t xml:space="preserve"> года N</w:t>
      </w:r>
      <w:r w:rsidR="00387014">
        <w:rPr>
          <w:rFonts w:ascii="Times New Roman" w:hAnsi="Times New Roman" w:cs="Times New Roman"/>
          <w:sz w:val="20"/>
        </w:rPr>
        <w:t xml:space="preserve"> </w:t>
      </w:r>
      <w:r w:rsidR="004129DE">
        <w:rPr>
          <w:rFonts w:ascii="Times New Roman" w:hAnsi="Times New Roman" w:cs="Times New Roman"/>
          <w:sz w:val="20"/>
        </w:rPr>
        <w:t>681</w:t>
      </w:r>
    </w:p>
    <w:p w:rsidR="00A64F51" w:rsidRDefault="00A64F51">
      <w:pPr>
        <w:pStyle w:val="ConsPlusNormal"/>
        <w:jc w:val="both"/>
        <w:rPr>
          <w:b/>
        </w:rPr>
      </w:pPr>
    </w:p>
    <w:p w:rsidR="00E82C76" w:rsidRDefault="00E82C76">
      <w:pPr>
        <w:pStyle w:val="ConsPlusNormal"/>
        <w:jc w:val="both"/>
        <w:rPr>
          <w:b/>
        </w:rPr>
      </w:pPr>
    </w:p>
    <w:p w:rsidR="00E82C76" w:rsidRDefault="00E82C76">
      <w:pPr>
        <w:pStyle w:val="ConsPlusNormal"/>
        <w:jc w:val="both"/>
        <w:rPr>
          <w:b/>
        </w:rPr>
      </w:pPr>
    </w:p>
    <w:p w:rsidR="00E82C76" w:rsidRPr="007F6719" w:rsidRDefault="00E82C76">
      <w:pPr>
        <w:pStyle w:val="ConsPlusNormal"/>
        <w:jc w:val="both"/>
        <w:rPr>
          <w:b/>
        </w:rPr>
      </w:pPr>
    </w:p>
    <w:p w:rsidR="001A4328" w:rsidRPr="001A4328" w:rsidRDefault="001A4328" w:rsidP="001A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P42"/>
      <w:bookmarkEnd w:id="2"/>
      <w:r w:rsidRPr="001A432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 ЛИСТ</w:t>
      </w:r>
    </w:p>
    <w:p w:rsidR="001A4328" w:rsidRPr="001A4328" w:rsidRDefault="001A4328" w:rsidP="001A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4328">
        <w:rPr>
          <w:rFonts w:ascii="Times New Roman" w:eastAsia="Times New Roman" w:hAnsi="Times New Roman" w:cs="Times New Roman"/>
          <w:b/>
          <w:sz w:val="24"/>
          <w:szCs w:val="24"/>
        </w:rPr>
        <w:t xml:space="preserve">(список контрольных вопросов), </w:t>
      </w: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используемый при проведении плановой проверки по </w:t>
      </w:r>
      <w:r w:rsidRPr="001A4328">
        <w:rPr>
          <w:rFonts w:ascii="Times New Roman" w:hAnsi="Times New Roman" w:cs="Times New Roman"/>
          <w:b/>
          <w:sz w:val="24"/>
          <w:szCs w:val="24"/>
        </w:rPr>
        <w:t>муниципальному  контролю</w:t>
      </w:r>
      <w:r w:rsidRPr="00E82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28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1A4328" w:rsidRPr="001A4328" w:rsidRDefault="001A4328" w:rsidP="001A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328">
        <w:rPr>
          <w:rStyle w:val="FontStyle35"/>
          <w:b/>
          <w:sz w:val="24"/>
          <w:szCs w:val="24"/>
        </w:rPr>
        <w:t>Котельниковского  городского поселения</w:t>
      </w: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0864" w:rsidRDefault="007A0864" w:rsidP="007F67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C76" w:rsidRDefault="00E82C76" w:rsidP="007F67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C76" w:rsidRPr="004C77B1" w:rsidRDefault="00E82C76" w:rsidP="007F67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1BF" w:rsidRDefault="001741BF" w:rsidP="00F20C8E">
      <w:pPr>
        <w:pStyle w:val="a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</w:t>
      </w:r>
      <w:r w:rsidRPr="001741BF">
        <w:rPr>
          <w:rStyle w:val="fontstyle01"/>
          <w:sz w:val="24"/>
          <w:szCs w:val="24"/>
        </w:rPr>
        <w:t>Проверочный лист заполняется инспектором во время проведения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контрольного мероприятия и (или) непосредственно после его завершения в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электронной форме путем внесения ответов на контрольные вопросы и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заверяется усиленной квал</w:t>
      </w:r>
      <w:bookmarkStart w:id="3" w:name="_GoBack"/>
      <w:bookmarkEnd w:id="3"/>
      <w:r w:rsidRPr="001741BF">
        <w:rPr>
          <w:rStyle w:val="fontstyle01"/>
          <w:sz w:val="24"/>
          <w:szCs w:val="24"/>
        </w:rPr>
        <w:t>ифицированной электронной подписью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инспектора.</w:t>
      </w:r>
      <w:r>
        <w:rPr>
          <w:rStyle w:val="fontstyle01"/>
          <w:sz w:val="24"/>
          <w:szCs w:val="24"/>
        </w:rPr>
        <w:t xml:space="preserve"> </w:t>
      </w:r>
    </w:p>
    <w:p w:rsidR="001741BF" w:rsidRDefault="001741BF" w:rsidP="00F20C8E">
      <w:pPr>
        <w:pStyle w:val="a4"/>
        <w:jc w:val="both"/>
        <w:rPr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 </w:t>
      </w:r>
      <w:r w:rsidRPr="001741BF">
        <w:rPr>
          <w:rStyle w:val="fontstyle01"/>
          <w:sz w:val="24"/>
          <w:szCs w:val="24"/>
        </w:rPr>
        <w:t>Предмет плановой проверки ограничивается перечнем вопросов,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включенных в проверочный лист.</w:t>
      </w:r>
      <w:r w:rsidRPr="001741BF">
        <w:rPr>
          <w:sz w:val="24"/>
          <w:szCs w:val="24"/>
        </w:rPr>
        <w:t xml:space="preserve"> </w:t>
      </w:r>
    </w:p>
    <w:p w:rsidR="00B5728E" w:rsidRPr="001741BF" w:rsidRDefault="00B5728E" w:rsidP="00F20C8E">
      <w:pPr>
        <w:pStyle w:val="a4"/>
        <w:jc w:val="both"/>
        <w:rPr>
          <w:sz w:val="24"/>
          <w:szCs w:val="24"/>
        </w:rPr>
      </w:pPr>
    </w:p>
    <w:p w:rsidR="00F20C8E" w:rsidRPr="00F20C8E" w:rsidRDefault="005E0B07" w:rsidP="00F20C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195A">
        <w:rPr>
          <w:rFonts w:ascii="Times New Roman" w:hAnsi="Times New Roman" w:cs="Times New Roman"/>
          <w:b/>
          <w:sz w:val="24"/>
          <w:szCs w:val="24"/>
        </w:rPr>
        <w:t>1. Вид муниципального контроля</w:t>
      </w:r>
      <w:r w:rsidRPr="007A08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4328" w:rsidRPr="001A4328">
        <w:rPr>
          <w:rFonts w:ascii="Times New Roman" w:hAnsi="Times New Roman" w:cs="Times New Roman"/>
          <w:sz w:val="24"/>
          <w:szCs w:val="24"/>
        </w:rPr>
        <w:t>муниципальный</w:t>
      </w:r>
      <w:r w:rsidRPr="001A4328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C04555" w:rsidRPr="001A4328">
        <w:rPr>
          <w:rFonts w:ascii="Times New Roman" w:hAnsi="Times New Roman" w:cs="Times New Roman"/>
          <w:sz w:val="24"/>
          <w:szCs w:val="24"/>
        </w:rPr>
        <w:t xml:space="preserve"> </w:t>
      </w:r>
      <w:r w:rsidR="00F20C8E" w:rsidRPr="001A4328">
        <w:rPr>
          <w:rFonts w:ascii="Times New Roman" w:hAnsi="Times New Roman" w:cs="Times New Roman"/>
          <w:sz w:val="24"/>
          <w:szCs w:val="24"/>
        </w:rPr>
        <w:t>на</w:t>
      </w:r>
      <w:r w:rsidR="00F20C8E" w:rsidRPr="00F20C8E">
        <w:rPr>
          <w:rFonts w:ascii="Times New Roman" w:hAnsi="Times New Roman" w:cs="Times New Roman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</w:t>
      </w:r>
      <w:r w:rsidR="001A4328">
        <w:rPr>
          <w:rStyle w:val="FontStyle35"/>
          <w:sz w:val="24"/>
          <w:szCs w:val="24"/>
        </w:rPr>
        <w:t>Котельниковского</w:t>
      </w:r>
      <w:r w:rsidR="00F20C8E" w:rsidRPr="00F20C8E">
        <w:rPr>
          <w:rStyle w:val="FontStyle35"/>
          <w:sz w:val="24"/>
          <w:szCs w:val="24"/>
        </w:rPr>
        <w:t xml:space="preserve"> городского поселения</w:t>
      </w:r>
      <w:r w:rsidR="00F20C8E" w:rsidRPr="00F20C8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</w:t>
      </w:r>
      <w:r w:rsidR="00F20C8E">
        <w:rPr>
          <w:rFonts w:ascii="Times New Roman" w:hAnsi="Times New Roman" w:cs="Times New Roman"/>
          <w:sz w:val="24"/>
          <w:szCs w:val="24"/>
        </w:rPr>
        <w:t xml:space="preserve"> </w:t>
      </w:r>
      <w:r w:rsidR="00F20C8E" w:rsidRPr="00F20C8E">
        <w:rPr>
          <w:rFonts w:ascii="Times New Roman" w:hAnsi="Times New Roman" w:cs="Times New Roman"/>
          <w:sz w:val="24"/>
          <w:szCs w:val="24"/>
        </w:rPr>
        <w:t xml:space="preserve"> Волгоградской  области</w:t>
      </w:r>
    </w:p>
    <w:p w:rsidR="005E0B07" w:rsidRPr="007A0864" w:rsidRDefault="005E0B07" w:rsidP="007A08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A086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5E0B07" w:rsidRDefault="005E0B07" w:rsidP="005E0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195A">
        <w:rPr>
          <w:rFonts w:ascii="Times New Roman" w:hAnsi="Times New Roman" w:cs="Times New Roman"/>
          <w:b/>
          <w:sz w:val="24"/>
          <w:szCs w:val="24"/>
        </w:rPr>
        <w:t>2</w:t>
      </w:r>
      <w:r w:rsidRPr="005E0B07">
        <w:rPr>
          <w:rFonts w:ascii="Times New Roman" w:hAnsi="Times New Roman" w:cs="Times New Roman"/>
          <w:sz w:val="24"/>
          <w:szCs w:val="24"/>
        </w:rPr>
        <w:t xml:space="preserve">. </w:t>
      </w:r>
      <w:r w:rsidRPr="00DD195A">
        <w:rPr>
          <w:rFonts w:ascii="Times New Roman" w:hAnsi="Times New Roman" w:cs="Times New Roman"/>
          <w:b/>
          <w:sz w:val="24"/>
          <w:szCs w:val="24"/>
        </w:rPr>
        <w:t>Наименование органа муниципального контроля</w:t>
      </w:r>
      <w:r w:rsidRPr="005E0B07">
        <w:rPr>
          <w:rFonts w:ascii="Times New Roman" w:hAnsi="Times New Roman" w:cs="Times New Roman"/>
          <w:sz w:val="24"/>
          <w:szCs w:val="24"/>
        </w:rPr>
        <w:t xml:space="preserve">: </w:t>
      </w:r>
      <w:r w:rsidR="00CC3EFB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Котельниковского муниципального района Волгоградской области</w:t>
      </w:r>
      <w:r w:rsidR="00B5728E">
        <w:rPr>
          <w:rFonts w:ascii="Times New Roman" w:hAnsi="Times New Roman" w:cs="Times New Roman"/>
          <w:sz w:val="24"/>
          <w:szCs w:val="24"/>
        </w:rPr>
        <w:t>.</w:t>
      </w:r>
    </w:p>
    <w:p w:rsidR="00B5728E" w:rsidRDefault="00B5728E" w:rsidP="005E0B07">
      <w:pPr>
        <w:pStyle w:val="a4"/>
        <w:jc w:val="both"/>
        <w:rPr>
          <w:sz w:val="23"/>
          <w:szCs w:val="23"/>
        </w:rPr>
      </w:pPr>
    </w:p>
    <w:p w:rsidR="009D0264" w:rsidRDefault="005E0B07" w:rsidP="00181C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195A">
        <w:rPr>
          <w:rFonts w:ascii="Times New Roman" w:hAnsi="Times New Roman" w:cs="Times New Roman"/>
          <w:b/>
          <w:sz w:val="24"/>
          <w:szCs w:val="24"/>
        </w:rPr>
        <w:t>3</w:t>
      </w:r>
      <w:r w:rsidR="00181CCC" w:rsidRPr="00DD195A">
        <w:rPr>
          <w:rFonts w:ascii="Times New Roman" w:hAnsi="Times New Roman" w:cs="Times New Roman"/>
          <w:b/>
          <w:sz w:val="24"/>
          <w:szCs w:val="24"/>
        </w:rPr>
        <w:t>. Распоряжение о проведении плановой проверки</w:t>
      </w:r>
      <w:r w:rsidR="00181CCC" w:rsidRPr="005E0B07">
        <w:rPr>
          <w:rFonts w:ascii="Times New Roman" w:hAnsi="Times New Roman" w:cs="Times New Roman"/>
          <w:sz w:val="24"/>
          <w:szCs w:val="24"/>
        </w:rPr>
        <w:t>:</w:t>
      </w:r>
      <w:r w:rsidRPr="005E0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5A" w:rsidRDefault="00DD195A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B0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E0B0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E0B07" w:rsidRPr="005E0B07">
        <w:rPr>
          <w:rFonts w:ascii="Times New Roman" w:hAnsi="Times New Roman" w:cs="Times New Roman"/>
          <w:sz w:val="24"/>
          <w:szCs w:val="24"/>
        </w:rPr>
        <w:t xml:space="preserve"> </w:t>
      </w:r>
      <w:r w:rsidR="00181CCC" w:rsidRPr="005E0B0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C3EFB">
        <w:rPr>
          <w:rFonts w:ascii="Times New Roman" w:hAnsi="Times New Roman" w:cs="Times New Roman"/>
          <w:color w:val="000000"/>
          <w:sz w:val="24"/>
          <w:szCs w:val="24"/>
        </w:rPr>
        <w:t xml:space="preserve"> «_____» ____</w:t>
      </w:r>
      <w:r w:rsidR="00181CCC" w:rsidRPr="005E0B0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C3EFB">
        <w:rPr>
          <w:rFonts w:ascii="Times New Roman" w:hAnsi="Times New Roman" w:cs="Times New Roman"/>
          <w:color w:val="000000"/>
          <w:sz w:val="24"/>
          <w:szCs w:val="24"/>
        </w:rPr>
        <w:t xml:space="preserve"> 20____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  <w:r w:rsidR="009D0264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81CCC" w:rsidRPr="005E0B07" w:rsidRDefault="00DD195A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CC3E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35294E" w:rsidRDefault="005E0B07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94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81CCC" w:rsidRPr="0035294E">
        <w:rPr>
          <w:rFonts w:ascii="Times New Roman" w:hAnsi="Times New Roman" w:cs="Times New Roman"/>
          <w:b/>
          <w:color w:val="000000"/>
          <w:sz w:val="24"/>
          <w:szCs w:val="24"/>
        </w:rPr>
        <w:t>. Учетный номер проверки и дата присвоения учетного номера проверки в едином реестре проверок: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D74D53" w:rsidRDefault="005E0B07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94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74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74D53" w:rsidRPr="00D74D53">
        <w:rPr>
          <w:rStyle w:val="fontstyle01"/>
          <w:b/>
          <w:sz w:val="24"/>
          <w:szCs w:val="24"/>
        </w:rPr>
        <w:t>Должность, фамилия и инициалы должностного лица контрольного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органа, в должностные обязанности которого в соответствии с положением о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виде контроля, должностным регламентом или должностной инструкцией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входит осуществление полномочий по виду контроля, в том числе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проведение профилактических мероприятий и контрольных мероприятий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(далее - инспектор), проводящего контрольное мероприятие и заполняющего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проверочный лист: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 xml:space="preserve">________                  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3A" w:rsidRDefault="005E0B07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9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181CCC" w:rsidRPr="003529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F233A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контрольного мероприятия:___________________________________</w:t>
      </w:r>
    </w:p>
    <w:p w:rsidR="007F233A" w:rsidRDefault="007F233A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81CCC" w:rsidRPr="0035294E" w:rsidRDefault="007F233A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7. </w:t>
      </w:r>
      <w:r w:rsidR="0035294E" w:rsidRPr="0035294E">
        <w:rPr>
          <w:rStyle w:val="fontstyle01"/>
          <w:b/>
          <w:sz w:val="24"/>
          <w:szCs w:val="24"/>
        </w:rPr>
        <w:t>Объект контроля, в отношении которого проводится контрольное</w:t>
      </w:r>
      <w:r w:rsidR="0035294E">
        <w:rPr>
          <w:rStyle w:val="fontstyle01"/>
          <w:b/>
          <w:sz w:val="24"/>
          <w:szCs w:val="24"/>
        </w:rPr>
        <w:t xml:space="preserve"> </w:t>
      </w:r>
      <w:r w:rsidR="0035294E" w:rsidRPr="0035294E">
        <w:rPr>
          <w:rStyle w:val="fontstyle01"/>
          <w:b/>
          <w:sz w:val="24"/>
          <w:szCs w:val="24"/>
        </w:rPr>
        <w:t>мероприятие</w:t>
      </w:r>
      <w:r w:rsidR="00181CCC" w:rsidRPr="0035294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047" w:rsidRPr="00E82047" w:rsidRDefault="007F233A" w:rsidP="00181CCC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181CCC" w:rsidRPr="00E820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82047" w:rsidRPr="00E82047">
        <w:rPr>
          <w:b/>
          <w:sz w:val="24"/>
          <w:szCs w:val="24"/>
        </w:rPr>
        <w:t xml:space="preserve"> </w:t>
      </w:r>
      <w:r w:rsidR="00E82047" w:rsidRPr="00E82047">
        <w:rPr>
          <w:rStyle w:val="fontstyle01"/>
          <w:b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</w:r>
      <w:r w:rsidR="00E82047" w:rsidRPr="00E82047">
        <w:rPr>
          <w:rStyle w:val="fontstyle01"/>
          <w:sz w:val="24"/>
          <w:szCs w:val="24"/>
        </w:rPr>
        <w:t>:</w:t>
      </w:r>
      <w:r w:rsidR="00E82047">
        <w:rPr>
          <w:rStyle w:val="fontstyle01"/>
          <w:sz w:val="24"/>
          <w:szCs w:val="24"/>
        </w:rPr>
        <w:t>________________________</w:t>
      </w:r>
      <w:r w:rsidR="009D0264">
        <w:rPr>
          <w:rStyle w:val="fontstyle01"/>
          <w:sz w:val="24"/>
          <w:szCs w:val="24"/>
        </w:rPr>
        <w:t>________________</w:t>
      </w:r>
      <w:r w:rsidR="00E82047">
        <w:rPr>
          <w:rStyle w:val="fontstyle01"/>
          <w:sz w:val="24"/>
          <w:szCs w:val="24"/>
        </w:rPr>
        <w:t>_______________________________</w:t>
      </w:r>
      <w:r w:rsidR="00E82047" w:rsidRPr="00E82047">
        <w:rPr>
          <w:sz w:val="24"/>
          <w:szCs w:val="24"/>
        </w:rPr>
        <w:t xml:space="preserve"> </w:t>
      </w:r>
      <w:r w:rsidR="00E820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1CCC" w:rsidRPr="007F233A" w:rsidRDefault="007F233A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23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181CCC" w:rsidRPr="007F23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403635" w:rsidRDefault="00403635" w:rsidP="00D74D53">
      <w:pPr>
        <w:pStyle w:val="a4"/>
        <w:jc w:val="both"/>
        <w:rPr>
          <w:rStyle w:val="fontstyle01"/>
          <w:b/>
          <w:sz w:val="24"/>
          <w:szCs w:val="24"/>
        </w:rPr>
      </w:pPr>
    </w:p>
    <w:p w:rsidR="00D74D53" w:rsidRDefault="00D74D53" w:rsidP="00D74D53">
      <w:pPr>
        <w:pStyle w:val="a4"/>
        <w:jc w:val="both"/>
        <w:rPr>
          <w:rStyle w:val="fontstyle01"/>
          <w:b/>
          <w:sz w:val="24"/>
          <w:szCs w:val="24"/>
        </w:rPr>
      </w:pPr>
      <w:r w:rsidRPr="00D74D53">
        <w:rPr>
          <w:rStyle w:val="fontstyle01"/>
          <w:b/>
          <w:sz w:val="24"/>
          <w:szCs w:val="24"/>
        </w:rPr>
        <w:t>10. Дата заполнения проверочного листа: «____» ________ 20 ___ г.</w:t>
      </w:r>
    </w:p>
    <w:p w:rsidR="00D74D53" w:rsidRPr="00D74D53" w:rsidRDefault="00D74D53" w:rsidP="00D74D53">
      <w:pPr>
        <w:pStyle w:val="a4"/>
        <w:jc w:val="both"/>
        <w:rPr>
          <w:rStyle w:val="fontstyle01"/>
          <w:b/>
          <w:sz w:val="24"/>
          <w:szCs w:val="24"/>
        </w:rPr>
      </w:pPr>
    </w:p>
    <w:p w:rsidR="00181CCC" w:rsidRDefault="00D74D53" w:rsidP="00D74D53">
      <w:pPr>
        <w:pStyle w:val="a4"/>
        <w:jc w:val="both"/>
        <w:rPr>
          <w:rStyle w:val="fontstyle01"/>
          <w:b/>
          <w:sz w:val="24"/>
          <w:szCs w:val="24"/>
        </w:rPr>
      </w:pPr>
      <w:r w:rsidRPr="00D74D53">
        <w:rPr>
          <w:rStyle w:val="fontstyle01"/>
          <w:b/>
          <w:sz w:val="24"/>
          <w:szCs w:val="24"/>
        </w:rPr>
        <w:t>11. Перечень вопросов, отражающих содержание обязательных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требований, нарушение которых влечет риск причинения вреда (ущерба)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охраняемым законом ценностям, содержащихся в Реестре обязательных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требований (при отсутствии - в нормативном правовом акте,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устанавливающим обязательные требования), ответы на которые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свидетельствуют о соблюдении или несоблюдении контролируемым лицом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обязательных требований (далее - перечень вопросов):</w:t>
      </w:r>
    </w:p>
    <w:p w:rsidR="00475AA0" w:rsidRPr="00D74D53" w:rsidRDefault="00475AA0" w:rsidP="00D74D53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9599" w:type="dxa"/>
        <w:tblLayout w:type="fixed"/>
        <w:tblLook w:val="04A0" w:firstRow="1" w:lastRow="0" w:firstColumn="1" w:lastColumn="0" w:noHBand="0" w:noVBand="1"/>
      </w:tblPr>
      <w:tblGrid>
        <w:gridCol w:w="675"/>
        <w:gridCol w:w="3254"/>
        <w:gridCol w:w="3685"/>
        <w:gridCol w:w="992"/>
        <w:gridCol w:w="993"/>
      </w:tblGrid>
      <w:tr w:rsidR="00100681" w:rsidRPr="00100681" w:rsidTr="00100681">
        <w:tc>
          <w:tcPr>
            <w:tcW w:w="675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Ответы на вопросы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100681" w:rsidRPr="00100681" w:rsidTr="00100681">
        <w:tc>
          <w:tcPr>
            <w:tcW w:w="675" w:type="dxa"/>
            <w:vMerge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685" w:type="dxa"/>
          </w:tcPr>
          <w:p w:rsidR="00100681" w:rsidRPr="00100681" w:rsidRDefault="00100681" w:rsidP="00791D0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пункт 2 статьи 14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внесении изменений в отдельные законодательные акты Российской Федерации» (далее</w:t>
            </w:r>
            <w:r w:rsidR="00791D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Федеральный закон № 220-ФЗ)</w:t>
            </w: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681" w:rsidRPr="00100681" w:rsidRDefault="00100681" w:rsidP="00E377F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подпункт 19 пункта 1, пункт 2 статьи 17 Федерального закона № 220-ФЗ, </w:t>
            </w: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Истек ли срок действия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данного свидетельства?</w:t>
            </w: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пункт 5 статьи 19 Федерального закона № 220-ФЗ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 ли контролируемое лицо отчеты об осуществлении регулярных перевозок по муниципальным маршрутам</w:t>
            </w:r>
            <w:r w:rsidR="008D0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сроки установленные требованиями законодательства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681" w:rsidRPr="00100681" w:rsidRDefault="00100681" w:rsidP="00E377F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пункт 1 статьи 37 Федерального закона № 220-ФЗ, </w:t>
            </w: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8D0E8E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8D0E8E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 w:rsidR="00100681"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8D0E8E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  <w:r w:rsidR="00100681"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соответствие класса транспортных средств указанному в свидетельстве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 осуществлении перевозок по муниципальному маршруту регулярных перевозок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29DE" w:rsidRPr="00100681" w:rsidTr="00100681">
        <w:tc>
          <w:tcPr>
            <w:tcW w:w="675" w:type="dxa"/>
          </w:tcPr>
          <w:p w:rsidR="004129DE" w:rsidRDefault="004129DE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54" w:type="dxa"/>
          </w:tcPr>
          <w:p w:rsidR="004129DE" w:rsidRPr="00100681" w:rsidRDefault="004129DE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3685" w:type="dxa"/>
          </w:tcPr>
          <w:p w:rsidR="004129DE" w:rsidRPr="00100681" w:rsidRDefault="004129DE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Пункт 5 статьи 19 Федерального закона от 08.11.2007 г.</w:t>
            </w:r>
          </w:p>
        </w:tc>
        <w:tc>
          <w:tcPr>
            <w:tcW w:w="992" w:type="dxa"/>
          </w:tcPr>
          <w:p w:rsidR="004129DE" w:rsidRPr="00100681" w:rsidRDefault="004129DE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129DE" w:rsidRPr="00100681" w:rsidRDefault="004129DE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0681" w:rsidRPr="00100681" w:rsidRDefault="00100681" w:rsidP="00100681">
      <w:pPr>
        <w:tabs>
          <w:tab w:val="left" w:pos="1470"/>
        </w:tabs>
        <w:rPr>
          <w:rFonts w:ascii="Times New Roman" w:hAnsi="Times New Roman" w:cs="Times New Roman"/>
          <w:bCs/>
          <w:sz w:val="24"/>
          <w:szCs w:val="24"/>
        </w:rPr>
      </w:pPr>
    </w:p>
    <w:p w:rsidR="00100681" w:rsidRPr="00100681" w:rsidRDefault="00100681" w:rsidP="00742168">
      <w:pPr>
        <w:tabs>
          <w:tab w:val="left" w:pos="1470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06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100681">
        <w:rPr>
          <w:rFonts w:ascii="Times New Roman" w:eastAsia="Calibri" w:hAnsi="Times New Roman" w:cs="Times New Roman"/>
          <w:bCs/>
          <w:sz w:val="24"/>
          <w:szCs w:val="24"/>
        </w:rPr>
        <w:t xml:space="preserve">. Деятельность по осуществлению работ по капитальному ремонту, ремонту и содержанию автомобильных дорог общего пользования местного значения муниципального </w:t>
      </w:r>
      <w:r w:rsidR="000E17BC">
        <w:rPr>
          <w:rFonts w:ascii="Times New Roman" w:eastAsia="Calibri" w:hAnsi="Times New Roman" w:cs="Times New Roman"/>
          <w:bCs/>
          <w:sz w:val="24"/>
          <w:szCs w:val="24"/>
        </w:rPr>
        <w:t>образования – Котельниковское городское поселение</w:t>
      </w:r>
      <w:r w:rsidRPr="00100681">
        <w:rPr>
          <w:rFonts w:ascii="Times New Roman" w:eastAsia="Calibri" w:hAnsi="Times New Roman" w:cs="Times New Roman"/>
          <w:bCs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 муниципального района</w:t>
      </w:r>
    </w:p>
    <w:tbl>
      <w:tblPr>
        <w:tblW w:w="9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261"/>
        <w:gridCol w:w="3346"/>
        <w:gridCol w:w="1157"/>
        <w:gridCol w:w="1157"/>
      </w:tblGrid>
      <w:tr w:rsidR="00100681" w:rsidRPr="00100681" w:rsidTr="008D0E8E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100681" w:rsidRPr="00100681" w:rsidTr="008D0E8E"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Соблюдаются ли контролируемым лицом при осуществлении работ по капитальному ремонту, ремонту и содержанию автомобильных дорог общего пользования местного значения следующие требования: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 для потребителей транспортных услуг или третьих лиц;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1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скоростью при условии соответствия их эксплуатационного состояния установленным требованиям.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ровность дорожного покрытия должна обеспечивать безопасные условия движения с установленной для данного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подпункты «г»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отсутствующих и замену поврежденных дорожных знаков следует осуществлять в сроки, установленные в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уменьшали вероятность их повреждения;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видимость сигналов дорожных светофоров, включая символы, используемые на </w:t>
            </w:r>
            <w:proofErr w:type="spellStart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рассеивателях</w:t>
            </w:r>
            <w:proofErr w:type="spellEnd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элементы дорожного светофора и его крепления не должны иметь повреждений, влияющих на видимость сигналов;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8D0E8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 ограничивающих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4129D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4129D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поврежденные ограждения на автомобильных дорогах после их обнаружения дорожно-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13.6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4129D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4129D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8D0E8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4129D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</w:t>
            </w:r>
            <w:hyperlink r:id="rId3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ТР ТС 014/2011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документации;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E82C76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14.5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681" w:rsidRPr="00100681" w:rsidRDefault="00100681" w:rsidP="001006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CCC" w:rsidRPr="00100681" w:rsidRDefault="00181CCC" w:rsidP="00583D2B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CEE" w:rsidRPr="0010068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</w:t>
      </w:r>
      <w:r w:rsidRPr="00100681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                    _______                              __________</w:t>
      </w:r>
      <w:r w:rsidR="004129DE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(должность и ФИО должностного лица, проводящего</w:t>
      </w:r>
      <w:r w:rsidR="00583D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(подпись)           </w:t>
      </w:r>
      <w:r w:rsidR="00583D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(дата)</w:t>
      </w:r>
      <w:r w:rsidR="00F95CEE"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83D2B"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плановую проверку  и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 проверочный лист)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                  _______                  __________</w:t>
      </w:r>
    </w:p>
    <w:p w:rsidR="00583D2B" w:rsidRPr="00583D2B" w:rsidRDefault="00181CCC" w:rsidP="00583D2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83D2B">
        <w:t>(</w:t>
      </w:r>
      <w:r w:rsidRPr="00583D2B">
        <w:rPr>
          <w:rFonts w:ascii="Times New Roman" w:hAnsi="Times New Roman" w:cs="Times New Roman"/>
          <w:i/>
          <w:sz w:val="20"/>
          <w:szCs w:val="20"/>
        </w:rPr>
        <w:t>должность и ФИО должностного лица юридического лица,                        (подпись)                             (дата)</w:t>
      </w:r>
      <w:r w:rsidR="00F95CEE" w:rsidRPr="00583D2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583D2B" w:rsidRDefault="00181CCC" w:rsidP="00583D2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83D2B">
        <w:rPr>
          <w:rFonts w:ascii="Times New Roman" w:hAnsi="Times New Roman" w:cs="Times New Roman"/>
          <w:i/>
          <w:sz w:val="20"/>
          <w:szCs w:val="20"/>
        </w:rPr>
        <w:t>ФИО индивидуального предпринимателя присутствовавшего</w:t>
      </w:r>
    </w:p>
    <w:p w:rsidR="00181CCC" w:rsidRPr="00100681" w:rsidRDefault="00F95CEE" w:rsidP="00583D2B">
      <w:pPr>
        <w:pStyle w:val="a4"/>
        <w:rPr>
          <w:rFonts w:ascii="Times New Roman" w:hAnsi="Times New Roman" w:cs="Times New Roman"/>
          <w:sz w:val="20"/>
        </w:rPr>
      </w:pPr>
      <w:r w:rsidRPr="00583D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1CCC" w:rsidRPr="00583D2B">
        <w:rPr>
          <w:rFonts w:ascii="Times New Roman" w:hAnsi="Times New Roman" w:cs="Times New Roman"/>
          <w:i/>
          <w:sz w:val="20"/>
          <w:szCs w:val="20"/>
        </w:rPr>
        <w:t>при заполнении проверочного листа)</w:t>
      </w:r>
    </w:p>
    <w:sectPr w:rsidR="00181CCC" w:rsidRPr="00100681" w:rsidSect="001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353063"/>
    <w:multiLevelType w:val="hybridMultilevel"/>
    <w:tmpl w:val="0FF6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F51"/>
    <w:rsid w:val="00001D30"/>
    <w:rsid w:val="00015137"/>
    <w:rsid w:val="00047CCC"/>
    <w:rsid w:val="00055707"/>
    <w:rsid w:val="00071EFE"/>
    <w:rsid w:val="00096C13"/>
    <w:rsid w:val="000B75FD"/>
    <w:rsid w:val="000C51EA"/>
    <w:rsid w:val="000E17BC"/>
    <w:rsid w:val="000E7F79"/>
    <w:rsid w:val="00100681"/>
    <w:rsid w:val="00126F47"/>
    <w:rsid w:val="001741BF"/>
    <w:rsid w:val="00181CCC"/>
    <w:rsid w:val="00187874"/>
    <w:rsid w:val="00195527"/>
    <w:rsid w:val="001A4328"/>
    <w:rsid w:val="001C6F35"/>
    <w:rsid w:val="001D4BA3"/>
    <w:rsid w:val="00226D4B"/>
    <w:rsid w:val="00230B8B"/>
    <w:rsid w:val="00247D50"/>
    <w:rsid w:val="00265C75"/>
    <w:rsid w:val="00283631"/>
    <w:rsid w:val="00284A23"/>
    <w:rsid w:val="00295AF7"/>
    <w:rsid w:val="00300BFF"/>
    <w:rsid w:val="0034375F"/>
    <w:rsid w:val="0035294E"/>
    <w:rsid w:val="00371F4D"/>
    <w:rsid w:val="003757C7"/>
    <w:rsid w:val="00387014"/>
    <w:rsid w:val="003A3293"/>
    <w:rsid w:val="003F3BF0"/>
    <w:rsid w:val="0040308C"/>
    <w:rsid w:val="00403635"/>
    <w:rsid w:val="004129DE"/>
    <w:rsid w:val="0041480E"/>
    <w:rsid w:val="00435295"/>
    <w:rsid w:val="0046604E"/>
    <w:rsid w:val="00475AA0"/>
    <w:rsid w:val="004C77B1"/>
    <w:rsid w:val="004E6DEB"/>
    <w:rsid w:val="005040A0"/>
    <w:rsid w:val="00530199"/>
    <w:rsid w:val="005477B0"/>
    <w:rsid w:val="00560779"/>
    <w:rsid w:val="00583D2B"/>
    <w:rsid w:val="005C4D65"/>
    <w:rsid w:val="005E0B07"/>
    <w:rsid w:val="005F3E92"/>
    <w:rsid w:val="0066676C"/>
    <w:rsid w:val="006D5677"/>
    <w:rsid w:val="00714B0D"/>
    <w:rsid w:val="0073448D"/>
    <w:rsid w:val="00735744"/>
    <w:rsid w:val="00742168"/>
    <w:rsid w:val="007451F2"/>
    <w:rsid w:val="0078368F"/>
    <w:rsid w:val="00791D01"/>
    <w:rsid w:val="007A0864"/>
    <w:rsid w:val="007B1C79"/>
    <w:rsid w:val="007B79B2"/>
    <w:rsid w:val="007D5914"/>
    <w:rsid w:val="007F233A"/>
    <w:rsid w:val="007F2A92"/>
    <w:rsid w:val="007F6719"/>
    <w:rsid w:val="00884FD2"/>
    <w:rsid w:val="00885AE6"/>
    <w:rsid w:val="00892F2E"/>
    <w:rsid w:val="008D0E8E"/>
    <w:rsid w:val="008F1F4C"/>
    <w:rsid w:val="00922A73"/>
    <w:rsid w:val="0093732C"/>
    <w:rsid w:val="009451EC"/>
    <w:rsid w:val="00947153"/>
    <w:rsid w:val="00965559"/>
    <w:rsid w:val="00966B11"/>
    <w:rsid w:val="009852C5"/>
    <w:rsid w:val="009D0264"/>
    <w:rsid w:val="00A1768D"/>
    <w:rsid w:val="00A5628C"/>
    <w:rsid w:val="00A64F51"/>
    <w:rsid w:val="00AF3137"/>
    <w:rsid w:val="00B14CB8"/>
    <w:rsid w:val="00B5728E"/>
    <w:rsid w:val="00B97FD8"/>
    <w:rsid w:val="00BC158E"/>
    <w:rsid w:val="00BF6631"/>
    <w:rsid w:val="00C04555"/>
    <w:rsid w:val="00C24F82"/>
    <w:rsid w:val="00C8257F"/>
    <w:rsid w:val="00CB6377"/>
    <w:rsid w:val="00CC3EFB"/>
    <w:rsid w:val="00CF2518"/>
    <w:rsid w:val="00CF76E7"/>
    <w:rsid w:val="00D1026E"/>
    <w:rsid w:val="00D16774"/>
    <w:rsid w:val="00D20830"/>
    <w:rsid w:val="00D41B35"/>
    <w:rsid w:val="00D74D53"/>
    <w:rsid w:val="00D9512A"/>
    <w:rsid w:val="00DB290F"/>
    <w:rsid w:val="00DB6EAC"/>
    <w:rsid w:val="00DD195A"/>
    <w:rsid w:val="00DE7A73"/>
    <w:rsid w:val="00DF3103"/>
    <w:rsid w:val="00E377FC"/>
    <w:rsid w:val="00E616F9"/>
    <w:rsid w:val="00E82047"/>
    <w:rsid w:val="00E82C76"/>
    <w:rsid w:val="00F04219"/>
    <w:rsid w:val="00F0747B"/>
    <w:rsid w:val="00F20C8E"/>
    <w:rsid w:val="00F34132"/>
    <w:rsid w:val="00F53BB5"/>
    <w:rsid w:val="00F75DE1"/>
    <w:rsid w:val="00F774D6"/>
    <w:rsid w:val="00F8203B"/>
    <w:rsid w:val="00F95CEE"/>
    <w:rsid w:val="00FB58C4"/>
    <w:rsid w:val="00FC651F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F3E92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F53BB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F53BB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0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81CCC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81C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Emphasis"/>
    <w:basedOn w:val="a0"/>
    <w:uiPriority w:val="20"/>
    <w:qFormat/>
    <w:rsid w:val="00181CCC"/>
    <w:rPr>
      <w:i/>
      <w:iCs/>
    </w:rPr>
  </w:style>
  <w:style w:type="paragraph" w:customStyle="1" w:styleId="FORMATTEXT">
    <w:name w:val=".FORMATTEXT"/>
    <w:rsid w:val="0018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3E92"/>
    <w:rPr>
      <w:color w:val="0000FF"/>
      <w:u w:val="single"/>
    </w:rPr>
  </w:style>
  <w:style w:type="character" w:customStyle="1" w:styleId="highlightsearch4">
    <w:name w:val="highlightsearch4"/>
    <w:basedOn w:val="a0"/>
    <w:rsid w:val="005F3E92"/>
  </w:style>
  <w:style w:type="character" w:customStyle="1" w:styleId="10">
    <w:name w:val="Заголовок 1 Знак"/>
    <w:basedOn w:val="a0"/>
    <w:link w:val="1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Заголовок группы контролов"/>
    <w:basedOn w:val="a"/>
    <w:next w:val="a"/>
    <w:uiPriority w:val="99"/>
    <w:rsid w:val="005F3E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3E9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fontstyle01">
    <w:name w:val="fontstyle01"/>
    <w:basedOn w:val="a0"/>
    <w:rsid w:val="007F67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7F2A92"/>
    <w:pPr>
      <w:ind w:left="720"/>
      <w:contextualSpacing/>
    </w:pPr>
  </w:style>
  <w:style w:type="table" w:styleId="ad">
    <w:name w:val="Table Grid"/>
    <w:basedOn w:val="a1"/>
    <w:rsid w:val="004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1"/>
    <w:uiPriority w:val="99"/>
    <w:rsid w:val="0010068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100681"/>
    <w:pPr>
      <w:widowControl w:val="0"/>
      <w:shd w:val="clear" w:color="auto" w:fill="FFFFFF"/>
      <w:spacing w:after="300" w:line="32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100681"/>
    <w:rPr>
      <w:rFonts w:ascii="Calibri" w:eastAsia="Times New Roman" w:hAnsi="Calibri" w:cs="Calibri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1006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681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10068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1006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00681"/>
    <w:pPr>
      <w:widowControl w:val="0"/>
      <w:shd w:val="clear" w:color="auto" w:fill="FFFFFF"/>
      <w:spacing w:before="300" w:after="0" w:line="466" w:lineRule="exac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8pt">
    <w:name w:val="Основной текст (2) + 8 pt"/>
    <w:basedOn w:val="22"/>
    <w:rsid w:val="00100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100681"/>
  </w:style>
  <w:style w:type="paragraph" w:customStyle="1" w:styleId="ConsPlusCell">
    <w:name w:val="ConsPlusCell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006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0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068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06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13" Type="http://schemas.openxmlformats.org/officeDocument/2006/relationships/hyperlink" Target="https://login.consultant.ru/link/?req=doc&amp;demo=2&amp;base=LAW&amp;n=187374&amp;date=26.07.2021&amp;dst=100216&amp;field=134" TargetMode="External"/><Relationship Id="rId18" Type="http://schemas.openxmlformats.org/officeDocument/2006/relationships/hyperlink" Target="https://login.consultant.ru/link/?req=doc&amp;demo=2&amp;base=LAW&amp;n=187374&amp;date=26.07.2021&amp;dst=100226&amp;field=134" TargetMode="External"/><Relationship Id="rId26" Type="http://schemas.openxmlformats.org/officeDocument/2006/relationships/hyperlink" Target="https://login.consultant.ru/link/?req=doc&amp;demo=2&amp;base=LAW&amp;n=187374&amp;date=26.07.2021&amp;dst=100241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LAW&amp;n=187374&amp;date=26.07.2021&amp;dst=100228&amp;field=134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187374&amp;date=26.07.2021&amp;dst=100215&amp;field=134" TargetMode="External"/><Relationship Id="rId17" Type="http://schemas.openxmlformats.org/officeDocument/2006/relationships/hyperlink" Target="https://login.consultant.ru/link/?req=doc&amp;demo=2&amp;base=LAW&amp;n=187374&amp;date=26.07.2021&amp;dst=100226&amp;field=134" TargetMode="External"/><Relationship Id="rId25" Type="http://schemas.openxmlformats.org/officeDocument/2006/relationships/hyperlink" Target="https://login.consultant.ru/link/?req=doc&amp;demo=2&amp;base=LAW&amp;n=187374&amp;date=26.07.2021&amp;dst=100231&amp;field=13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187374&amp;date=26.07.2021&amp;dst=100226&amp;field=134" TargetMode="External"/><Relationship Id="rId20" Type="http://schemas.openxmlformats.org/officeDocument/2006/relationships/hyperlink" Target="https://login.consultant.ru/link/?req=doc&amp;demo=2&amp;base=LAW&amp;n=187374&amp;date=26.07.2021&amp;dst=100228&amp;field=134" TargetMode="External"/><Relationship Id="rId29" Type="http://schemas.openxmlformats.org/officeDocument/2006/relationships/hyperlink" Target="https://login.consultant.ru/link/?req=doc&amp;demo=2&amp;base=LAW&amp;n=187374&amp;date=26.07.2021&amp;dst=10025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3615&amp;date=26.07.2021&amp;dst=100015&amp;field=134" TargetMode="External"/><Relationship Id="rId24" Type="http://schemas.openxmlformats.org/officeDocument/2006/relationships/hyperlink" Target="https://login.consultant.ru/link/?req=doc&amp;demo=2&amp;base=LAW&amp;n=187374&amp;date=26.07.2021&amp;dst=100231&amp;field=134" TargetMode="External"/><Relationship Id="rId32" Type="http://schemas.openxmlformats.org/officeDocument/2006/relationships/hyperlink" Target="https://login.consultant.ru/link/?req=doc&amp;demo=2&amp;base=LAW&amp;n=187374&amp;date=26.07.2021&amp;dst=100276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demo=2&amp;base=LAW&amp;n=187374&amp;date=26.07.2021&amp;dst=100219&amp;field=134" TargetMode="External"/><Relationship Id="rId23" Type="http://schemas.openxmlformats.org/officeDocument/2006/relationships/hyperlink" Target="https://login.consultant.ru/link/?req=doc&amp;demo=2&amp;base=LAW&amp;n=187374&amp;date=26.07.2021&amp;dst=100231&amp;field=134" TargetMode="External"/><Relationship Id="rId28" Type="http://schemas.openxmlformats.org/officeDocument/2006/relationships/hyperlink" Target="https://login.consultant.ru/link/?req=doc&amp;demo=2&amp;base=LAW&amp;n=187374&amp;date=26.07.2021&amp;dst=100245&amp;field=134" TargetMode="External"/><Relationship Id="rId10" Type="http://schemas.openxmlformats.org/officeDocument/2006/relationships/hyperlink" Target="https://login.consultant.ru/link/?req=doc&amp;demo=2&amp;base=LAW&amp;n=187374&amp;date=26.07.2021&amp;dst=100211&amp;field=134" TargetMode="External"/><Relationship Id="rId19" Type="http://schemas.openxmlformats.org/officeDocument/2006/relationships/hyperlink" Target="https://login.consultant.ru/link/?req=doc&amp;demo=2&amp;base=LAW&amp;n=187374&amp;date=26.07.2021&amp;dst=100226&amp;field=134" TargetMode="External"/><Relationship Id="rId31" Type="http://schemas.openxmlformats.org/officeDocument/2006/relationships/hyperlink" Target="https://login.consultant.ru/link/?req=doc&amp;demo=2&amp;base=LAW&amp;n=187374&amp;date=26.07.2021&amp;dst=100026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demo=2&amp;base=LAW&amp;n=187374&amp;date=26.07.2021&amp;dst=100211&amp;field=134" TargetMode="External"/><Relationship Id="rId14" Type="http://schemas.openxmlformats.org/officeDocument/2006/relationships/hyperlink" Target="https://login.consultant.ru/link/?req=doc&amp;demo=2&amp;base=LAW&amp;n=187374&amp;date=26.07.2021&amp;dst=100216&amp;field=134" TargetMode="External"/><Relationship Id="rId22" Type="http://schemas.openxmlformats.org/officeDocument/2006/relationships/hyperlink" Target="https://login.consultant.ru/link/?req=doc&amp;demo=2&amp;base=LAW&amp;n=187374&amp;date=26.07.2021&amp;dst=100231&amp;field=134" TargetMode="External"/><Relationship Id="rId27" Type="http://schemas.openxmlformats.org/officeDocument/2006/relationships/hyperlink" Target="https://login.consultant.ru/link/?req=doc&amp;demo=2&amp;base=LAW&amp;n=187374&amp;date=26.07.2021&amp;dst=100241&amp;field=134" TargetMode="External"/><Relationship Id="rId30" Type="http://schemas.openxmlformats.org/officeDocument/2006/relationships/hyperlink" Target="https://login.consultant.ru/link/?req=doc&amp;demo=2&amp;base=LAW&amp;n=187374&amp;date=26.07.2021&amp;dst=10025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77A4-1439-40CD-BAC7-020F63C9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14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гор</cp:lastModifiedBy>
  <cp:revision>88</cp:revision>
  <cp:lastPrinted>2021-09-30T11:03:00Z</cp:lastPrinted>
  <dcterms:created xsi:type="dcterms:W3CDTF">2019-02-20T04:20:00Z</dcterms:created>
  <dcterms:modified xsi:type="dcterms:W3CDTF">2021-09-30T11:04:00Z</dcterms:modified>
</cp:coreProperties>
</file>