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B85C50">
        <w:rPr>
          <w:lang w:eastAsia="ru-RU"/>
        </w:rPr>
        <w:t>29</w:t>
      </w:r>
      <w:r w:rsidR="00695DE0">
        <w:rPr>
          <w:lang w:eastAsia="ru-RU"/>
        </w:rPr>
        <w:t>.10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B85C50" w:rsidRPr="00B85C50" w:rsidRDefault="00AC3B62" w:rsidP="00B85C50">
      <w:pPr>
        <w:pStyle w:val="a4"/>
        <w:ind w:left="-142"/>
        <w:jc w:val="both"/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</w:t>
      </w:r>
      <w:r w:rsidR="00B85C50" w:rsidRPr="00B85C50">
        <w:rPr>
          <w:rFonts w:eastAsiaTheme="minorHAnsi"/>
        </w:rPr>
        <w:t>по вопросу утверждения проекта планировки территории и проекта межевания территории</w:t>
      </w:r>
      <w:r w:rsidR="00B85C50" w:rsidRPr="00B85C50">
        <w:rPr>
          <w:rFonts w:eastAsiaTheme="minorHAnsi"/>
          <w:color w:val="000000"/>
        </w:rPr>
        <w:t xml:space="preserve">, </w:t>
      </w:r>
      <w:r w:rsidR="00B85C50" w:rsidRPr="00B85C50">
        <w:rPr>
          <w:rFonts w:eastAsia="Calibri"/>
          <w:color w:val="000000"/>
        </w:rPr>
        <w:t xml:space="preserve">расположенной в г. Котельниково, </w:t>
      </w:r>
      <w:r w:rsidR="00B85C50" w:rsidRPr="00B85C50">
        <w:rPr>
          <w:rFonts w:eastAsiaTheme="minorEastAsia"/>
          <w:color w:val="000000"/>
          <w:lang w:eastAsia="ru-RU"/>
        </w:rPr>
        <w:t>ограниченной ул. 3-я Гвардейская, ул. Гришина, ул. Серафимовича с целью установления границ территорий общего пользования</w:t>
      </w:r>
      <w:r w:rsidR="00B85C50" w:rsidRPr="00B85C50">
        <w:rPr>
          <w:rFonts w:eastAsiaTheme="minorHAnsi"/>
          <w:color w:val="000000"/>
        </w:rPr>
        <w:t>, подготовленных ООО «</w:t>
      </w:r>
      <w:proofErr w:type="spellStart"/>
      <w:r w:rsidR="00B85C50" w:rsidRPr="00B85C50">
        <w:rPr>
          <w:rFonts w:eastAsiaTheme="minorHAnsi"/>
          <w:color w:val="000000"/>
        </w:rPr>
        <w:t>Котельниковоспецстрой</w:t>
      </w:r>
      <w:proofErr w:type="spellEnd"/>
      <w:r w:rsidR="00B85C50" w:rsidRPr="00B85C50">
        <w:rPr>
          <w:rFonts w:eastAsiaTheme="minorHAnsi"/>
          <w:color w:val="000000"/>
        </w:rPr>
        <w:t>»</w:t>
      </w:r>
      <w:r w:rsidR="00B85C50" w:rsidRPr="00B85C50">
        <w:rPr>
          <w:rFonts w:eastAsiaTheme="minorHAnsi"/>
          <w:color w:val="7030A0"/>
        </w:rPr>
        <w:t xml:space="preserve"> </w:t>
      </w:r>
    </w:p>
    <w:p w:rsidR="00AC3B62" w:rsidRDefault="00695DE0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 </w:t>
      </w:r>
      <w:r w:rsidR="00AC3B62"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B85C50">
        <w:rPr>
          <w:u w:val="single"/>
          <w:lang w:eastAsia="ru-RU"/>
        </w:rPr>
        <w:t>08.10</w:t>
      </w:r>
      <w:r w:rsidR="00AC3B62">
        <w:rPr>
          <w:u w:val="single"/>
          <w:lang w:eastAsia="ru-RU"/>
        </w:rPr>
        <w:t>.2021г., -</w:t>
      </w:r>
      <w:hyperlink r:id="rId5" w:history="1">
        <w:r w:rsidR="00AC3B62">
          <w:rPr>
            <w:rStyle w:val="a3"/>
            <w:lang w:eastAsia="ru-RU"/>
          </w:rPr>
          <w:t>https://akgp.ru/</w:t>
        </w:r>
      </w:hyperlink>
      <w:r w:rsidR="00AC3B62"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B85C50">
        <w:rPr>
          <w:lang w:eastAsia="ru-RU"/>
        </w:rPr>
        <w:t>08.10</w:t>
      </w:r>
      <w:r w:rsidR="00E45C1A" w:rsidRPr="00CB15EA">
        <w:rPr>
          <w:lang w:eastAsia="ru-RU"/>
        </w:rPr>
        <w:t xml:space="preserve">.2021г. по </w:t>
      </w:r>
      <w:r w:rsidR="00B85C50">
        <w:rPr>
          <w:lang w:eastAsia="ru-RU"/>
        </w:rPr>
        <w:t>28</w:t>
      </w:r>
      <w:r w:rsidR="0091688F">
        <w:rPr>
          <w:lang w:eastAsia="ru-RU"/>
        </w:rPr>
        <w:t>.</w:t>
      </w:r>
      <w:r w:rsidR="00CB15EA" w:rsidRPr="00CB15EA">
        <w:rPr>
          <w:lang w:eastAsia="ru-RU"/>
        </w:rPr>
        <w:t>10</w:t>
      </w:r>
      <w:r w:rsidRPr="00CB15EA"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562C7A">
        <w:rPr>
          <w:u w:val="single"/>
          <w:lang w:eastAsia="ru-RU"/>
        </w:rPr>
        <w:t>15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proofErr w:type="gramStart"/>
      <w:r w:rsidR="00562C7A">
        <w:rPr>
          <w:u w:val="single"/>
          <w:lang w:eastAsia="ru-RU"/>
        </w:rPr>
        <w:t>15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  <w:r w:rsidR="00B23918">
        <w:rPr>
          <w:u w:val="single"/>
          <w:lang w:eastAsia="ru-RU"/>
        </w:rPr>
        <w:t>.</w:t>
      </w:r>
    </w:p>
    <w:p w:rsidR="00AC3B62" w:rsidRPr="00B85C50" w:rsidRDefault="00AC3B62" w:rsidP="00B85C50">
      <w:pPr>
        <w:ind w:left="-284"/>
        <w:jc w:val="both"/>
        <w:rPr>
          <w:rFonts w:eastAsia="Calibri"/>
          <w:color w:val="000000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B85C50">
        <w:rPr>
          <w:u w:val="single"/>
          <w:lang w:eastAsia="ru-RU"/>
        </w:rPr>
        <w:t>705</w:t>
      </w:r>
      <w:r w:rsidR="00C90E5D">
        <w:rPr>
          <w:u w:val="single"/>
          <w:lang w:eastAsia="ru-RU"/>
        </w:rPr>
        <w:t xml:space="preserve"> от </w:t>
      </w:r>
      <w:r w:rsidR="00B85C50">
        <w:rPr>
          <w:u w:val="single"/>
          <w:lang w:eastAsia="ru-RU"/>
        </w:rPr>
        <w:t>08.10</w:t>
      </w:r>
      <w:r>
        <w:rPr>
          <w:u w:val="single"/>
          <w:lang w:eastAsia="ru-RU"/>
        </w:rPr>
        <w:t>.2021г. «</w:t>
      </w:r>
      <w:r w:rsidR="00B85C50" w:rsidRPr="00B85C50">
        <w:rPr>
          <w:rFonts w:eastAsia="Calibri"/>
          <w:color w:val="000000"/>
        </w:rPr>
        <w:t xml:space="preserve">О проведении публичных слушаний по вопросу утверждения проекта планировки территории и проекта межевания территории, расположенной в г. Котельниково, </w:t>
      </w:r>
      <w:r w:rsidR="00B85C50" w:rsidRPr="00B85C50">
        <w:rPr>
          <w:rFonts w:eastAsiaTheme="minorEastAsia"/>
          <w:color w:val="000000"/>
          <w:lang w:eastAsia="ru-RU"/>
        </w:rPr>
        <w:t>ограниченной ул. 3-я Гвардейская, ул. Гришина, ул. Серафимовича</w:t>
      </w:r>
      <w:r w:rsidR="00B85C50" w:rsidRPr="00B85C50">
        <w:rPr>
          <w:rFonts w:eastAsiaTheme="minorEastAsia"/>
          <w:color w:val="000000"/>
          <w:sz w:val="22"/>
          <w:szCs w:val="22"/>
          <w:lang w:eastAsia="ru-RU"/>
        </w:rPr>
        <w:t xml:space="preserve"> </w:t>
      </w:r>
      <w:r w:rsidR="00B85C50" w:rsidRPr="00B85C50">
        <w:rPr>
          <w:rFonts w:eastAsiaTheme="minorEastAsia"/>
          <w:color w:val="000000"/>
          <w:lang w:eastAsia="ru-RU"/>
        </w:rPr>
        <w:t>с целью установления границ территорий общего пользования»</w:t>
      </w:r>
      <w:r w:rsidR="00B85C50" w:rsidRPr="00B85C50">
        <w:rPr>
          <w:lang w:eastAsia="en-US"/>
        </w:rPr>
        <w:t xml:space="preserve">     </w:t>
      </w:r>
    </w:p>
    <w:p w:rsidR="00B85C50" w:rsidRDefault="00AC3B62" w:rsidP="00B85C50">
      <w:pPr>
        <w:suppressAutoHyphens w:val="0"/>
        <w:ind w:left="-284"/>
        <w:jc w:val="both"/>
        <w:rPr>
          <w:color w:val="7030A0"/>
        </w:rPr>
      </w:pPr>
      <w:r>
        <w:rPr>
          <w:lang w:eastAsia="ru-RU"/>
        </w:rPr>
        <w:t xml:space="preserve">по вопросу </w:t>
      </w:r>
      <w:r w:rsidR="00B85C50" w:rsidRPr="00633DA1">
        <w:t>утверждения проекта планировки территории и проекта межевания территории</w:t>
      </w:r>
      <w:r w:rsidR="00B85C50" w:rsidRPr="00633DA1">
        <w:rPr>
          <w:color w:val="000000"/>
        </w:rPr>
        <w:t xml:space="preserve">, </w:t>
      </w:r>
      <w:r w:rsidR="00B85C50" w:rsidRPr="00633DA1">
        <w:rPr>
          <w:rFonts w:eastAsia="Calibri"/>
          <w:color w:val="000000"/>
        </w:rPr>
        <w:t xml:space="preserve">расположенной в г. Котельниково, </w:t>
      </w:r>
      <w:r w:rsidR="00B85C50" w:rsidRPr="00633DA1">
        <w:rPr>
          <w:rFonts w:eastAsiaTheme="minorEastAsia"/>
          <w:color w:val="000000"/>
          <w:lang w:eastAsia="ru-RU"/>
        </w:rPr>
        <w:t xml:space="preserve">ограниченной ул. 3-я Гвардейская, ул. Гришина, ул. Серафимовича с целью установления границ территорий общего </w:t>
      </w:r>
      <w:proofErr w:type="gramStart"/>
      <w:r w:rsidR="00B85C50" w:rsidRPr="00633DA1">
        <w:rPr>
          <w:rFonts w:eastAsiaTheme="minorEastAsia"/>
          <w:color w:val="000000"/>
          <w:lang w:eastAsia="ru-RU"/>
        </w:rPr>
        <w:t>пользования</w:t>
      </w:r>
      <w:r w:rsidR="00B85C50" w:rsidRPr="00633DA1">
        <w:t xml:space="preserve"> </w:t>
      </w:r>
      <w:r w:rsidR="00B85C50" w:rsidRPr="00633DA1">
        <w:rPr>
          <w:color w:val="000000"/>
        </w:rPr>
        <w:t>,</w:t>
      </w:r>
      <w:proofErr w:type="gramEnd"/>
      <w:r w:rsidR="00B85C50" w:rsidRPr="00633DA1">
        <w:rPr>
          <w:color w:val="000000"/>
        </w:rPr>
        <w:t xml:space="preserve"> подготовленных ООО «</w:t>
      </w:r>
      <w:proofErr w:type="spellStart"/>
      <w:r w:rsidR="00B85C50" w:rsidRPr="00633DA1">
        <w:rPr>
          <w:color w:val="000000"/>
        </w:rPr>
        <w:t>Котельниковоспецстрой</w:t>
      </w:r>
      <w:proofErr w:type="spellEnd"/>
      <w:r w:rsidR="00B85C50" w:rsidRPr="00633DA1">
        <w:rPr>
          <w:color w:val="000000"/>
        </w:rPr>
        <w:t>»</w:t>
      </w:r>
      <w:r w:rsidR="00B85C50" w:rsidRPr="00633DA1">
        <w:rPr>
          <w:color w:val="7030A0"/>
        </w:rPr>
        <w:t xml:space="preserve"> 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562C7A">
        <w:rPr>
          <w:lang w:eastAsia="ru-RU"/>
        </w:rPr>
        <w:t xml:space="preserve">  15</w:t>
      </w:r>
      <w:r>
        <w:rPr>
          <w:lang w:eastAsia="ru-RU"/>
        </w:rPr>
        <w:t xml:space="preserve"> 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B85C50" w:rsidRDefault="00AC3B62" w:rsidP="00B85C50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</w:t>
      </w:r>
      <w:r w:rsidR="000935B5">
        <w:rPr>
          <w:lang w:eastAsia="ru-RU"/>
        </w:rPr>
        <w:t xml:space="preserve">         </w:t>
      </w:r>
      <w:r>
        <w:rPr>
          <w:lang w:eastAsia="ru-RU"/>
        </w:rPr>
        <w:t xml:space="preserve">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85C50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  </w:t>
      </w:r>
      <w:r>
        <w:rPr>
          <w:u w:val="single"/>
          <w:lang w:eastAsia="ru-RU"/>
        </w:rPr>
        <w:t>(</w:t>
      </w:r>
      <w:r w:rsidR="008378B3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.)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B85C50" w:rsidRDefault="00B85C50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3E642E" w:rsidRPr="003E642E" w:rsidRDefault="00AC3B62" w:rsidP="003E642E">
      <w:pPr>
        <w:pStyle w:val="a4"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3E642E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</w:t>
      </w:r>
      <w:r w:rsidR="003E642E" w:rsidRPr="00633DA1">
        <w:t>утверждения проекта планировки территории и проекта межевания территории</w:t>
      </w:r>
      <w:r w:rsidR="003E642E" w:rsidRPr="003E642E">
        <w:rPr>
          <w:color w:val="000000"/>
        </w:rPr>
        <w:t xml:space="preserve">, </w:t>
      </w:r>
      <w:r w:rsidR="003E642E" w:rsidRPr="003E642E">
        <w:rPr>
          <w:rFonts w:eastAsia="Calibri"/>
          <w:color w:val="000000"/>
        </w:rPr>
        <w:t xml:space="preserve">расположенной в г. Котельниково, </w:t>
      </w:r>
      <w:r w:rsidR="003E642E" w:rsidRPr="003E642E">
        <w:rPr>
          <w:rFonts w:eastAsiaTheme="minorEastAsia"/>
          <w:color w:val="000000"/>
          <w:lang w:eastAsia="ru-RU"/>
        </w:rPr>
        <w:t xml:space="preserve">ограниченной ул. 3-я Гвардейская, ул. Гришина, ул. Серафимовича с целью установления границ территорий общего </w:t>
      </w:r>
      <w:proofErr w:type="gramStart"/>
      <w:r w:rsidR="003E642E" w:rsidRPr="003E642E">
        <w:rPr>
          <w:rFonts w:eastAsiaTheme="minorEastAsia"/>
          <w:color w:val="000000"/>
          <w:lang w:eastAsia="ru-RU"/>
        </w:rPr>
        <w:t>пользования</w:t>
      </w:r>
      <w:r w:rsidR="003E642E" w:rsidRPr="00633DA1">
        <w:t xml:space="preserve"> </w:t>
      </w:r>
      <w:r w:rsidR="003E642E" w:rsidRPr="003E642E">
        <w:rPr>
          <w:color w:val="000000"/>
        </w:rPr>
        <w:t>,</w:t>
      </w:r>
      <w:proofErr w:type="gramEnd"/>
      <w:r w:rsidR="003E642E" w:rsidRPr="003E642E">
        <w:rPr>
          <w:color w:val="000000"/>
        </w:rPr>
        <w:t xml:space="preserve"> подготовленных ООО «</w:t>
      </w:r>
      <w:proofErr w:type="spellStart"/>
      <w:r w:rsidR="003E642E" w:rsidRPr="003E642E">
        <w:rPr>
          <w:color w:val="000000"/>
        </w:rPr>
        <w:t>Котельниковоспецстрой</w:t>
      </w:r>
      <w:proofErr w:type="spellEnd"/>
      <w:r w:rsidR="003E642E" w:rsidRPr="003E642E">
        <w:rPr>
          <w:color w:val="000000"/>
        </w:rPr>
        <w:t>»</w:t>
      </w:r>
    </w:p>
    <w:p w:rsidR="00AC3B62" w:rsidRDefault="003E642E" w:rsidP="003E642E">
      <w:pPr>
        <w:pStyle w:val="a4"/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3E642E">
        <w:rPr>
          <w:color w:val="7030A0"/>
        </w:rPr>
        <w:t xml:space="preserve"> </w:t>
      </w:r>
      <w:r w:rsidR="00AC3B62" w:rsidRPr="003E642E">
        <w:rPr>
          <w:b/>
          <w:u w:val="single"/>
          <w:lang w:eastAsia="ru-RU"/>
        </w:rPr>
        <w:t>Выступление по первому вопросу:</w:t>
      </w:r>
      <w:r w:rsidR="00AC3B62"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>
        <w:t>ИП Буланов Денис Петрович</w:t>
      </w:r>
    </w:p>
    <w:p w:rsidR="00792320" w:rsidRDefault="00AC3B62" w:rsidP="00792320">
      <w:pPr>
        <w:suppressAutoHyphens w:val="0"/>
        <w:spacing w:line="264" w:lineRule="auto"/>
        <w:ind w:right="-30"/>
        <w:jc w:val="both"/>
        <w:rPr>
          <w:b/>
          <w:u w:val="single"/>
          <w:lang w:eastAsia="ru-RU"/>
        </w:rPr>
      </w:pPr>
      <w:r w:rsidRPr="00792320">
        <w:rPr>
          <w:b/>
          <w:u w:val="single"/>
          <w:lang w:eastAsia="ru-RU"/>
        </w:rPr>
        <w:t>Суть выступления</w:t>
      </w:r>
      <w:r w:rsidR="00792320" w:rsidRPr="00792320">
        <w:rPr>
          <w:b/>
          <w:u w:val="single"/>
          <w:lang w:eastAsia="ru-RU"/>
        </w:rPr>
        <w:t xml:space="preserve">: </w:t>
      </w:r>
    </w:p>
    <w:p w:rsidR="00792320" w:rsidRPr="00792320" w:rsidRDefault="00792320" w:rsidP="00792320">
      <w:pPr>
        <w:jc w:val="both"/>
        <w:rPr>
          <w:lang w:eastAsia="ru-RU"/>
        </w:rPr>
      </w:pPr>
      <w:r w:rsidRPr="00792320">
        <w:rPr>
          <w:lang w:eastAsia="ru-RU"/>
        </w:rPr>
        <w:t xml:space="preserve">Проект планировки территории, расположенной в г. Котельниково, ограниченной ул. 3-я Гвардейская, </w:t>
      </w:r>
      <w:proofErr w:type="spellStart"/>
      <w:r w:rsidRPr="00792320">
        <w:rPr>
          <w:lang w:eastAsia="ru-RU"/>
        </w:rPr>
        <w:t>ул.Гришина</w:t>
      </w:r>
      <w:proofErr w:type="spellEnd"/>
      <w:r w:rsidRPr="00792320">
        <w:rPr>
          <w:lang w:eastAsia="ru-RU"/>
        </w:rPr>
        <w:t xml:space="preserve">, </w:t>
      </w:r>
      <w:proofErr w:type="spellStart"/>
      <w:r w:rsidRPr="00792320">
        <w:rPr>
          <w:lang w:eastAsia="ru-RU"/>
        </w:rPr>
        <w:t>ул.Серафимовича</w:t>
      </w:r>
      <w:proofErr w:type="spellEnd"/>
      <w:r w:rsidRPr="00792320">
        <w:rPr>
          <w:lang w:eastAsia="ru-RU"/>
        </w:rPr>
        <w:t>, разработан ООО «</w:t>
      </w:r>
      <w:proofErr w:type="spellStart"/>
      <w:r w:rsidRPr="00792320">
        <w:rPr>
          <w:lang w:eastAsia="ru-RU"/>
        </w:rPr>
        <w:t>Котельниковоспецстрой</w:t>
      </w:r>
      <w:proofErr w:type="spellEnd"/>
      <w:r w:rsidRPr="00792320">
        <w:rPr>
          <w:lang w:eastAsia="ru-RU"/>
        </w:rPr>
        <w:t>».</w:t>
      </w:r>
    </w:p>
    <w:p w:rsidR="00792320" w:rsidRPr="00792320" w:rsidRDefault="00792320" w:rsidP="00792320">
      <w:pPr>
        <w:jc w:val="both"/>
        <w:rPr>
          <w:lang w:eastAsia="ru-RU"/>
        </w:rPr>
      </w:pP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 xml:space="preserve">Проект планировки территории, расположенной в кадастровом квартале 34:13:130021, ограниченной ул. 3-я Гвардейская, </w:t>
      </w:r>
      <w:proofErr w:type="spellStart"/>
      <w:r w:rsidRPr="00792320">
        <w:rPr>
          <w:sz w:val="24"/>
          <w:szCs w:val="24"/>
        </w:rPr>
        <w:t>ул.Гришина</w:t>
      </w:r>
      <w:proofErr w:type="spellEnd"/>
      <w:r w:rsidRPr="00792320">
        <w:rPr>
          <w:sz w:val="24"/>
          <w:szCs w:val="24"/>
        </w:rPr>
        <w:t xml:space="preserve">, </w:t>
      </w:r>
      <w:proofErr w:type="spellStart"/>
      <w:r w:rsidRPr="00792320">
        <w:rPr>
          <w:sz w:val="24"/>
          <w:szCs w:val="24"/>
        </w:rPr>
        <w:t>ул.Серафимовича</w:t>
      </w:r>
      <w:proofErr w:type="spellEnd"/>
      <w:r w:rsidRPr="00792320">
        <w:rPr>
          <w:sz w:val="24"/>
          <w:szCs w:val="24"/>
        </w:rPr>
        <w:t xml:space="preserve"> г. Котельниково Котельниковского района Волгоградской области подготовлен на основании постановления администрации Котельниковского городского поселения Котельниковского муниципального района Волгоградской области от                               №       , и в соответствии с утвержденным заданием на разработку документации по планировке территории и межевания территории.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Ранее выполненные документы по планировке территории в границах проектирования отсутствуют. Проект планировки территории соответствует государственным нормам, правилам, стандартам и требованиям, выданным органами местного самоуправления.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В соответствии со статьей 41 Градостроительного кодекса Российской Федерации, проект планировки подготовлен в целях обеспечения устойчивого развития данной территории, выделения элементов планировочной структуры - кварталов, установления границ земельных участков, предназначенных для размещения объектов капитального строительства – многоквартирный жилой дом, для установления границ озелененных территорий общего пользования, для размещения объектов инженерно-технического обеспечения, линейных объектов, для определения характеристик и параметров планируемого развития территории.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В составе проекта планировки выполнен проект межевания территории для установления границ застроенных и незастроенных земельных участков.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Проект планировки территории разрабатывается в целях формирования земельного участка, занятого территорией малоэтажного многоквартирного жилого дома (этажностью не выше 3 этажей).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Водоснабжение, водоотведение, электроснабжение, газоснабжение многоквартирного дома возможно от существующих сетей в объемах, уточненных на стадии проектирования и получения технических условий на присоединение к инженерным сетям.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Нормативные правовые и нормативно-технические документы:</w:t>
      </w:r>
    </w:p>
    <w:p w:rsidR="00792320" w:rsidRPr="00792320" w:rsidRDefault="00792320" w:rsidP="00792320">
      <w:pPr>
        <w:pStyle w:val="a7"/>
        <w:numPr>
          <w:ilvl w:val="0"/>
          <w:numId w:val="3"/>
        </w:numPr>
        <w:spacing w:line="240" w:lineRule="auto"/>
        <w:ind w:left="0"/>
        <w:rPr>
          <w:bCs/>
          <w:sz w:val="24"/>
          <w:szCs w:val="24"/>
        </w:rPr>
      </w:pPr>
      <w:r w:rsidRPr="00792320">
        <w:rPr>
          <w:sz w:val="24"/>
          <w:szCs w:val="24"/>
        </w:rPr>
        <w:t xml:space="preserve">Земельный кодекс Российской Федерации </w:t>
      </w:r>
      <w:r w:rsidRPr="00792320">
        <w:rPr>
          <w:bCs/>
          <w:sz w:val="24"/>
          <w:szCs w:val="24"/>
        </w:rPr>
        <w:t>от 25.10.2001 N 136-ФЗ</w:t>
      </w:r>
    </w:p>
    <w:p w:rsidR="00792320" w:rsidRPr="00792320" w:rsidRDefault="00792320" w:rsidP="00792320">
      <w:pPr>
        <w:pStyle w:val="a7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792320">
        <w:rPr>
          <w:sz w:val="24"/>
          <w:szCs w:val="24"/>
        </w:rPr>
        <w:t>Градостроительный кодекс Российской Федерации от 29.12.2004 №190-ФЗ</w:t>
      </w:r>
    </w:p>
    <w:p w:rsidR="00792320" w:rsidRPr="00792320" w:rsidRDefault="00792320" w:rsidP="00792320">
      <w:pPr>
        <w:pStyle w:val="a7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792320">
        <w:rPr>
          <w:sz w:val="24"/>
          <w:szCs w:val="24"/>
        </w:rPr>
        <w:t>Федеральный закон «О землеустройстве» от 18.06.2001 №78-ФЗ</w:t>
      </w:r>
    </w:p>
    <w:p w:rsidR="00792320" w:rsidRPr="00792320" w:rsidRDefault="00792320" w:rsidP="00792320">
      <w:pPr>
        <w:pStyle w:val="a7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792320">
        <w:rPr>
          <w:sz w:val="24"/>
          <w:szCs w:val="24"/>
        </w:rPr>
        <w:t>Федеральный закон «О государственном кадастре недвижимости» от 28.07.2007 №221-ФЗ</w:t>
      </w:r>
    </w:p>
    <w:p w:rsidR="00792320" w:rsidRPr="00792320" w:rsidRDefault="00792320" w:rsidP="00792320">
      <w:pPr>
        <w:pStyle w:val="a7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792320">
        <w:rPr>
          <w:sz w:val="24"/>
          <w:szCs w:val="24"/>
        </w:rPr>
        <w:t>СП 42.13330.2011 Градостроительство. Планировка и застройка городских и сельских поселений. Актуализированная редакция СНиП 2.07.01-89.</w:t>
      </w:r>
    </w:p>
    <w:p w:rsidR="00792320" w:rsidRPr="00792320" w:rsidRDefault="00792320" w:rsidP="00792320">
      <w:pPr>
        <w:pStyle w:val="a7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792320">
        <w:rPr>
          <w:sz w:val="24"/>
          <w:szCs w:val="24"/>
        </w:rPr>
        <w:t>Местных нормативов градостроительного проектирования.</w:t>
      </w:r>
    </w:p>
    <w:p w:rsidR="00792320" w:rsidRPr="00792320" w:rsidRDefault="00792320" w:rsidP="00792320">
      <w:pPr>
        <w:pStyle w:val="a7"/>
        <w:spacing w:line="240" w:lineRule="auto"/>
        <w:ind w:firstLine="0"/>
        <w:rPr>
          <w:sz w:val="24"/>
          <w:szCs w:val="24"/>
        </w:rPr>
      </w:pPr>
      <w:r w:rsidRPr="00792320">
        <w:rPr>
          <w:sz w:val="24"/>
          <w:szCs w:val="24"/>
        </w:rPr>
        <w:t>В качестве исходных материалов и документов использовались:</w:t>
      </w:r>
    </w:p>
    <w:p w:rsidR="00792320" w:rsidRPr="00792320" w:rsidRDefault="00792320" w:rsidP="00792320">
      <w:pPr>
        <w:pStyle w:val="a7"/>
        <w:spacing w:line="240" w:lineRule="auto"/>
        <w:ind w:firstLine="0"/>
        <w:rPr>
          <w:sz w:val="24"/>
          <w:szCs w:val="24"/>
        </w:rPr>
      </w:pPr>
      <w:r w:rsidRPr="00792320">
        <w:rPr>
          <w:sz w:val="24"/>
          <w:szCs w:val="24"/>
        </w:rPr>
        <w:t>- техническое задание на разработку проекта планировки территории многоквартирного жилого дома;</w:t>
      </w:r>
    </w:p>
    <w:p w:rsidR="00792320" w:rsidRPr="00792320" w:rsidRDefault="00792320" w:rsidP="00792320">
      <w:pPr>
        <w:pStyle w:val="a7"/>
        <w:spacing w:line="240" w:lineRule="auto"/>
        <w:ind w:firstLine="0"/>
        <w:rPr>
          <w:sz w:val="24"/>
          <w:szCs w:val="24"/>
        </w:rPr>
      </w:pPr>
      <w:r w:rsidRPr="00792320">
        <w:rPr>
          <w:sz w:val="24"/>
          <w:szCs w:val="24"/>
        </w:rPr>
        <w:t>- сведения Государственного кадастра недвижимости: кадастровых план территории кадастрового квартала 34:13:130021;</w:t>
      </w:r>
    </w:p>
    <w:p w:rsidR="00792320" w:rsidRPr="00792320" w:rsidRDefault="00792320" w:rsidP="00792320">
      <w:pPr>
        <w:pStyle w:val="a7"/>
        <w:spacing w:line="240" w:lineRule="auto"/>
        <w:ind w:firstLine="0"/>
        <w:rPr>
          <w:sz w:val="24"/>
          <w:szCs w:val="24"/>
        </w:rPr>
      </w:pPr>
      <w:r w:rsidRPr="00792320">
        <w:rPr>
          <w:sz w:val="24"/>
          <w:szCs w:val="24"/>
        </w:rPr>
        <w:lastRenderedPageBreak/>
        <w:t xml:space="preserve">-  материалы инженерно-геодезических изысканий по объекту: Топографическая съемка многоквартирного жилого дома в </w:t>
      </w:r>
      <w:proofErr w:type="spellStart"/>
      <w:r w:rsidRPr="00792320">
        <w:rPr>
          <w:sz w:val="24"/>
          <w:szCs w:val="24"/>
        </w:rPr>
        <w:t>г.Котельниково</w:t>
      </w:r>
      <w:proofErr w:type="spellEnd"/>
      <w:r w:rsidRPr="00792320">
        <w:rPr>
          <w:sz w:val="24"/>
          <w:szCs w:val="24"/>
        </w:rPr>
        <w:t xml:space="preserve"> Волгоградской области», выполненной ООО «Гео </w:t>
      </w:r>
      <w:proofErr w:type="spellStart"/>
      <w:r w:rsidRPr="00792320">
        <w:rPr>
          <w:sz w:val="24"/>
          <w:szCs w:val="24"/>
        </w:rPr>
        <w:t>Глонасс</w:t>
      </w:r>
      <w:proofErr w:type="spellEnd"/>
      <w:r w:rsidRPr="00792320">
        <w:rPr>
          <w:sz w:val="24"/>
          <w:szCs w:val="24"/>
        </w:rPr>
        <w:t>» на основании договора №215-2020 от 18.12.2020г;</w:t>
      </w:r>
    </w:p>
    <w:p w:rsidR="00792320" w:rsidRPr="00792320" w:rsidRDefault="00792320" w:rsidP="00792320">
      <w:pPr>
        <w:pStyle w:val="a7"/>
        <w:spacing w:line="240" w:lineRule="auto"/>
        <w:ind w:firstLine="0"/>
        <w:rPr>
          <w:sz w:val="24"/>
          <w:szCs w:val="24"/>
        </w:rPr>
      </w:pPr>
      <w:r w:rsidRPr="00792320">
        <w:rPr>
          <w:sz w:val="24"/>
          <w:szCs w:val="24"/>
        </w:rPr>
        <w:t>- письмо №30/1786 от 10.08.2021г ООО «Газпром газораспределение Волгоград» «О предоставлении информации»;</w:t>
      </w:r>
    </w:p>
    <w:p w:rsidR="00792320" w:rsidRPr="00792320" w:rsidRDefault="00792320" w:rsidP="00792320">
      <w:pPr>
        <w:suppressAutoHyphens w:val="0"/>
        <w:jc w:val="both"/>
        <w:rPr>
          <w:b/>
          <w:u w:val="single"/>
          <w:lang w:eastAsia="ru-RU"/>
        </w:rPr>
      </w:pPr>
      <w:r w:rsidRPr="00792320">
        <w:t>- письмо №552 от 17.08.2021г. МУП «Водоканал» Котельниковского городского поселения Котельниковского муниципального района Волгоградской области</w:t>
      </w:r>
    </w:p>
    <w:p w:rsidR="00792320" w:rsidRPr="00792320" w:rsidRDefault="00792320" w:rsidP="00792320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792320">
        <w:rPr>
          <w:b/>
          <w:sz w:val="24"/>
          <w:szCs w:val="24"/>
        </w:rPr>
        <w:t>Характеристики планируемого развития территории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Проектом планировки территории предусматривается: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 xml:space="preserve">- установление границ территорий общего пользования по ул. 3-я Гвардейская, </w:t>
      </w:r>
      <w:proofErr w:type="spellStart"/>
      <w:r w:rsidRPr="00792320">
        <w:rPr>
          <w:sz w:val="24"/>
          <w:szCs w:val="24"/>
        </w:rPr>
        <w:t>ул.Серафимовича</w:t>
      </w:r>
      <w:proofErr w:type="spellEnd"/>
      <w:r w:rsidRPr="00792320">
        <w:rPr>
          <w:sz w:val="24"/>
          <w:szCs w:val="24"/>
        </w:rPr>
        <w:t xml:space="preserve">, </w:t>
      </w:r>
      <w:proofErr w:type="spellStart"/>
      <w:r w:rsidRPr="00792320">
        <w:rPr>
          <w:sz w:val="24"/>
          <w:szCs w:val="24"/>
        </w:rPr>
        <w:t>ул.Гришина</w:t>
      </w:r>
      <w:proofErr w:type="spellEnd"/>
      <w:r w:rsidRPr="00792320">
        <w:rPr>
          <w:sz w:val="24"/>
          <w:szCs w:val="24"/>
        </w:rPr>
        <w:t xml:space="preserve"> в </w:t>
      </w:r>
      <w:proofErr w:type="spellStart"/>
      <w:r w:rsidRPr="00792320">
        <w:rPr>
          <w:sz w:val="24"/>
          <w:szCs w:val="24"/>
        </w:rPr>
        <w:t>г.Котельниково</w:t>
      </w:r>
      <w:proofErr w:type="spellEnd"/>
      <w:r w:rsidRPr="00792320">
        <w:rPr>
          <w:sz w:val="24"/>
          <w:szCs w:val="24"/>
        </w:rPr>
        <w:t>;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- установление красных линий;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 xml:space="preserve">- размещение объектов жилой застройки – многоквартирного жилого </w:t>
      </w:r>
      <w:proofErr w:type="gramStart"/>
      <w:r w:rsidRPr="00792320">
        <w:rPr>
          <w:sz w:val="24"/>
          <w:szCs w:val="24"/>
        </w:rPr>
        <w:t>здания  с</w:t>
      </w:r>
      <w:proofErr w:type="gramEnd"/>
      <w:r w:rsidRPr="00792320">
        <w:rPr>
          <w:sz w:val="24"/>
          <w:szCs w:val="24"/>
        </w:rPr>
        <w:t xml:space="preserve"> площадью застройки 175,8м</w:t>
      </w:r>
      <w:r w:rsidRPr="00792320">
        <w:rPr>
          <w:sz w:val="24"/>
          <w:szCs w:val="24"/>
          <w:vertAlign w:val="superscript"/>
        </w:rPr>
        <w:t>2</w:t>
      </w:r>
      <w:r w:rsidRPr="00792320">
        <w:rPr>
          <w:sz w:val="24"/>
          <w:szCs w:val="24"/>
        </w:rPr>
        <w:t>;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- устройство (строительство и восстановление) пешеходных дорожек по ул.3-я Гвардейская;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- устройство озеленения.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Сведения о плотности и параметрах застройки территории (в пределах, установленных градостроительным регламентом) в границах предполагаемого участка под строительство объекта жилой застройки:</w:t>
      </w:r>
    </w:p>
    <w:p w:rsidR="00792320" w:rsidRPr="00792320" w:rsidRDefault="00792320" w:rsidP="00792320">
      <w:pPr>
        <w:pStyle w:val="a7"/>
        <w:spacing w:line="240" w:lineRule="auto"/>
        <w:jc w:val="right"/>
        <w:rPr>
          <w:sz w:val="24"/>
          <w:szCs w:val="24"/>
        </w:rPr>
      </w:pPr>
      <w:r w:rsidRPr="00792320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365"/>
        <w:gridCol w:w="4266"/>
      </w:tblGrid>
      <w:tr w:rsidR="00792320" w:rsidRPr="00792320" w:rsidTr="00DA1D44">
        <w:tc>
          <w:tcPr>
            <w:tcW w:w="959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2320">
              <w:rPr>
                <w:b/>
                <w:sz w:val="24"/>
                <w:szCs w:val="24"/>
              </w:rPr>
              <w:t>№</w:t>
            </w:r>
            <w:proofErr w:type="spellStart"/>
            <w:r w:rsidRPr="0079232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2320">
              <w:rPr>
                <w:b/>
                <w:sz w:val="24"/>
                <w:szCs w:val="24"/>
              </w:rPr>
              <w:t>Требования Градостроительного регламента ПЗЗ для зоны Ж-2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2320">
              <w:rPr>
                <w:b/>
                <w:sz w:val="24"/>
                <w:szCs w:val="24"/>
              </w:rPr>
              <w:t>Проектное предложение</w:t>
            </w:r>
          </w:p>
        </w:tc>
      </w:tr>
      <w:tr w:rsidR="00792320" w:rsidRPr="00792320" w:rsidTr="00DA1D44">
        <w:tc>
          <w:tcPr>
            <w:tcW w:w="959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 xml:space="preserve">Минимальная и максимальная площадь для малоэтажной многоквартирной жилой застройки – от 1200 </w:t>
            </w:r>
            <w:proofErr w:type="spellStart"/>
            <w:r w:rsidRPr="00792320">
              <w:rPr>
                <w:sz w:val="24"/>
                <w:szCs w:val="24"/>
              </w:rPr>
              <w:t>кв.м</w:t>
            </w:r>
            <w:proofErr w:type="spellEnd"/>
            <w:r w:rsidRPr="00792320">
              <w:rPr>
                <w:sz w:val="24"/>
                <w:szCs w:val="24"/>
              </w:rPr>
              <w:t xml:space="preserve"> до 5500 </w:t>
            </w:r>
            <w:proofErr w:type="spellStart"/>
            <w:r w:rsidRPr="00792320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472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 xml:space="preserve">Площадь предполагаемого участка 1202,4 </w:t>
            </w:r>
            <w:proofErr w:type="spellStart"/>
            <w:r w:rsidRPr="00792320">
              <w:rPr>
                <w:sz w:val="24"/>
                <w:szCs w:val="24"/>
              </w:rPr>
              <w:t>кв.м</w:t>
            </w:r>
            <w:proofErr w:type="spellEnd"/>
            <w:r w:rsidRPr="00792320">
              <w:rPr>
                <w:sz w:val="24"/>
                <w:szCs w:val="24"/>
              </w:rPr>
              <w:t>.</w:t>
            </w:r>
          </w:p>
        </w:tc>
      </w:tr>
      <w:tr w:rsidR="00792320" w:rsidRPr="00792320" w:rsidTr="00DA1D44">
        <w:tc>
          <w:tcPr>
            <w:tcW w:w="959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 xml:space="preserve">Количество земельных участков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1</w:t>
            </w:r>
          </w:p>
        </w:tc>
      </w:tr>
      <w:tr w:rsidR="00792320" w:rsidRPr="00792320" w:rsidTr="00DA1D44">
        <w:tc>
          <w:tcPr>
            <w:tcW w:w="959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Предельные (минимальные и (или( максимальные) размеры других земельных участков с видом разрешенного для малоэтажной многоквартирной жилой застройки – минимальная ширина земельного участка вдоль фронта улицы – 30,0м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Ширина участка вдоль фронта улицы – 30,77м</w:t>
            </w:r>
          </w:p>
        </w:tc>
      </w:tr>
      <w:tr w:rsidR="00792320" w:rsidRPr="00792320" w:rsidTr="00DA1D44">
        <w:tc>
          <w:tcPr>
            <w:tcW w:w="959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Предельное количество этажей надземной части зданий, сооружений, строений – 3 этажа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3 этажа</w:t>
            </w:r>
          </w:p>
        </w:tc>
      </w:tr>
      <w:tr w:rsidR="00792320" w:rsidRPr="00792320" w:rsidTr="00DA1D44">
        <w:tc>
          <w:tcPr>
            <w:tcW w:w="959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Предельная высота зданий, строений, сооружений – 12,0м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12,0м</w:t>
            </w:r>
          </w:p>
        </w:tc>
      </w:tr>
      <w:tr w:rsidR="00792320" w:rsidRPr="00792320" w:rsidTr="00DA1D44">
        <w:tc>
          <w:tcPr>
            <w:tcW w:w="959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Максимальный коэффициент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0,75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 xml:space="preserve">Площадь территории, предполагаемой под застройку – 175,8 </w:t>
            </w:r>
            <w:proofErr w:type="spellStart"/>
            <w:proofErr w:type="gramStart"/>
            <w:r w:rsidRPr="00792320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92320" w:rsidRPr="00792320" w:rsidRDefault="00792320" w:rsidP="00792320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320">
              <w:rPr>
                <w:sz w:val="24"/>
                <w:szCs w:val="24"/>
              </w:rPr>
              <w:t>Коэффициент застройки – 0,15</w:t>
            </w:r>
          </w:p>
        </w:tc>
      </w:tr>
    </w:tbl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  <w:r w:rsidRPr="00792320">
        <w:rPr>
          <w:sz w:val="24"/>
          <w:szCs w:val="24"/>
        </w:rPr>
        <w:t>На территории проектирования отсутствуют зоны планируемого размещения объектов федерального и регионального значения.</w:t>
      </w:r>
    </w:p>
    <w:p w:rsidR="00792320" w:rsidRPr="00792320" w:rsidRDefault="00792320" w:rsidP="00792320">
      <w:pPr>
        <w:pStyle w:val="a7"/>
        <w:spacing w:line="240" w:lineRule="auto"/>
        <w:rPr>
          <w:sz w:val="24"/>
          <w:szCs w:val="24"/>
        </w:rPr>
      </w:pPr>
    </w:p>
    <w:p w:rsidR="00792320" w:rsidRPr="00792320" w:rsidRDefault="00792320" w:rsidP="00792320">
      <w:pPr>
        <w:suppressAutoHyphens w:val="0"/>
        <w:jc w:val="both"/>
        <w:rPr>
          <w:b/>
          <w:u w:val="single"/>
          <w:lang w:eastAsia="ru-RU"/>
        </w:rPr>
      </w:pPr>
    </w:p>
    <w:p w:rsidR="00792320" w:rsidRDefault="00792320" w:rsidP="00792320">
      <w:pPr>
        <w:suppressAutoHyphens w:val="0"/>
        <w:spacing w:line="264" w:lineRule="auto"/>
        <w:ind w:right="-30"/>
        <w:jc w:val="both"/>
        <w:rPr>
          <w:b/>
          <w:lang w:eastAsia="ru-RU"/>
        </w:rPr>
      </w:pPr>
    </w:p>
    <w:p w:rsidR="00792320" w:rsidRPr="00792320" w:rsidRDefault="00792320" w:rsidP="00792320">
      <w:pPr>
        <w:suppressAutoHyphens w:val="0"/>
        <w:spacing w:line="264" w:lineRule="auto"/>
        <w:ind w:right="-30"/>
        <w:jc w:val="both"/>
        <w:rPr>
          <w:b/>
          <w:lang w:eastAsia="ru-RU"/>
        </w:rPr>
      </w:pPr>
      <w:r w:rsidRPr="00792320">
        <w:rPr>
          <w:b/>
          <w:lang w:eastAsia="ru-RU"/>
        </w:rPr>
        <w:lastRenderedPageBreak/>
        <w:t>Обоснование определения границ зон планируемого размещения объектов капитального строительства</w:t>
      </w:r>
    </w:p>
    <w:p w:rsidR="00792320" w:rsidRPr="00792320" w:rsidRDefault="00792320" w:rsidP="00792320">
      <w:pPr>
        <w:spacing w:line="264" w:lineRule="auto"/>
        <w:ind w:left="1287" w:right="567"/>
        <w:jc w:val="both"/>
        <w:rPr>
          <w:lang w:eastAsia="ru-RU"/>
        </w:rPr>
      </w:pPr>
    </w:p>
    <w:p w:rsidR="00792320" w:rsidRPr="00792320" w:rsidRDefault="00792320" w:rsidP="00792320">
      <w:pPr>
        <w:spacing w:line="264" w:lineRule="auto"/>
        <w:ind w:right="-30" w:firstLine="720"/>
        <w:jc w:val="both"/>
        <w:rPr>
          <w:lang w:eastAsia="ru-RU"/>
        </w:rPr>
      </w:pPr>
      <w:r w:rsidRPr="00792320">
        <w:rPr>
          <w:lang w:eastAsia="ru-RU"/>
        </w:rPr>
        <w:t xml:space="preserve">На рассматриваемой территории расположен существующий жилищный фонд. Жилая застройка относится к </w:t>
      </w:r>
      <w:r w:rsidRPr="00792320">
        <w:rPr>
          <w:lang w:val="en-US" w:eastAsia="ru-RU"/>
        </w:rPr>
        <w:t>I</w:t>
      </w:r>
      <w:r w:rsidRPr="00792320">
        <w:rPr>
          <w:lang w:eastAsia="ru-RU"/>
        </w:rPr>
        <w:t xml:space="preserve"> группе этажности (до 5 этажей).</w:t>
      </w:r>
    </w:p>
    <w:p w:rsidR="00792320" w:rsidRPr="00792320" w:rsidRDefault="00792320" w:rsidP="00792320">
      <w:pPr>
        <w:spacing w:line="264" w:lineRule="auto"/>
        <w:ind w:right="-30" w:firstLine="720"/>
        <w:jc w:val="both"/>
        <w:rPr>
          <w:lang w:eastAsia="ru-RU"/>
        </w:rPr>
      </w:pPr>
      <w:r w:rsidRPr="00792320">
        <w:rPr>
          <w:lang w:eastAsia="ru-RU"/>
        </w:rPr>
        <w:t>Объем нового строительства на территории проектирования составляет:</w:t>
      </w:r>
      <w:r w:rsidRPr="00792320">
        <w:t xml:space="preserve"> п</w:t>
      </w:r>
      <w:r w:rsidRPr="00792320">
        <w:rPr>
          <w:lang w:eastAsia="ru-RU"/>
        </w:rPr>
        <w:t xml:space="preserve">лощадь участка </w:t>
      </w:r>
      <w:r w:rsidRPr="00792320">
        <w:rPr>
          <w:lang w:val="en-US" w:eastAsia="ru-RU"/>
        </w:rPr>
        <w:t>S</w:t>
      </w:r>
      <w:proofErr w:type="spellStart"/>
      <w:r w:rsidRPr="00792320">
        <w:rPr>
          <w:vertAlign w:val="subscript"/>
          <w:lang w:eastAsia="ru-RU"/>
        </w:rPr>
        <w:t>уч</w:t>
      </w:r>
      <w:proofErr w:type="spellEnd"/>
      <w:r w:rsidRPr="00792320">
        <w:rPr>
          <w:lang w:eastAsia="ru-RU"/>
        </w:rPr>
        <w:t>=1202,4 м</w:t>
      </w:r>
      <w:r w:rsidRPr="00792320">
        <w:rPr>
          <w:vertAlign w:val="superscript"/>
          <w:lang w:eastAsia="ru-RU"/>
        </w:rPr>
        <w:t>2</w:t>
      </w:r>
      <w:r w:rsidRPr="00792320">
        <w:rPr>
          <w:lang w:eastAsia="ru-RU"/>
        </w:rPr>
        <w:t xml:space="preserve">(площадь застройки </w:t>
      </w:r>
      <w:r w:rsidRPr="00792320">
        <w:rPr>
          <w:lang w:val="en-US" w:eastAsia="ru-RU"/>
        </w:rPr>
        <w:t>S</w:t>
      </w:r>
      <w:proofErr w:type="spellStart"/>
      <w:r w:rsidRPr="00792320">
        <w:rPr>
          <w:vertAlign w:val="subscript"/>
          <w:lang w:eastAsia="ru-RU"/>
        </w:rPr>
        <w:t>застр</w:t>
      </w:r>
      <w:proofErr w:type="spellEnd"/>
      <w:r w:rsidRPr="00792320">
        <w:rPr>
          <w:lang w:eastAsia="ru-RU"/>
        </w:rPr>
        <w:t>=175,8 м</w:t>
      </w:r>
      <w:r w:rsidRPr="00792320">
        <w:rPr>
          <w:vertAlign w:val="superscript"/>
          <w:lang w:eastAsia="ru-RU"/>
        </w:rPr>
        <w:t>2</w:t>
      </w:r>
      <w:r w:rsidRPr="00792320">
        <w:rPr>
          <w:lang w:eastAsia="ru-RU"/>
        </w:rPr>
        <w:t>). Всего размещен 1 многоквартирный жилой дом.</w:t>
      </w:r>
    </w:p>
    <w:p w:rsidR="00792320" w:rsidRPr="00792320" w:rsidRDefault="00792320" w:rsidP="00792320">
      <w:pPr>
        <w:spacing w:line="264" w:lineRule="auto"/>
        <w:ind w:right="-30" w:firstLine="720"/>
        <w:jc w:val="both"/>
        <w:rPr>
          <w:lang w:eastAsia="ru-RU"/>
        </w:rPr>
      </w:pPr>
      <w:r w:rsidRPr="00792320">
        <w:rPr>
          <w:lang w:eastAsia="ru-RU"/>
        </w:rPr>
        <w:t>Размеры формируемого земельного участка под новое строительство установлены с учетом градостроительных норм и правил застройки.</w:t>
      </w:r>
    </w:p>
    <w:p w:rsidR="00792320" w:rsidRPr="00792320" w:rsidRDefault="00792320" w:rsidP="00792320">
      <w:pPr>
        <w:spacing w:line="264" w:lineRule="auto"/>
        <w:ind w:right="-30" w:firstLine="720"/>
        <w:jc w:val="both"/>
        <w:rPr>
          <w:lang w:eastAsia="ru-RU"/>
        </w:rPr>
      </w:pPr>
      <w:r w:rsidRPr="00792320">
        <w:rPr>
          <w:lang w:eastAsia="ru-RU"/>
        </w:rPr>
        <w:t xml:space="preserve">Формирование жилой застройки осуществлено наиболее целесообразно: вдоль существующих улиц. Кроме того, учтено обеспечение инженерными сетями. </w:t>
      </w:r>
    </w:p>
    <w:p w:rsidR="00792320" w:rsidRPr="00792320" w:rsidRDefault="00792320" w:rsidP="00792320">
      <w:pPr>
        <w:spacing w:line="264" w:lineRule="auto"/>
        <w:ind w:right="-30" w:firstLine="720"/>
        <w:jc w:val="both"/>
        <w:rPr>
          <w:lang w:eastAsia="ru-RU"/>
        </w:rPr>
      </w:pPr>
      <w:r w:rsidRPr="00792320">
        <w:rPr>
          <w:lang w:eastAsia="ru-RU"/>
        </w:rPr>
        <w:t>Согласно правилам землепользования и застройки Котельниковского городского поселения Котельниковского муниципального района Волгоградской области «Карта градостроительного зонирования с нанесением зон с особыми условиями использования территории», проектируемый многоквартирный жилой дом размещен в зоне Ж-2.</w:t>
      </w:r>
    </w:p>
    <w:p w:rsidR="00792320" w:rsidRDefault="00792320" w:rsidP="00792320">
      <w:pPr>
        <w:suppressAutoHyphens w:val="0"/>
        <w:ind w:hanging="567"/>
        <w:jc w:val="both"/>
        <w:rPr>
          <w:lang w:eastAsia="ru-RU"/>
        </w:rPr>
      </w:pPr>
      <w:r w:rsidRPr="00792320">
        <w:rPr>
          <w:lang w:eastAsia="ru-RU"/>
        </w:rPr>
        <w:t>Площадь планируемой территории в границах красных линий 2,25га</w:t>
      </w:r>
      <w:r w:rsidR="00D229B6">
        <w:rPr>
          <w:lang w:eastAsia="ru-RU"/>
        </w:rPr>
        <w:t>.</w:t>
      </w:r>
    </w:p>
    <w:p w:rsidR="00D229B6" w:rsidRPr="00792320" w:rsidRDefault="007C7602" w:rsidP="00792320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В процессе согласования проектной документации по П</w:t>
      </w:r>
      <w:r w:rsidR="008B4FAE">
        <w:rPr>
          <w:lang w:eastAsia="ru-RU"/>
        </w:rPr>
        <w:t>ПТ и ПМТ была проведена корректировка проектной документации в соотв</w:t>
      </w:r>
      <w:r w:rsidR="00F21B7B">
        <w:rPr>
          <w:lang w:eastAsia="ru-RU"/>
        </w:rPr>
        <w:t>етствии с требованиями заместителя начальника</w:t>
      </w:r>
      <w:r w:rsidR="008B4FAE">
        <w:rPr>
          <w:lang w:eastAsia="ru-RU"/>
        </w:rPr>
        <w:t xml:space="preserve"> МГП «Котельниковское»</w:t>
      </w:r>
      <w:r w:rsidR="00F21B7B">
        <w:rPr>
          <w:lang w:eastAsia="ru-RU"/>
        </w:rPr>
        <w:t xml:space="preserve"> И. В. </w:t>
      </w:r>
      <w:proofErr w:type="spellStart"/>
      <w:r w:rsidR="00F21B7B">
        <w:rPr>
          <w:lang w:eastAsia="ru-RU"/>
        </w:rPr>
        <w:t>Черноиванова</w:t>
      </w:r>
      <w:proofErr w:type="spellEnd"/>
      <w:r w:rsidR="00F21B7B"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b/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</w:t>
      </w:r>
      <w:r w:rsidR="00507D73">
        <w:rPr>
          <w:lang w:eastAsia="ru-RU"/>
        </w:rPr>
        <w:t>откорректированный</w:t>
      </w:r>
      <w:r>
        <w:rPr>
          <w:lang w:eastAsia="ru-RU"/>
        </w:rPr>
        <w:t xml:space="preserve"> </w:t>
      </w:r>
      <w:r w:rsidR="00507D73">
        <w:rPr>
          <w:rFonts w:eastAsiaTheme="minorHAnsi"/>
        </w:rPr>
        <w:t>проект планировки территории и проект</w:t>
      </w:r>
      <w:r w:rsidR="00792320" w:rsidRPr="00B85C50">
        <w:rPr>
          <w:rFonts w:eastAsiaTheme="minorHAnsi"/>
        </w:rPr>
        <w:t xml:space="preserve"> межевания территории</w:t>
      </w:r>
      <w:r w:rsidR="00792320" w:rsidRPr="00B85C50">
        <w:rPr>
          <w:rFonts w:eastAsiaTheme="minorHAnsi"/>
          <w:color w:val="000000"/>
        </w:rPr>
        <w:t xml:space="preserve">, </w:t>
      </w:r>
      <w:r w:rsidR="00792320" w:rsidRPr="00B85C50">
        <w:rPr>
          <w:rFonts w:eastAsia="Calibri"/>
          <w:color w:val="000000"/>
        </w:rPr>
        <w:t xml:space="preserve">расположенной в </w:t>
      </w:r>
      <w:r w:rsidR="007C7602">
        <w:rPr>
          <w:rFonts w:eastAsia="Calibri"/>
          <w:color w:val="000000"/>
        </w:rPr>
        <w:t xml:space="preserve">                                  </w:t>
      </w:r>
      <w:r w:rsidR="00792320" w:rsidRPr="00B85C50">
        <w:rPr>
          <w:rFonts w:eastAsia="Calibri"/>
          <w:color w:val="000000"/>
        </w:rPr>
        <w:t xml:space="preserve">г. Котельниково, </w:t>
      </w:r>
      <w:r w:rsidR="00792320" w:rsidRPr="00B85C50">
        <w:rPr>
          <w:rFonts w:eastAsiaTheme="minorEastAsia"/>
          <w:color w:val="000000"/>
          <w:lang w:eastAsia="ru-RU"/>
        </w:rPr>
        <w:t>ограниченной ул. 3-я Гвардейская, ул. Гришина, ул. Серафимовича с целью установления границ территорий общего пользования</w:t>
      </w:r>
      <w:r w:rsidR="00792320" w:rsidRPr="00B85C50">
        <w:rPr>
          <w:rFonts w:eastAsiaTheme="minorHAnsi"/>
          <w:color w:val="000000"/>
        </w:rPr>
        <w:t>, подготовленных ООО «</w:t>
      </w:r>
      <w:proofErr w:type="spellStart"/>
      <w:r w:rsidR="00792320" w:rsidRPr="00B85C50">
        <w:rPr>
          <w:rFonts w:eastAsiaTheme="minorHAnsi"/>
          <w:color w:val="000000"/>
        </w:rPr>
        <w:t>Котельниковоспецстрой</w:t>
      </w:r>
      <w:proofErr w:type="spellEnd"/>
      <w:r w:rsidR="00792320" w:rsidRPr="00B85C50">
        <w:rPr>
          <w:rFonts w:eastAsiaTheme="minorHAnsi"/>
          <w:color w:val="000000"/>
        </w:rPr>
        <w:t>»</w:t>
      </w:r>
      <w:r w:rsidR="00792320" w:rsidRPr="00B85C50">
        <w:rPr>
          <w:rFonts w:eastAsiaTheme="minorHAnsi"/>
          <w:color w:val="7030A0"/>
        </w:rPr>
        <w:t xml:space="preserve"> </w:t>
      </w: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0935B5">
        <w:rPr>
          <w:u w:val="single"/>
          <w:lang w:eastAsia="ru-RU"/>
        </w:rPr>
        <w:t xml:space="preserve"> </w:t>
      </w:r>
      <w:r w:rsidR="00562C7A">
        <w:rPr>
          <w:u w:val="single"/>
          <w:lang w:eastAsia="ru-RU"/>
        </w:rPr>
        <w:t>15</w:t>
      </w:r>
      <w:bookmarkStart w:id="0" w:name="_GoBack"/>
      <w:bookmarkEnd w:id="0"/>
      <w:proofErr w:type="gramStart"/>
      <w:r w:rsidR="000935B5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0935B5">
        <w:rPr>
          <w:u w:val="single"/>
          <w:lang w:eastAsia="ru-RU"/>
        </w:rPr>
        <w:t xml:space="preserve">   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0935B5">
        <w:rPr>
          <w:u w:val="single"/>
          <w:lang w:eastAsia="ru-RU"/>
        </w:rPr>
        <w:t xml:space="preserve">  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8378B3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792320" w:rsidRDefault="00792320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92320">
        <w:rPr>
          <w:b/>
          <w:lang w:eastAsia="ru-RU"/>
        </w:rPr>
        <w:t>29</w:t>
      </w:r>
      <w:r w:rsidR="0091688F">
        <w:rPr>
          <w:b/>
          <w:lang w:eastAsia="ru-RU"/>
        </w:rPr>
        <w:t>.</w:t>
      </w:r>
      <w:r w:rsidR="00E2463E">
        <w:rPr>
          <w:b/>
          <w:lang w:eastAsia="ru-RU"/>
        </w:rPr>
        <w:t>10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792320" w:rsidRDefault="00AC3B62" w:rsidP="0079232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 w:rsidRPr="00792320">
        <w:rPr>
          <w:rFonts w:eastAsiaTheme="minorEastAsia"/>
          <w:lang w:eastAsia="ru-RU"/>
        </w:rPr>
        <w:t xml:space="preserve">возможности </w:t>
      </w:r>
      <w:r w:rsidR="00792320" w:rsidRPr="00633DA1">
        <w:t>утверждения проекта планировки территории и проекта межевания территории</w:t>
      </w:r>
      <w:r w:rsidR="00792320" w:rsidRPr="00792320">
        <w:rPr>
          <w:color w:val="000000"/>
        </w:rPr>
        <w:t xml:space="preserve">, </w:t>
      </w:r>
      <w:r w:rsidR="00792320" w:rsidRPr="00792320">
        <w:rPr>
          <w:rFonts w:eastAsia="Calibri"/>
          <w:color w:val="000000"/>
        </w:rPr>
        <w:t xml:space="preserve">расположенной в г. Котельниково, </w:t>
      </w:r>
      <w:r w:rsidR="00792320" w:rsidRPr="00792320">
        <w:rPr>
          <w:rFonts w:eastAsiaTheme="minorEastAsia"/>
          <w:color w:val="000000"/>
          <w:lang w:eastAsia="ru-RU"/>
        </w:rPr>
        <w:t xml:space="preserve">ограниченной ул. 3-я Гвардейская, ул. Гришина, ул. Серафимовича с целью установления границ территорий общего </w:t>
      </w:r>
      <w:proofErr w:type="gramStart"/>
      <w:r w:rsidR="00792320" w:rsidRPr="00792320">
        <w:rPr>
          <w:rFonts w:eastAsiaTheme="minorEastAsia"/>
          <w:color w:val="000000"/>
          <w:lang w:eastAsia="ru-RU"/>
        </w:rPr>
        <w:t>пользования</w:t>
      </w:r>
      <w:r w:rsidR="00792320" w:rsidRPr="00633DA1">
        <w:t xml:space="preserve"> </w:t>
      </w:r>
      <w:r w:rsidR="00792320" w:rsidRPr="00792320">
        <w:rPr>
          <w:color w:val="000000"/>
        </w:rPr>
        <w:t>,</w:t>
      </w:r>
      <w:proofErr w:type="gramEnd"/>
      <w:r w:rsidR="00792320" w:rsidRPr="00792320">
        <w:rPr>
          <w:color w:val="000000"/>
        </w:rPr>
        <w:t xml:space="preserve"> подготовленных ООО «</w:t>
      </w:r>
      <w:proofErr w:type="spellStart"/>
      <w:r w:rsidR="00792320" w:rsidRPr="00792320">
        <w:rPr>
          <w:color w:val="000000"/>
        </w:rPr>
        <w:t>Котельниковоспецстрой</w:t>
      </w:r>
      <w:proofErr w:type="spellEnd"/>
      <w:r w:rsidR="00792320" w:rsidRPr="00792320">
        <w:rPr>
          <w:color w:val="000000"/>
        </w:rPr>
        <w:t>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F36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44E"/>
    <w:multiLevelType w:val="multilevel"/>
    <w:tmpl w:val="68608F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9675541"/>
    <w:multiLevelType w:val="hybridMultilevel"/>
    <w:tmpl w:val="2E36387A"/>
    <w:lvl w:ilvl="0" w:tplc="B128E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519129C"/>
    <w:multiLevelType w:val="hybridMultilevel"/>
    <w:tmpl w:val="298AD91C"/>
    <w:lvl w:ilvl="0" w:tplc="FE0A7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C7652"/>
    <w:multiLevelType w:val="hybridMultilevel"/>
    <w:tmpl w:val="DD56EA6E"/>
    <w:lvl w:ilvl="0" w:tplc="F7F2C3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983A2D"/>
    <w:multiLevelType w:val="hybridMultilevel"/>
    <w:tmpl w:val="0144E084"/>
    <w:lvl w:ilvl="0" w:tplc="865E368C">
      <w:start w:val="1"/>
      <w:numFmt w:val="decimal"/>
      <w:lvlText w:val="%1."/>
      <w:lvlJc w:val="left"/>
      <w:pPr>
        <w:ind w:left="-192" w:hanging="375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1446C"/>
    <w:rsid w:val="000935B5"/>
    <w:rsid w:val="00144961"/>
    <w:rsid w:val="00346135"/>
    <w:rsid w:val="003E642E"/>
    <w:rsid w:val="00430655"/>
    <w:rsid w:val="004D0FCF"/>
    <w:rsid w:val="00507D73"/>
    <w:rsid w:val="005565BE"/>
    <w:rsid w:val="00562C7A"/>
    <w:rsid w:val="005768C1"/>
    <w:rsid w:val="005E66FB"/>
    <w:rsid w:val="00643FB3"/>
    <w:rsid w:val="00695DE0"/>
    <w:rsid w:val="006E4409"/>
    <w:rsid w:val="007536A9"/>
    <w:rsid w:val="00792320"/>
    <w:rsid w:val="007C7602"/>
    <w:rsid w:val="008378B3"/>
    <w:rsid w:val="00874591"/>
    <w:rsid w:val="008B10EB"/>
    <w:rsid w:val="008B4FAE"/>
    <w:rsid w:val="008C7BBC"/>
    <w:rsid w:val="0091688F"/>
    <w:rsid w:val="00A14D55"/>
    <w:rsid w:val="00AC3B62"/>
    <w:rsid w:val="00B23918"/>
    <w:rsid w:val="00B85C50"/>
    <w:rsid w:val="00BB66F9"/>
    <w:rsid w:val="00C85B4A"/>
    <w:rsid w:val="00C90E5D"/>
    <w:rsid w:val="00CB15EA"/>
    <w:rsid w:val="00D229B6"/>
    <w:rsid w:val="00D429B8"/>
    <w:rsid w:val="00D74DDE"/>
    <w:rsid w:val="00DA1D44"/>
    <w:rsid w:val="00E2463E"/>
    <w:rsid w:val="00E45C1A"/>
    <w:rsid w:val="00E967BA"/>
    <w:rsid w:val="00EB605B"/>
    <w:rsid w:val="00EF182F"/>
    <w:rsid w:val="00F21B7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033A"/>
  <w15:docId w15:val="{5F2E1BEE-2372-48F1-ACDB-272B65A7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rsid w:val="00792320"/>
    <w:pPr>
      <w:suppressAutoHyphens w:val="0"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923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2021-10-29T11:41:00Z</cp:lastPrinted>
  <dcterms:created xsi:type="dcterms:W3CDTF">2021-09-02T06:47:00Z</dcterms:created>
  <dcterms:modified xsi:type="dcterms:W3CDTF">2021-10-29T11:41:00Z</dcterms:modified>
</cp:coreProperties>
</file>