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D8329C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24</w:t>
      </w:r>
      <w:r w:rsidR="00BB24CE">
        <w:rPr>
          <w:rFonts w:eastAsiaTheme="minorEastAsia"/>
          <w:lang w:eastAsia="ru-RU"/>
        </w:rPr>
        <w:t>.</w:t>
      </w:r>
      <w:r w:rsidR="00826A89">
        <w:rPr>
          <w:rFonts w:eastAsiaTheme="minorEastAsia"/>
          <w:lang w:eastAsia="ru-RU"/>
        </w:rPr>
        <w:t>12</w:t>
      </w:r>
      <w:r w:rsidR="00184102" w:rsidRPr="00F02882">
        <w:rPr>
          <w:rFonts w:eastAsiaTheme="minorEastAsia"/>
          <w:lang w:eastAsia="ru-RU"/>
        </w:rPr>
        <w:t>.2021г.  с 14-</w:t>
      </w:r>
      <w:proofErr w:type="gramStart"/>
      <w:r w:rsidR="0090187B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>0  до</w:t>
      </w:r>
      <w:proofErr w:type="gramEnd"/>
      <w:r w:rsidR="00184102" w:rsidRPr="00F02882">
        <w:rPr>
          <w:rFonts w:eastAsiaTheme="minorEastAsia"/>
          <w:lang w:eastAsia="ru-RU"/>
        </w:rPr>
        <w:t xml:space="preserve"> </w:t>
      </w:r>
      <w:r w:rsidR="00955F70">
        <w:rPr>
          <w:rFonts w:eastAsiaTheme="minorEastAsia"/>
          <w:lang w:eastAsia="ru-RU"/>
        </w:rPr>
        <w:t>1</w:t>
      </w:r>
      <w:r w:rsidR="0090187B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90187B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C47D1C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D8329C">
        <w:rPr>
          <w:lang w:eastAsia="ru-RU"/>
        </w:rPr>
        <w:t xml:space="preserve">площадью 853.0 кв. м с кадастровым номером 34:13:130030:136, расположенном по адресу: Волгоградская область, </w:t>
      </w:r>
      <w:proofErr w:type="spellStart"/>
      <w:r w:rsidR="00D8329C">
        <w:rPr>
          <w:lang w:eastAsia="ru-RU"/>
        </w:rPr>
        <w:t>Котельниковский</w:t>
      </w:r>
      <w:proofErr w:type="spellEnd"/>
      <w:r w:rsidR="00D8329C">
        <w:rPr>
          <w:lang w:eastAsia="ru-RU"/>
        </w:rPr>
        <w:t xml:space="preserve"> район, г. </w:t>
      </w:r>
      <w:proofErr w:type="gramStart"/>
      <w:r w:rsidR="00D8329C">
        <w:rPr>
          <w:lang w:eastAsia="ru-RU"/>
        </w:rPr>
        <w:t xml:space="preserve">Котельниково,  </w:t>
      </w:r>
      <w:r w:rsidR="00D8329C">
        <w:rPr>
          <w:rFonts w:eastAsiaTheme="minorEastAsia"/>
          <w:u w:val="single"/>
          <w:lang w:eastAsia="ru-RU"/>
        </w:rPr>
        <w:t>ул.</w:t>
      </w:r>
      <w:proofErr w:type="gramEnd"/>
      <w:r w:rsidR="00D8329C">
        <w:rPr>
          <w:rFonts w:eastAsiaTheme="minorEastAsia"/>
          <w:u w:val="single"/>
          <w:lang w:eastAsia="ru-RU"/>
        </w:rPr>
        <w:t xml:space="preserve"> </w:t>
      </w:r>
      <w:r w:rsidR="00D8329C" w:rsidRPr="00DF1612">
        <w:rPr>
          <w:rFonts w:eastAsiaTheme="minorEastAsia"/>
          <w:lang w:eastAsia="ru-RU"/>
        </w:rPr>
        <w:t>Полегалова, 96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 xml:space="preserve">На публичных слушаниях приняло </w:t>
      </w:r>
      <w:proofErr w:type="gramStart"/>
      <w:r w:rsidRPr="00F02882">
        <w:rPr>
          <w:lang w:eastAsia="ru-RU"/>
        </w:rPr>
        <w:t>участие:</w:t>
      </w:r>
      <w:r w:rsidR="004B3DFC" w:rsidRPr="00F02882">
        <w:rPr>
          <w:u w:val="single"/>
          <w:lang w:eastAsia="ru-RU"/>
        </w:rPr>
        <w:t xml:space="preserve"> </w:t>
      </w:r>
      <w:r w:rsidR="00BB24CE">
        <w:rPr>
          <w:u w:val="single"/>
          <w:lang w:eastAsia="ru-RU"/>
        </w:rPr>
        <w:t xml:space="preserve"> </w:t>
      </w:r>
      <w:r w:rsidR="004B3DFC" w:rsidRPr="00F02882">
        <w:rPr>
          <w:u w:val="single"/>
          <w:lang w:eastAsia="ru-RU"/>
        </w:rPr>
        <w:t xml:space="preserve"> </w:t>
      </w:r>
      <w:proofErr w:type="gramEnd"/>
      <w:r w:rsidRPr="00F02882">
        <w:rPr>
          <w:lang w:eastAsia="ru-RU"/>
        </w:rPr>
        <w:t>участников.</w:t>
      </w:r>
    </w:p>
    <w:p w:rsidR="00184102" w:rsidRPr="00F02882" w:rsidRDefault="00184102" w:rsidP="00184102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826A89">
        <w:rPr>
          <w:lang w:eastAsia="ru-RU"/>
        </w:rPr>
        <w:t>08.12</w:t>
      </w:r>
      <w:r w:rsidRPr="00F02882">
        <w:rPr>
          <w:lang w:eastAsia="ru-RU"/>
        </w:rPr>
        <w:t>.2021г.</w:t>
      </w:r>
    </w:p>
    <w:p w:rsidR="00184102" w:rsidRPr="00F02882" w:rsidRDefault="00184102" w:rsidP="00184102">
      <w:pPr>
        <w:jc w:val="both"/>
        <w:rPr>
          <w:lang w:eastAsia="ru-RU"/>
        </w:rPr>
      </w:pPr>
    </w:p>
    <w:p w:rsidR="00184102" w:rsidRPr="00F0288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 xml:space="preserve">- От участников </w:t>
      </w:r>
      <w:proofErr w:type="gramStart"/>
      <w:r w:rsidRPr="00F02882">
        <w:rPr>
          <w:lang w:eastAsia="ru-RU"/>
        </w:rPr>
        <w:t>публичных слушаний</w:t>
      </w:r>
      <w:proofErr w:type="gramEnd"/>
      <w:r w:rsidRPr="00F02882"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C47D1C" w:rsidRDefault="00184102" w:rsidP="00C47D1C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D8329C">
        <w:rPr>
          <w:lang w:eastAsia="ru-RU"/>
        </w:rPr>
        <w:t xml:space="preserve">площадью 853.0 кв. м с кадастровым номером 34:13:130030:136, расположенном по адресу: Волгоградская область, </w:t>
      </w:r>
      <w:proofErr w:type="spellStart"/>
      <w:r w:rsidR="00D8329C">
        <w:rPr>
          <w:lang w:eastAsia="ru-RU"/>
        </w:rPr>
        <w:t>Котельниковский</w:t>
      </w:r>
      <w:proofErr w:type="spellEnd"/>
      <w:r w:rsidR="00D8329C">
        <w:rPr>
          <w:lang w:eastAsia="ru-RU"/>
        </w:rPr>
        <w:t xml:space="preserve"> район, г. </w:t>
      </w:r>
      <w:proofErr w:type="gramStart"/>
      <w:r w:rsidR="00D8329C">
        <w:rPr>
          <w:lang w:eastAsia="ru-RU"/>
        </w:rPr>
        <w:t xml:space="preserve">Котельниково,  </w:t>
      </w:r>
      <w:r w:rsidR="00D8329C">
        <w:rPr>
          <w:rFonts w:eastAsiaTheme="minorEastAsia"/>
          <w:u w:val="single"/>
          <w:lang w:eastAsia="ru-RU"/>
        </w:rPr>
        <w:t>ул.</w:t>
      </w:r>
      <w:proofErr w:type="gramEnd"/>
      <w:r w:rsidR="00D8329C">
        <w:rPr>
          <w:rFonts w:eastAsiaTheme="minorEastAsia"/>
          <w:u w:val="single"/>
          <w:lang w:eastAsia="ru-RU"/>
        </w:rPr>
        <w:t xml:space="preserve"> </w:t>
      </w:r>
      <w:r w:rsidR="00D8329C" w:rsidRPr="00DF1612">
        <w:rPr>
          <w:rFonts w:eastAsiaTheme="minorEastAsia"/>
          <w:lang w:eastAsia="ru-RU"/>
        </w:rPr>
        <w:t>Полегалова, 96</w:t>
      </w:r>
      <w:bookmarkStart w:id="0" w:name="_GoBack"/>
      <w:bookmarkEnd w:id="0"/>
      <w:r w:rsidRPr="00F02882">
        <w:rPr>
          <w:lang w:eastAsia="ru-RU"/>
        </w:rPr>
        <w:t>.</w:t>
      </w:r>
    </w:p>
    <w:p w:rsidR="00184102" w:rsidRPr="00F02882" w:rsidRDefault="00184102" w:rsidP="00C47D1C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Pr="00F02882">
        <w:rPr>
          <w:rFonts w:eastAsiaTheme="minorEastAsia"/>
          <w:lang w:eastAsia="ru-RU"/>
        </w:rPr>
        <w:t>подготовить  проект</w:t>
      </w:r>
      <w:proofErr w:type="gramEnd"/>
      <w:r w:rsidRPr="00F0288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122BCB"/>
    <w:rsid w:val="00126988"/>
    <w:rsid w:val="00184102"/>
    <w:rsid w:val="00247338"/>
    <w:rsid w:val="002D49F5"/>
    <w:rsid w:val="002F4F2F"/>
    <w:rsid w:val="0032461D"/>
    <w:rsid w:val="004B3BCF"/>
    <w:rsid w:val="004B3DFC"/>
    <w:rsid w:val="00511B9A"/>
    <w:rsid w:val="00527A47"/>
    <w:rsid w:val="00535C5B"/>
    <w:rsid w:val="00764EFC"/>
    <w:rsid w:val="00826A89"/>
    <w:rsid w:val="008505E7"/>
    <w:rsid w:val="008668B5"/>
    <w:rsid w:val="0090187B"/>
    <w:rsid w:val="00955F70"/>
    <w:rsid w:val="00A323F0"/>
    <w:rsid w:val="00BB24CE"/>
    <w:rsid w:val="00BC22E3"/>
    <w:rsid w:val="00C47D1C"/>
    <w:rsid w:val="00D8329C"/>
    <w:rsid w:val="00D96705"/>
    <w:rsid w:val="00E26DCC"/>
    <w:rsid w:val="00E76B1E"/>
    <w:rsid w:val="00F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054C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26</cp:revision>
  <cp:lastPrinted>2021-12-22T11:10:00Z</cp:lastPrinted>
  <dcterms:created xsi:type="dcterms:W3CDTF">2021-09-08T06:46:00Z</dcterms:created>
  <dcterms:modified xsi:type="dcterms:W3CDTF">2021-12-24T06:33:00Z</dcterms:modified>
</cp:coreProperties>
</file>