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AA4DC1">
        <w:rPr>
          <w:lang w:eastAsia="ru-RU"/>
        </w:rPr>
        <w:t>22</w:t>
      </w:r>
      <w:r w:rsidR="006604B4">
        <w:rPr>
          <w:lang w:eastAsia="ru-RU"/>
        </w:rPr>
        <w:t>.12</w:t>
      </w:r>
      <w:r w:rsidR="00BB66F9">
        <w:rPr>
          <w:lang w:eastAsia="ru-RU"/>
        </w:rPr>
        <w:t>.2021</w:t>
      </w:r>
      <w:r w:rsidR="00B23918">
        <w:rPr>
          <w:lang w:eastAsia="ru-RU"/>
        </w:rPr>
        <w:t>г.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B23918">
      <w:pPr>
        <w:suppressAutoHyphens w:val="0"/>
        <w:ind w:left="-567" w:firstLine="283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Родина, 20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AA4DC1">
        <w:rPr>
          <w:u w:val="single"/>
          <w:lang w:eastAsia="ru-RU"/>
        </w:rPr>
        <w:t>24</w:t>
      </w:r>
      <w:r w:rsidR="006604B4">
        <w:rPr>
          <w:u w:val="single"/>
          <w:lang w:eastAsia="ru-RU"/>
        </w:rPr>
        <w:t>.11</w:t>
      </w:r>
      <w:r>
        <w:rPr>
          <w:u w:val="single"/>
          <w:lang w:eastAsia="ru-RU"/>
        </w:rPr>
        <w:t>.2021г.,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AA4DC1">
        <w:rPr>
          <w:lang w:eastAsia="ru-RU"/>
        </w:rPr>
        <w:t>24</w:t>
      </w:r>
      <w:r w:rsidR="0001036E">
        <w:rPr>
          <w:lang w:eastAsia="ru-RU"/>
        </w:rPr>
        <w:t>.11</w:t>
      </w:r>
      <w:r w:rsidR="00E45C1A" w:rsidRPr="00CB15EA">
        <w:rPr>
          <w:lang w:eastAsia="ru-RU"/>
        </w:rPr>
        <w:t xml:space="preserve">.2021г. по </w:t>
      </w:r>
      <w:r w:rsidR="00AA4DC1">
        <w:rPr>
          <w:lang w:eastAsia="ru-RU"/>
        </w:rPr>
        <w:t>21</w:t>
      </w:r>
      <w:r w:rsidR="006604B4">
        <w:rPr>
          <w:lang w:eastAsia="ru-RU"/>
        </w:rPr>
        <w:t>.12</w:t>
      </w:r>
      <w:r w:rsidRPr="00CB15EA">
        <w:rPr>
          <w:lang w:eastAsia="ru-RU"/>
        </w:rPr>
        <w:t>.2021г.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«за» - </w:t>
      </w:r>
      <w:r w:rsidR="000035E1">
        <w:rPr>
          <w:lang w:eastAsia="ru-RU"/>
        </w:rPr>
        <w:t>11</w:t>
      </w:r>
      <w:r w:rsidR="00E45C1A">
        <w:rPr>
          <w:u w:val="single"/>
          <w:lang w:eastAsia="ru-RU"/>
        </w:rPr>
        <w:t>_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8378B3">
        <w:rPr>
          <w:u w:val="single"/>
          <w:lang w:eastAsia="ru-RU"/>
        </w:rPr>
        <w:t>Мартыненко Н.В.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C90E5D">
        <w:rPr>
          <w:u w:val="single"/>
          <w:lang w:eastAsia="ru-RU"/>
        </w:rPr>
        <w:t xml:space="preserve"> </w:t>
      </w:r>
      <w:proofErr w:type="gramStart"/>
      <w:r w:rsidR="000035E1">
        <w:rPr>
          <w:u w:val="single"/>
          <w:lang w:eastAsia="ru-RU"/>
        </w:rPr>
        <w:t>11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8378B3">
        <w:rPr>
          <w:u w:val="single"/>
          <w:lang w:eastAsia="ru-RU"/>
        </w:rPr>
        <w:t>Мартыненко Н.В.</w:t>
      </w:r>
      <w:r w:rsidR="00B23918">
        <w:rPr>
          <w:u w:val="single"/>
          <w:lang w:eastAsia="ru-RU"/>
        </w:rPr>
        <w:t>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 xml:space="preserve">Глава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AA4DC1">
        <w:rPr>
          <w:u w:val="single"/>
          <w:lang w:eastAsia="ru-RU"/>
        </w:rPr>
        <w:t>831</w:t>
      </w:r>
      <w:r w:rsidR="00C90E5D">
        <w:rPr>
          <w:u w:val="single"/>
          <w:lang w:eastAsia="ru-RU"/>
        </w:rPr>
        <w:t xml:space="preserve"> от </w:t>
      </w:r>
      <w:r w:rsidR="00AA4DC1">
        <w:rPr>
          <w:u w:val="single"/>
          <w:lang w:eastAsia="ru-RU"/>
        </w:rPr>
        <w:t>24</w:t>
      </w:r>
      <w:r w:rsidR="0001036E">
        <w:rPr>
          <w:u w:val="single"/>
          <w:lang w:eastAsia="ru-RU"/>
        </w:rPr>
        <w:t>.11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строительства:</w:t>
      </w:r>
    </w:p>
    <w:p w:rsidR="00AC3B62" w:rsidRDefault="00AC3B62" w:rsidP="00B23918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AA4DC1">
        <w:rPr>
          <w:lang w:eastAsia="ru-RU"/>
        </w:rPr>
        <w:t>1062</w:t>
      </w:r>
      <w:r w:rsidR="006604B4">
        <w:rPr>
          <w:lang w:eastAsia="ru-RU"/>
        </w:rPr>
        <w:t>.0 кв. м с кадастровым номером 34:13:1300</w:t>
      </w:r>
      <w:r w:rsidR="00AA4DC1">
        <w:rPr>
          <w:lang w:eastAsia="ru-RU"/>
        </w:rPr>
        <w:t>30</w:t>
      </w:r>
      <w:r w:rsidR="006604B4">
        <w:rPr>
          <w:lang w:eastAsia="ru-RU"/>
        </w:rPr>
        <w:t>:</w:t>
      </w:r>
      <w:r w:rsidR="00AA4DC1">
        <w:rPr>
          <w:lang w:eastAsia="ru-RU"/>
        </w:rPr>
        <w:t>1711</w:t>
      </w:r>
      <w:r w:rsidR="006604B4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7D37BC">
        <w:rPr>
          <w:lang w:eastAsia="ru-RU"/>
        </w:rPr>
        <w:t xml:space="preserve">                 </w:t>
      </w:r>
      <w:r w:rsidR="006604B4">
        <w:rPr>
          <w:rFonts w:eastAsiaTheme="minorEastAsia"/>
          <w:u w:val="single"/>
          <w:lang w:eastAsia="ru-RU"/>
        </w:rPr>
        <w:t xml:space="preserve">ул. </w:t>
      </w:r>
      <w:r w:rsidR="00AA4DC1">
        <w:rPr>
          <w:rFonts w:eastAsiaTheme="minorEastAsia"/>
          <w:u w:val="single"/>
          <w:lang w:eastAsia="ru-RU"/>
        </w:rPr>
        <w:t>Родина, 20</w:t>
      </w:r>
      <w:r>
        <w:rPr>
          <w:lang w:eastAsia="ru-RU"/>
        </w:rPr>
        <w:t>.</w:t>
      </w:r>
    </w:p>
    <w:p w:rsidR="00AC3B62" w:rsidRDefault="00AC3B62" w:rsidP="00B23918">
      <w:pPr>
        <w:pStyle w:val="a4"/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B23918">
      <w:pPr>
        <w:suppressAutoHyphens w:val="0"/>
        <w:spacing w:after="200" w:line="276" w:lineRule="auto"/>
        <w:ind w:left="-567" w:firstLine="283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 w:rsidR="00C90E5D">
        <w:rPr>
          <w:u w:val="single"/>
          <w:lang w:eastAsia="ru-RU"/>
        </w:rPr>
        <w:t xml:space="preserve"> </w:t>
      </w:r>
      <w:r w:rsidR="000035E1">
        <w:rPr>
          <w:u w:val="single"/>
          <w:lang w:eastAsia="ru-RU"/>
        </w:rPr>
        <w:t>11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7536A9">
        <w:rPr>
          <w:u w:val="single"/>
          <w:lang w:eastAsia="ru-RU"/>
        </w:rPr>
        <w:t>Федорова А. Л.)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B23918">
      <w:pPr>
        <w:suppressAutoHyphens w:val="0"/>
        <w:ind w:left="-567" w:firstLine="283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  </w:t>
      </w:r>
      <w:r>
        <w:rPr>
          <w:u w:val="single"/>
          <w:lang w:eastAsia="ru-RU"/>
        </w:rPr>
        <w:t>(</w:t>
      </w:r>
      <w:r w:rsidR="008378B3">
        <w:rPr>
          <w:u w:val="single"/>
          <w:lang w:eastAsia="ru-RU"/>
        </w:rPr>
        <w:t>Мартыненко Н.В</w:t>
      </w:r>
      <w:r>
        <w:rPr>
          <w:u w:val="single"/>
          <w:lang w:eastAsia="ru-RU"/>
        </w:rPr>
        <w:t>.)</w:t>
      </w:r>
    </w:p>
    <w:p w:rsidR="007536A9" w:rsidRDefault="00AC3B62" w:rsidP="004D0FCF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AC3B62" w:rsidRDefault="00AC3B62" w:rsidP="00280E0F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b/>
          <w:u w:val="single"/>
          <w:lang w:eastAsia="ru-RU"/>
        </w:rPr>
        <w:t>1.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AA4DC1">
        <w:rPr>
          <w:lang w:eastAsia="ru-RU"/>
        </w:rPr>
        <w:t xml:space="preserve">площадью 1062.0 кв. м с кадастровым номером 34:13:130030:1711, расположенном по адресу: Волгоградская область, Котельниковский район, г. Котельниково,  </w:t>
      </w:r>
      <w:r w:rsidR="00AA4DC1">
        <w:rPr>
          <w:rFonts w:eastAsiaTheme="minorEastAsia"/>
          <w:u w:val="single"/>
          <w:lang w:eastAsia="ru-RU"/>
        </w:rPr>
        <w:t>ул. Родина, 20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proofErr w:type="spellStart"/>
      <w:r w:rsidR="00AA4DC1">
        <w:t>Грехова</w:t>
      </w:r>
      <w:proofErr w:type="spellEnd"/>
      <w:r w:rsidR="00AA4DC1">
        <w:t xml:space="preserve"> Артема Викторовича</w:t>
      </w:r>
    </w:p>
    <w:p w:rsidR="006604B4" w:rsidRDefault="00AC3B62" w:rsidP="0001036E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AA4DC1">
        <w:rPr>
          <w:lang w:eastAsia="ru-RU"/>
        </w:rPr>
        <w:t xml:space="preserve">площадью 1062.0 кв. м с кадастровым номером 34:13:130030:1711, расположенном по адресу: Волгоградская область, Котельниковский район, г. Котельниково,  </w:t>
      </w:r>
      <w:r w:rsidR="00AA4DC1">
        <w:rPr>
          <w:rFonts w:eastAsiaTheme="minorEastAsia"/>
          <w:u w:val="single"/>
          <w:lang w:eastAsia="ru-RU"/>
        </w:rPr>
        <w:t>ул. Родина, 20</w:t>
      </w:r>
      <w:r w:rsidR="006604B4">
        <w:rPr>
          <w:lang w:eastAsia="ru-RU"/>
        </w:rPr>
        <w:t xml:space="preserve"> </w:t>
      </w:r>
    </w:p>
    <w:p w:rsidR="00AA4DC1" w:rsidRPr="00AA4DC1" w:rsidRDefault="00AA4DC1" w:rsidP="00AA4DC1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AA4DC1">
        <w:rPr>
          <w:lang w:eastAsia="en-US"/>
        </w:rPr>
        <w:t>редельные параметры зданий строений сооружений для магазина</w:t>
      </w:r>
      <w:r w:rsidRPr="00AA4DC1">
        <w:rPr>
          <w:vertAlign w:val="superscript"/>
          <w:lang w:eastAsia="en-US"/>
        </w:rPr>
        <w:t xml:space="preserve"> </w:t>
      </w:r>
      <w:r w:rsidRPr="00AA4DC1">
        <w:rPr>
          <w:lang w:eastAsia="en-US"/>
        </w:rPr>
        <w:t xml:space="preserve">на: </w:t>
      </w:r>
    </w:p>
    <w:p w:rsidR="00AA4DC1" w:rsidRPr="00AA4DC1" w:rsidRDefault="00AA4DC1" w:rsidP="00AA4DC1">
      <w:pPr>
        <w:suppressAutoHyphens w:val="0"/>
        <w:ind w:hanging="284"/>
        <w:contextualSpacing/>
        <w:rPr>
          <w:lang w:eastAsia="en-US"/>
        </w:rPr>
      </w:pPr>
      <w:r w:rsidRPr="00AA4DC1">
        <w:rPr>
          <w:lang w:eastAsia="en-US"/>
        </w:rPr>
        <w:t xml:space="preserve">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A4DC1" w:rsidRPr="00AA4DC1" w:rsidRDefault="00AA4DC1" w:rsidP="00AA4DC1">
      <w:pPr>
        <w:suppressAutoHyphens w:val="0"/>
        <w:ind w:hanging="284"/>
        <w:contextualSpacing/>
        <w:rPr>
          <w:lang w:eastAsia="en-US"/>
        </w:rPr>
      </w:pPr>
      <w:r w:rsidRPr="00AA4DC1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AA4DC1">
        <w:rPr>
          <w:lang w:eastAsia="en-US"/>
        </w:rPr>
        <w:t xml:space="preserve"> м.;   </w:t>
      </w:r>
    </w:p>
    <w:p w:rsidR="00AA4DC1" w:rsidRPr="00AA4DC1" w:rsidRDefault="00AA4DC1" w:rsidP="00AA4DC1">
      <w:pPr>
        <w:suppressAutoHyphens w:val="0"/>
        <w:ind w:hanging="284"/>
        <w:contextualSpacing/>
        <w:rPr>
          <w:lang w:eastAsia="en-US"/>
        </w:rPr>
      </w:pPr>
      <w:r w:rsidRPr="00AA4DC1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3.0</w:t>
      </w:r>
      <w:r w:rsidRPr="00AA4DC1">
        <w:rPr>
          <w:lang w:eastAsia="en-US"/>
        </w:rPr>
        <w:t xml:space="preserve"> м.; </w:t>
      </w:r>
    </w:p>
    <w:p w:rsidR="00AA4DC1" w:rsidRPr="00AA4DC1" w:rsidRDefault="00AA4DC1" w:rsidP="00AA4DC1">
      <w:pPr>
        <w:suppressAutoHyphens w:val="0"/>
        <w:ind w:hanging="284"/>
        <w:contextualSpacing/>
        <w:rPr>
          <w:lang w:eastAsia="en-US"/>
        </w:rPr>
      </w:pPr>
      <w:r w:rsidRPr="00AA4DC1">
        <w:rPr>
          <w:lang w:eastAsia="en-US"/>
        </w:rPr>
        <w:t xml:space="preserve">-минимальный отступ зданий, строений, сооружений от задней (восточной) границы                              земельного участка- </w:t>
      </w:r>
      <w:r>
        <w:rPr>
          <w:lang w:eastAsia="en-US"/>
        </w:rPr>
        <w:t>3.0</w:t>
      </w:r>
      <w:r w:rsidRPr="00AA4DC1">
        <w:rPr>
          <w:lang w:eastAsia="en-US"/>
        </w:rPr>
        <w:t xml:space="preserve"> м.; </w:t>
      </w:r>
    </w:p>
    <w:p w:rsidR="00AA4DC1" w:rsidRPr="00AA4DC1" w:rsidRDefault="00AA4DC1" w:rsidP="00AA4DC1">
      <w:pPr>
        <w:suppressAutoHyphens w:val="0"/>
        <w:ind w:hanging="284"/>
        <w:contextualSpacing/>
        <w:rPr>
          <w:lang w:eastAsia="en-US"/>
        </w:rPr>
      </w:pPr>
      <w:r w:rsidRPr="00AA4DC1">
        <w:rPr>
          <w:b/>
          <w:i/>
          <w:lang w:eastAsia="en-US"/>
        </w:rPr>
        <w:t>-</w:t>
      </w:r>
      <w:r w:rsidRPr="00AA4DC1">
        <w:rPr>
          <w:sz w:val="22"/>
          <w:szCs w:val="22"/>
          <w:lang w:eastAsia="en-US"/>
        </w:rPr>
        <w:t xml:space="preserve"> </w:t>
      </w:r>
      <w:r w:rsidRPr="00AA4DC1">
        <w:rPr>
          <w:lang w:eastAsia="en-US"/>
        </w:rPr>
        <w:t>предельное количество этажей над</w:t>
      </w:r>
      <w:r>
        <w:rPr>
          <w:lang w:eastAsia="en-US"/>
        </w:rPr>
        <w:t xml:space="preserve">земной части зданий, строений, </w:t>
      </w:r>
      <w:r w:rsidRPr="00AA4DC1">
        <w:rPr>
          <w:lang w:eastAsia="en-US"/>
        </w:rPr>
        <w:t>сооружений</w:t>
      </w:r>
      <w:r w:rsidRPr="00AA4DC1">
        <w:rPr>
          <w:sz w:val="22"/>
          <w:szCs w:val="22"/>
          <w:lang w:eastAsia="en-US"/>
        </w:rPr>
        <w:t xml:space="preserve"> </w:t>
      </w:r>
      <w:r w:rsidRPr="00AA4DC1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DC1" w:rsidRDefault="00AA4DC1" w:rsidP="00AA4DC1">
      <w:pPr>
        <w:suppressAutoHyphens w:val="0"/>
        <w:ind w:left="-284"/>
        <w:contextualSpacing/>
        <w:rPr>
          <w:lang w:eastAsia="en-US"/>
        </w:rPr>
      </w:pPr>
      <w:r w:rsidRPr="00AA4DC1">
        <w:rPr>
          <w:lang w:eastAsia="en-US"/>
        </w:rPr>
        <w:t>-максимальный процент застройки в границах земельного участка- 100 %.</w:t>
      </w:r>
    </w:p>
    <w:p w:rsidR="00402F61" w:rsidRPr="00AA4DC1" w:rsidRDefault="00402F61" w:rsidP="00AA4DC1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 xml:space="preserve">В рамках проведения публичных слушаний выступил представитель собственника земельного участка, расположенного по адресу: Волгоградская область, Котельниковский район,                                   г. Котельниково, ул. Родина, д. 16 </w:t>
      </w:r>
      <w:proofErr w:type="spellStart"/>
      <w:r>
        <w:rPr>
          <w:lang w:eastAsia="en-US"/>
        </w:rPr>
        <w:t>Тепикин</w:t>
      </w:r>
      <w:proofErr w:type="spellEnd"/>
      <w:r>
        <w:rPr>
          <w:lang w:eastAsia="en-US"/>
        </w:rPr>
        <w:t xml:space="preserve"> И</w:t>
      </w:r>
      <w:r w:rsidR="009C180B">
        <w:rPr>
          <w:lang w:eastAsia="en-US"/>
        </w:rPr>
        <w:t xml:space="preserve">. С.: прошу согласование собственника </w:t>
      </w:r>
      <w:r w:rsidR="006D2CA7">
        <w:rPr>
          <w:lang w:eastAsia="en-US"/>
        </w:rPr>
        <w:t xml:space="preserve">                     </w:t>
      </w:r>
      <w:proofErr w:type="spellStart"/>
      <w:r w:rsidR="009C180B">
        <w:rPr>
          <w:lang w:eastAsia="en-US"/>
        </w:rPr>
        <w:t>Тепикина</w:t>
      </w:r>
      <w:proofErr w:type="spellEnd"/>
      <w:r w:rsidR="009C180B">
        <w:rPr>
          <w:lang w:eastAsia="en-US"/>
        </w:rPr>
        <w:t xml:space="preserve"> С. В., </w:t>
      </w:r>
      <w:r w:rsidR="00EC1492">
        <w:rPr>
          <w:lang w:eastAsia="en-US"/>
        </w:rPr>
        <w:t>который согласовывает отступ от боковой южной границы земельного участка</w:t>
      </w:r>
      <w:r w:rsidR="009C180B">
        <w:rPr>
          <w:lang w:eastAsia="en-US"/>
        </w:rPr>
        <w:t xml:space="preserve"> только</w:t>
      </w:r>
      <w:r w:rsidR="00EC1492" w:rsidRPr="00EC1492">
        <w:t xml:space="preserve"> </w:t>
      </w:r>
      <w:r w:rsidR="00EC1492">
        <w:t>строений, сооружений (сплит-систем, вытяжных вентиляционных систем, наружных грузовых подъемников, закрытых навесов с пандусом для зоны загрузки и выгрузки товара, дебаркадеров, водосточных и ливневых сооружений)</w:t>
      </w:r>
      <w:r w:rsidR="006D2CA7">
        <w:rPr>
          <w:lang w:eastAsia="en-US"/>
        </w:rPr>
        <w:t xml:space="preserve"> - 0.5</w:t>
      </w:r>
      <w:r w:rsidR="00EC1492" w:rsidRPr="00AA4DC1">
        <w:rPr>
          <w:lang w:eastAsia="en-US"/>
        </w:rPr>
        <w:t xml:space="preserve"> м.</w:t>
      </w:r>
    </w:p>
    <w:p w:rsidR="00AC3B62" w:rsidRPr="00AA4DC1" w:rsidRDefault="00AC3B62" w:rsidP="0001036E">
      <w:pPr>
        <w:suppressAutoHyphens w:val="0"/>
        <w:spacing w:line="240" w:lineRule="atLeast"/>
        <w:ind w:left="-567" w:firstLine="283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Pr="0001036E">
        <w:rPr>
          <w:b/>
          <w:u w:val="single"/>
          <w:lang w:eastAsia="ru-RU"/>
        </w:rPr>
        <w:t xml:space="preserve">,  </w:t>
      </w:r>
      <w:r w:rsidR="00AA4DC1" w:rsidRPr="00AA4DC1">
        <w:rPr>
          <w:rFonts w:eastAsiaTheme="minorEastAsia"/>
          <w:b/>
          <w:u w:val="single"/>
          <w:lang w:eastAsia="ru-RU"/>
        </w:rPr>
        <w:t>ул. Родина, 20</w:t>
      </w:r>
    </w:p>
    <w:p w:rsidR="00AA4DC1" w:rsidRPr="00AA4DC1" w:rsidRDefault="00AA4DC1" w:rsidP="00AA4DC1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AA4DC1">
        <w:rPr>
          <w:lang w:eastAsia="en-US"/>
        </w:rPr>
        <w:t>редельные параметры зданий строений сооружений для магазина</w:t>
      </w:r>
      <w:r w:rsidRPr="00AA4DC1">
        <w:rPr>
          <w:vertAlign w:val="superscript"/>
          <w:lang w:eastAsia="en-US"/>
        </w:rPr>
        <w:t xml:space="preserve"> </w:t>
      </w:r>
      <w:r w:rsidRPr="00AA4DC1">
        <w:rPr>
          <w:lang w:eastAsia="en-US"/>
        </w:rPr>
        <w:t xml:space="preserve">на: </w:t>
      </w:r>
    </w:p>
    <w:p w:rsidR="00AA4DC1" w:rsidRPr="00AA4DC1" w:rsidRDefault="00AA4DC1" w:rsidP="00AA4DC1">
      <w:pPr>
        <w:suppressAutoHyphens w:val="0"/>
        <w:ind w:hanging="284"/>
        <w:contextualSpacing/>
        <w:rPr>
          <w:lang w:eastAsia="en-US"/>
        </w:rPr>
      </w:pPr>
      <w:r w:rsidRPr="00AA4DC1">
        <w:rPr>
          <w:lang w:eastAsia="en-US"/>
        </w:rPr>
        <w:t xml:space="preserve">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A4DC1" w:rsidRPr="00AA4DC1" w:rsidRDefault="00AA4DC1" w:rsidP="00AA4DC1">
      <w:pPr>
        <w:suppressAutoHyphens w:val="0"/>
        <w:ind w:hanging="284"/>
        <w:contextualSpacing/>
        <w:rPr>
          <w:lang w:eastAsia="en-US"/>
        </w:rPr>
      </w:pPr>
      <w:r w:rsidRPr="00AA4DC1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участка- 0.16 м.;   </w:t>
      </w:r>
    </w:p>
    <w:p w:rsidR="00AA4DC1" w:rsidRPr="00AA4DC1" w:rsidRDefault="00AA4DC1" w:rsidP="00AA4DC1">
      <w:pPr>
        <w:suppressAutoHyphens w:val="0"/>
        <w:ind w:hanging="284"/>
        <w:contextualSpacing/>
        <w:rPr>
          <w:lang w:eastAsia="en-US"/>
        </w:rPr>
      </w:pPr>
      <w:r w:rsidRPr="00AA4DC1">
        <w:rPr>
          <w:lang w:eastAsia="en-US"/>
        </w:rPr>
        <w:t xml:space="preserve">- минимальный отступ </w:t>
      </w:r>
      <w:r w:rsidR="003F3BF5">
        <w:t xml:space="preserve">строений, сооружений (сплит-систем, вытяжных вентиляционных систем, наружных грузовых подъемников, закрытых навесов с пандусом для зоны загрузки и выгрузки товара, дебаркадеров, водосточных и ливневых </w:t>
      </w:r>
      <w:proofErr w:type="gramStart"/>
      <w:r w:rsidR="003F3BF5">
        <w:t>сооружений)</w:t>
      </w:r>
      <w:r w:rsidRPr="00AA4DC1">
        <w:rPr>
          <w:lang w:eastAsia="en-US"/>
        </w:rPr>
        <w:t>от</w:t>
      </w:r>
      <w:proofErr w:type="gramEnd"/>
      <w:r w:rsidRPr="00AA4DC1">
        <w:rPr>
          <w:lang w:eastAsia="en-US"/>
        </w:rPr>
        <w:t xml:space="preserve"> боковой (южной) границы земельного участка- 0.83 м.; </w:t>
      </w:r>
    </w:p>
    <w:p w:rsidR="00AA4DC1" w:rsidRPr="00AA4DC1" w:rsidRDefault="00AA4DC1" w:rsidP="00AA4DC1">
      <w:pPr>
        <w:suppressAutoHyphens w:val="0"/>
        <w:ind w:hanging="284"/>
        <w:contextualSpacing/>
        <w:rPr>
          <w:lang w:eastAsia="en-US"/>
        </w:rPr>
      </w:pPr>
      <w:r w:rsidRPr="00AA4DC1">
        <w:rPr>
          <w:lang w:eastAsia="en-US"/>
        </w:rPr>
        <w:t xml:space="preserve">-минимальный отступ зданий, строений, сооружений от задней (восточной) границы                              земельного участка- 0.53 м.; </w:t>
      </w:r>
    </w:p>
    <w:p w:rsidR="00AA4DC1" w:rsidRPr="00AA4DC1" w:rsidRDefault="00AA4DC1" w:rsidP="00AA4DC1">
      <w:pPr>
        <w:suppressAutoHyphens w:val="0"/>
        <w:ind w:hanging="284"/>
        <w:contextualSpacing/>
        <w:rPr>
          <w:lang w:eastAsia="en-US"/>
        </w:rPr>
      </w:pPr>
      <w:r w:rsidRPr="00AA4DC1">
        <w:rPr>
          <w:b/>
          <w:i/>
          <w:lang w:eastAsia="en-US"/>
        </w:rPr>
        <w:t>-</w:t>
      </w:r>
      <w:r w:rsidRPr="00AA4DC1">
        <w:rPr>
          <w:sz w:val="22"/>
          <w:szCs w:val="22"/>
          <w:lang w:eastAsia="en-US"/>
        </w:rPr>
        <w:t xml:space="preserve"> </w:t>
      </w:r>
      <w:r w:rsidRPr="00AA4DC1">
        <w:rPr>
          <w:lang w:eastAsia="en-US"/>
        </w:rPr>
        <w:t>предельное количество этажей над</w:t>
      </w:r>
      <w:r>
        <w:rPr>
          <w:lang w:eastAsia="en-US"/>
        </w:rPr>
        <w:t xml:space="preserve">земной части зданий, строений, </w:t>
      </w:r>
      <w:r w:rsidRPr="00AA4DC1">
        <w:rPr>
          <w:lang w:eastAsia="en-US"/>
        </w:rPr>
        <w:t>сооружений</w:t>
      </w:r>
      <w:r w:rsidRPr="00AA4DC1">
        <w:rPr>
          <w:sz w:val="22"/>
          <w:szCs w:val="22"/>
          <w:lang w:eastAsia="en-US"/>
        </w:rPr>
        <w:t xml:space="preserve"> </w:t>
      </w:r>
      <w:r w:rsidRPr="00AA4DC1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4B4" w:rsidRPr="006604B4" w:rsidRDefault="00AA4DC1" w:rsidP="00AA4DC1">
      <w:pPr>
        <w:suppressAutoHyphens w:val="0"/>
        <w:ind w:left="-284"/>
        <w:contextualSpacing/>
        <w:rPr>
          <w:lang w:eastAsia="en-US"/>
        </w:rPr>
      </w:pPr>
      <w:r w:rsidRPr="00AA4DC1">
        <w:rPr>
          <w:lang w:eastAsia="en-US"/>
        </w:rPr>
        <w:t>-максимальный процент застройки в гра</w:t>
      </w:r>
      <w:r>
        <w:rPr>
          <w:lang w:eastAsia="en-US"/>
        </w:rPr>
        <w:t>ницах земельного участка- 100 %;</w:t>
      </w:r>
      <w:r w:rsidR="006604B4" w:rsidRPr="006604B4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4B4" w:rsidRPr="006604B4" w:rsidRDefault="006604B4" w:rsidP="006604B4">
      <w:pPr>
        <w:suppressAutoHyphens w:val="0"/>
        <w:ind w:left="-284"/>
        <w:contextualSpacing/>
        <w:rPr>
          <w:lang w:eastAsia="en-US"/>
        </w:rPr>
      </w:pPr>
      <w:r w:rsidRPr="006604B4">
        <w:rPr>
          <w:lang w:eastAsia="en-US"/>
        </w:rPr>
        <w:t>-максимальный процент застройки в границах земельного участка- 75 %.</w:t>
      </w:r>
    </w:p>
    <w:p w:rsidR="0001036E" w:rsidRDefault="00AC3B62" w:rsidP="0001036E">
      <w:pPr>
        <w:suppressAutoHyphens w:val="0"/>
        <w:jc w:val="both"/>
        <w:rPr>
          <w:b/>
          <w:lang w:eastAsia="ru-RU"/>
        </w:rPr>
      </w:pPr>
      <w:r>
        <w:rPr>
          <w:lang w:eastAsia="ru-RU"/>
        </w:rPr>
        <w:t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AA4DC1">
        <w:rPr>
          <w:rFonts w:eastAsiaTheme="minorEastAsia"/>
          <w:u w:val="single"/>
          <w:lang w:eastAsia="ru-RU"/>
        </w:rPr>
        <w:t>ул. Родина, 20</w:t>
      </w:r>
    </w:p>
    <w:p w:rsidR="00AC3B62" w:rsidRDefault="00AC3B62" w:rsidP="0001036E">
      <w:pPr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proofErr w:type="gramStart"/>
      <w:r w:rsidR="000035E1">
        <w:rPr>
          <w:u w:val="single"/>
          <w:lang w:eastAsia="ru-RU"/>
        </w:rPr>
        <w:t>11</w:t>
      </w:r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(А.Л. Федоров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proofErr w:type="spellStart"/>
      <w:r w:rsidR="006604B4">
        <w:rPr>
          <w:u w:val="single"/>
          <w:lang w:eastAsia="ru-RU"/>
        </w:rPr>
        <w:t>Н.В.Мартыненко</w:t>
      </w:r>
      <w:proofErr w:type="spellEnd"/>
      <w:r>
        <w:rPr>
          <w:u w:val="single"/>
          <w:lang w:eastAsia="ru-RU"/>
        </w:rPr>
        <w:t>)</w:t>
      </w:r>
    </w:p>
    <w:p w:rsidR="00AA4DC1" w:rsidRPr="00CC142E" w:rsidRDefault="00AC3B62" w:rsidP="00CC142E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 w:rsidR="00CC142E">
        <w:rPr>
          <w:sz w:val="16"/>
          <w:szCs w:val="16"/>
          <w:lang w:eastAsia="ru-RU"/>
        </w:rPr>
        <w:t>(</w:t>
      </w:r>
      <w:proofErr w:type="spellStart"/>
      <w:r w:rsidR="00CC142E">
        <w:rPr>
          <w:sz w:val="16"/>
          <w:szCs w:val="16"/>
          <w:lang w:eastAsia="ru-RU"/>
        </w:rPr>
        <w:t>ф.и.о.</w:t>
      </w:r>
      <w:proofErr w:type="spellEnd"/>
      <w:r w:rsidR="00CC142E">
        <w:rPr>
          <w:sz w:val="16"/>
          <w:szCs w:val="16"/>
          <w:lang w:eastAsia="ru-RU"/>
        </w:rPr>
        <w:t>)</w:t>
      </w:r>
    </w:p>
    <w:p w:rsidR="00AA4DC1" w:rsidRDefault="00AA4DC1" w:rsidP="00CC142E">
      <w:pPr>
        <w:suppressAutoHyphens w:val="0"/>
        <w:rPr>
          <w:b/>
          <w:lang w:eastAsia="ru-RU"/>
        </w:rPr>
      </w:pPr>
      <w:bookmarkStart w:id="0" w:name="_GoBack"/>
      <w:bookmarkEnd w:id="0"/>
    </w:p>
    <w:p w:rsidR="00AA4DC1" w:rsidRDefault="00AA4DC1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AA4DC1">
        <w:rPr>
          <w:b/>
          <w:lang w:eastAsia="ru-RU"/>
        </w:rPr>
        <w:t>22</w:t>
      </w:r>
      <w:r w:rsidR="006604B4">
        <w:rPr>
          <w:b/>
          <w:lang w:eastAsia="ru-RU"/>
        </w:rPr>
        <w:t>.12</w:t>
      </w:r>
      <w:r w:rsidR="00BB66F9">
        <w:rPr>
          <w:b/>
          <w:lang w:eastAsia="ru-RU"/>
        </w:rPr>
        <w:t>.2021</w:t>
      </w:r>
      <w:r>
        <w:rPr>
          <w:b/>
          <w:lang w:eastAsia="ru-RU"/>
        </w:rPr>
        <w:t>г.:</w:t>
      </w:r>
    </w:p>
    <w:p w:rsidR="0001036E" w:rsidRDefault="00AC3B62" w:rsidP="0001036E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AA4DC1">
        <w:rPr>
          <w:lang w:eastAsia="ru-RU"/>
        </w:rPr>
        <w:t xml:space="preserve">площадью 1062.0 кв. м с кадастровым номером 34:13:130030:1711, расположенном по адресу: Волгоградская область, Котельниковский район, г. Котельниково,  </w:t>
      </w:r>
      <w:r w:rsidR="00AA4DC1">
        <w:rPr>
          <w:rFonts w:eastAsiaTheme="minorEastAsia"/>
          <w:u w:val="single"/>
          <w:lang w:eastAsia="ru-RU"/>
        </w:rPr>
        <w:t>ул. Родина, 20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6604B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144961"/>
    <w:rsid w:val="00280E0F"/>
    <w:rsid w:val="00346135"/>
    <w:rsid w:val="003F3BF5"/>
    <w:rsid w:val="00402F61"/>
    <w:rsid w:val="00430655"/>
    <w:rsid w:val="004D0FCF"/>
    <w:rsid w:val="005565BE"/>
    <w:rsid w:val="005768C1"/>
    <w:rsid w:val="005E66FB"/>
    <w:rsid w:val="0060670F"/>
    <w:rsid w:val="00643FB3"/>
    <w:rsid w:val="006604B4"/>
    <w:rsid w:val="00695DE0"/>
    <w:rsid w:val="006D2CA7"/>
    <w:rsid w:val="006E4409"/>
    <w:rsid w:val="007536A9"/>
    <w:rsid w:val="007D37BC"/>
    <w:rsid w:val="00825BEB"/>
    <w:rsid w:val="008378B3"/>
    <w:rsid w:val="00874591"/>
    <w:rsid w:val="008762D1"/>
    <w:rsid w:val="008B10EB"/>
    <w:rsid w:val="008C7BBC"/>
    <w:rsid w:val="0091688F"/>
    <w:rsid w:val="009C180B"/>
    <w:rsid w:val="009D7CD0"/>
    <w:rsid w:val="00A070C7"/>
    <w:rsid w:val="00A14D55"/>
    <w:rsid w:val="00AA4DC1"/>
    <w:rsid w:val="00AC3B62"/>
    <w:rsid w:val="00AC7EB6"/>
    <w:rsid w:val="00B23918"/>
    <w:rsid w:val="00BB66F9"/>
    <w:rsid w:val="00C85B4A"/>
    <w:rsid w:val="00C90E5D"/>
    <w:rsid w:val="00CB15EA"/>
    <w:rsid w:val="00CC142E"/>
    <w:rsid w:val="00D429B8"/>
    <w:rsid w:val="00D74DDE"/>
    <w:rsid w:val="00E00844"/>
    <w:rsid w:val="00E2463E"/>
    <w:rsid w:val="00E45C1A"/>
    <w:rsid w:val="00E967BA"/>
    <w:rsid w:val="00EB605B"/>
    <w:rsid w:val="00EC1492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8939"/>
  <w15:docId w15:val="{5FBF1284-29A9-4485-A7A8-1CD7CF5F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2021-12-24T07:30:00Z</cp:lastPrinted>
  <dcterms:created xsi:type="dcterms:W3CDTF">2021-09-02T06:47:00Z</dcterms:created>
  <dcterms:modified xsi:type="dcterms:W3CDTF">2021-12-24T07:30:00Z</dcterms:modified>
</cp:coreProperties>
</file>