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77" w:rsidRPr="001730BA" w:rsidRDefault="008E4777" w:rsidP="008E4777">
      <w:pPr>
        <w:pStyle w:val="a4"/>
        <w:jc w:val="center"/>
        <w:rPr>
          <w:b/>
        </w:rPr>
      </w:pPr>
      <w:r w:rsidRPr="004C4036"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1730BA">
        <w:rPr>
          <w:b/>
        </w:rPr>
        <w:t>ПОСТАНОВЛЕНИЕ</w:t>
      </w:r>
    </w:p>
    <w:p w:rsidR="008E4777" w:rsidRPr="001730BA" w:rsidRDefault="008E4777" w:rsidP="008E4777">
      <w:pPr>
        <w:pStyle w:val="a4"/>
        <w:jc w:val="center"/>
        <w:rPr>
          <w:b/>
        </w:rPr>
      </w:pPr>
      <w:r w:rsidRPr="001730BA">
        <w:rPr>
          <w:b/>
        </w:rPr>
        <w:t>АДМИНИСТРАЦИИ</w:t>
      </w:r>
    </w:p>
    <w:p w:rsidR="008E4777" w:rsidRPr="001730BA" w:rsidRDefault="008E4777" w:rsidP="008E4777">
      <w:pPr>
        <w:pStyle w:val="a4"/>
        <w:jc w:val="center"/>
        <w:rPr>
          <w:b/>
        </w:rPr>
      </w:pPr>
      <w:r w:rsidRPr="001730BA">
        <w:rPr>
          <w:b/>
        </w:rPr>
        <w:t>КОТЕЛЬНИКОВСКОГО  ГОРОДСКОГО  ПОСЕЛЕНИЯ</w:t>
      </w:r>
    </w:p>
    <w:p w:rsidR="008E4777" w:rsidRPr="001730BA" w:rsidRDefault="008E4777" w:rsidP="008E4777">
      <w:pPr>
        <w:pStyle w:val="a4"/>
        <w:jc w:val="center"/>
        <w:rPr>
          <w:b/>
        </w:rPr>
      </w:pPr>
      <w:r w:rsidRPr="001730BA">
        <w:rPr>
          <w:b/>
        </w:rPr>
        <w:t>КОТЕЛЬНИКОВСКОГО МУНИЦИПАЛЬНОГОРАЙОНА</w:t>
      </w:r>
    </w:p>
    <w:p w:rsidR="008E4777" w:rsidRPr="001730BA" w:rsidRDefault="008E4777" w:rsidP="008E4777">
      <w:pPr>
        <w:pStyle w:val="a4"/>
        <w:jc w:val="center"/>
        <w:rPr>
          <w:b/>
        </w:rPr>
      </w:pPr>
      <w:r w:rsidRPr="001730BA">
        <w:rPr>
          <w:b/>
        </w:rPr>
        <w:t>ВОЛГОГРАДСКОЙ ОБЛАСТИ</w:t>
      </w:r>
    </w:p>
    <w:p w:rsidR="008E4777" w:rsidRPr="00982367" w:rsidRDefault="008E4777" w:rsidP="008E4777">
      <w:pPr>
        <w:pBdr>
          <w:bottom w:val="double" w:sz="18" w:space="1" w:color="auto"/>
        </w:pBdr>
        <w:rPr>
          <w:b/>
        </w:rPr>
      </w:pPr>
      <w:r>
        <w:rPr>
          <w:b/>
        </w:rPr>
        <w:t xml:space="preserve"> </w:t>
      </w:r>
    </w:p>
    <w:p w:rsidR="008E4777" w:rsidRDefault="008E4777" w:rsidP="008E4777">
      <w:pPr>
        <w:pStyle w:val="a4"/>
        <w:jc w:val="both"/>
        <w:rPr>
          <w:b/>
          <w:sz w:val="24"/>
          <w:szCs w:val="24"/>
        </w:rPr>
      </w:pPr>
    </w:p>
    <w:p w:rsidR="008E4777" w:rsidRDefault="008E4777" w:rsidP="008E4777">
      <w:pPr>
        <w:pStyle w:val="a4"/>
        <w:jc w:val="both"/>
        <w:rPr>
          <w:b/>
          <w:sz w:val="24"/>
          <w:szCs w:val="24"/>
        </w:rPr>
      </w:pPr>
      <w:r w:rsidRPr="0070769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0</w:t>
      </w:r>
      <w:r w:rsidR="0035550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70769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Pr="00707698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2</w:t>
      </w:r>
      <w:r w:rsidRPr="00707698">
        <w:rPr>
          <w:b/>
          <w:sz w:val="24"/>
          <w:szCs w:val="24"/>
        </w:rPr>
        <w:t xml:space="preserve">  г.                                                                              № </w:t>
      </w:r>
      <w:r w:rsidR="00355500">
        <w:rPr>
          <w:b/>
          <w:sz w:val="24"/>
          <w:szCs w:val="24"/>
        </w:rPr>
        <w:t>123</w:t>
      </w:r>
    </w:p>
    <w:p w:rsidR="00355500" w:rsidRPr="00707698" w:rsidRDefault="00355500" w:rsidP="008E4777">
      <w:pPr>
        <w:pStyle w:val="a4"/>
        <w:jc w:val="both"/>
        <w:rPr>
          <w:b/>
          <w:sz w:val="24"/>
          <w:szCs w:val="24"/>
        </w:rPr>
      </w:pPr>
    </w:p>
    <w:p w:rsidR="008E4777" w:rsidRDefault="008E4777" w:rsidP="008E47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административного регламента </w:t>
      </w:r>
    </w:p>
    <w:p w:rsidR="00F269AD" w:rsidRDefault="008E4777" w:rsidP="004A7886">
      <w:pPr>
        <w:pStyle w:val="a4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оказания муниципальной услуги «</w:t>
      </w:r>
      <w:r w:rsidR="004A7886">
        <w:rPr>
          <w:b/>
          <w:color w:val="000000"/>
          <w:sz w:val="24"/>
          <w:szCs w:val="24"/>
        </w:rPr>
        <w:t>Направление</w:t>
      </w:r>
    </w:p>
    <w:p w:rsidR="00F269AD" w:rsidRDefault="004A7886" w:rsidP="004A7886">
      <w:pPr>
        <w:pStyle w:val="a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уведомления о планируемом сносе объекта</w:t>
      </w:r>
    </w:p>
    <w:p w:rsidR="00F269AD" w:rsidRDefault="004A7886" w:rsidP="004A7886">
      <w:pPr>
        <w:pStyle w:val="a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капитального строительства</w:t>
      </w:r>
      <w:r w:rsidR="008E4777">
        <w:rPr>
          <w:b/>
          <w:color w:val="000000"/>
          <w:sz w:val="24"/>
          <w:szCs w:val="24"/>
        </w:rPr>
        <w:t xml:space="preserve"> </w:t>
      </w:r>
      <w:r w:rsidR="00F269AD">
        <w:rPr>
          <w:b/>
          <w:color w:val="000000"/>
          <w:sz w:val="24"/>
          <w:szCs w:val="24"/>
        </w:rPr>
        <w:t xml:space="preserve"> и уведомления о</w:t>
      </w:r>
    </w:p>
    <w:p w:rsidR="00F269AD" w:rsidRDefault="00F269AD" w:rsidP="008E4777">
      <w:pPr>
        <w:pStyle w:val="a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завершении сноса объекта</w:t>
      </w:r>
      <w:r w:rsidR="008E4777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="008E4777">
        <w:rPr>
          <w:b/>
          <w:color w:val="000000"/>
          <w:sz w:val="24"/>
          <w:szCs w:val="24"/>
        </w:rPr>
        <w:t>капитального</w:t>
      </w:r>
    </w:p>
    <w:p w:rsidR="008E4777" w:rsidRDefault="008E4777" w:rsidP="008E4777">
      <w:pPr>
        <w:pStyle w:val="a4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строительства</w:t>
      </w:r>
      <w:r>
        <w:rPr>
          <w:b/>
          <w:sz w:val="24"/>
          <w:szCs w:val="24"/>
        </w:rPr>
        <w:t>»</w:t>
      </w:r>
    </w:p>
    <w:p w:rsidR="008E4777" w:rsidRDefault="008E4777" w:rsidP="008E4777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</w:rPr>
      </w:pPr>
    </w:p>
    <w:p w:rsidR="008E4777" w:rsidRPr="00707698" w:rsidRDefault="008E4777" w:rsidP="008E4777">
      <w:pPr>
        <w:pStyle w:val="a4"/>
        <w:jc w:val="both"/>
        <w:rPr>
          <w:rFonts w:eastAsia="Calibri"/>
          <w:sz w:val="24"/>
          <w:szCs w:val="24"/>
          <w:lang w:eastAsia="en-US"/>
        </w:rPr>
      </w:pPr>
      <w:r w:rsidRPr="00707698">
        <w:rPr>
          <w:sz w:val="24"/>
          <w:szCs w:val="24"/>
        </w:rPr>
        <w:t xml:space="preserve">        В соответствии с Градостроительным кодексом РФ, Земельным кодексом Российской Федерации, Федеральным законом </w:t>
      </w:r>
      <w:r w:rsidRPr="00707698">
        <w:rPr>
          <w:bCs/>
          <w:sz w:val="24"/>
          <w:szCs w:val="24"/>
        </w:rPr>
        <w:t>от 27 июля 2010 г. №210-ФЗ "Об организации предоставления государственных и муниципальных услуг"</w:t>
      </w:r>
      <w:r w:rsidRPr="00707698">
        <w:rPr>
          <w:sz w:val="24"/>
          <w:szCs w:val="24"/>
        </w:rPr>
        <w:t xml:space="preserve">, </w:t>
      </w:r>
      <w:r w:rsidRPr="00707698">
        <w:rPr>
          <w:rFonts w:eastAsia="Calibri"/>
          <w:sz w:val="24"/>
          <w:szCs w:val="24"/>
          <w:lang w:eastAsia="en-US"/>
        </w:rPr>
        <w:t xml:space="preserve">Федеральным </w:t>
      </w:r>
      <w:hyperlink r:id="rId8" w:history="1">
        <w:r w:rsidRPr="00707698">
          <w:rPr>
            <w:rFonts w:eastAsia="Calibri"/>
            <w:sz w:val="24"/>
            <w:szCs w:val="24"/>
            <w:lang w:eastAsia="en-US"/>
          </w:rPr>
          <w:t>закон</w:t>
        </w:r>
      </w:hyperlink>
      <w:r w:rsidRPr="00707698">
        <w:rPr>
          <w:rFonts w:eastAsia="Calibri"/>
          <w:sz w:val="24"/>
          <w:szCs w:val="24"/>
          <w:lang w:eastAsia="en-US"/>
        </w:rPr>
        <w:t xml:space="preserve">ом от 6 апреля 2011 года №63-ФЗ "Об электронной подписи", </w:t>
      </w:r>
      <w:r w:rsidRPr="00707698">
        <w:rPr>
          <w:sz w:val="24"/>
          <w:szCs w:val="24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8E4777" w:rsidRPr="00707698" w:rsidRDefault="008E4777" w:rsidP="008E4777">
      <w:pPr>
        <w:pStyle w:val="a4"/>
        <w:jc w:val="both"/>
        <w:rPr>
          <w:sz w:val="24"/>
          <w:szCs w:val="24"/>
        </w:rPr>
      </w:pPr>
    </w:p>
    <w:p w:rsidR="008E4777" w:rsidRPr="00707698" w:rsidRDefault="008E4777" w:rsidP="008E4777">
      <w:pPr>
        <w:pStyle w:val="a4"/>
        <w:jc w:val="both"/>
        <w:rPr>
          <w:b/>
          <w:sz w:val="24"/>
          <w:szCs w:val="24"/>
        </w:rPr>
      </w:pPr>
      <w:r w:rsidRPr="00707698">
        <w:rPr>
          <w:b/>
          <w:sz w:val="24"/>
          <w:szCs w:val="24"/>
        </w:rPr>
        <w:t>ПОСТАНОВЛЯЕТ:</w:t>
      </w:r>
    </w:p>
    <w:p w:rsidR="008E4777" w:rsidRPr="00707698" w:rsidRDefault="008E4777" w:rsidP="008E4777">
      <w:pPr>
        <w:jc w:val="both"/>
        <w:rPr>
          <w:b/>
        </w:rPr>
      </w:pPr>
    </w:p>
    <w:p w:rsidR="008E4777" w:rsidRDefault="008E4777" w:rsidP="008E4777">
      <w:pPr>
        <w:pStyle w:val="a3"/>
        <w:numPr>
          <w:ilvl w:val="0"/>
          <w:numId w:val="1"/>
        </w:numPr>
        <w:jc w:val="both"/>
      </w:pPr>
      <w:r>
        <w:t>Утвердить административный регламент оказания муниципальной услуги «</w:t>
      </w:r>
      <w:r w:rsidR="00F269AD">
        <w:rPr>
          <w:color w:val="000000"/>
        </w:rPr>
        <w:t>Направление уведомления о планируемом сносе объекта каптального строительства и уведомления о завершении сноса</w:t>
      </w:r>
      <w:r>
        <w:rPr>
          <w:color w:val="000000"/>
        </w:rPr>
        <w:t xml:space="preserve"> объект</w:t>
      </w:r>
      <w:r w:rsidR="00F269AD">
        <w:rPr>
          <w:color w:val="000000"/>
        </w:rPr>
        <w:t>а</w:t>
      </w:r>
      <w:r>
        <w:rPr>
          <w:color w:val="000000"/>
        </w:rPr>
        <w:t xml:space="preserve"> капитального строительства</w:t>
      </w:r>
      <w:r>
        <w:t>», согласно Приложению №1.</w:t>
      </w:r>
    </w:p>
    <w:p w:rsidR="008E4777" w:rsidRDefault="008E4777" w:rsidP="008E477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8E4777" w:rsidRDefault="008E4777" w:rsidP="008E477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обнародованию на официальном сайте администрации Котельниковского городского поселения.</w:t>
      </w:r>
    </w:p>
    <w:p w:rsidR="008E4777" w:rsidRPr="00707698" w:rsidRDefault="008E4777" w:rsidP="008E4777">
      <w:pPr>
        <w:pStyle w:val="a4"/>
        <w:jc w:val="both"/>
        <w:rPr>
          <w:sz w:val="24"/>
          <w:szCs w:val="24"/>
        </w:rPr>
      </w:pPr>
    </w:p>
    <w:p w:rsidR="008E4777" w:rsidRPr="00707698" w:rsidRDefault="008E4777" w:rsidP="008E4777">
      <w:pPr>
        <w:pStyle w:val="a4"/>
        <w:jc w:val="both"/>
        <w:rPr>
          <w:sz w:val="24"/>
          <w:szCs w:val="24"/>
        </w:rPr>
      </w:pPr>
    </w:p>
    <w:p w:rsidR="00D07C1B" w:rsidRDefault="00D07C1B" w:rsidP="008E4777">
      <w:pPr>
        <w:pStyle w:val="a4"/>
        <w:jc w:val="both"/>
        <w:rPr>
          <w:b/>
          <w:sz w:val="24"/>
          <w:szCs w:val="24"/>
        </w:rPr>
      </w:pPr>
    </w:p>
    <w:p w:rsidR="00D07C1B" w:rsidRDefault="00D07C1B" w:rsidP="008E4777">
      <w:pPr>
        <w:pStyle w:val="a4"/>
        <w:jc w:val="both"/>
        <w:rPr>
          <w:b/>
          <w:sz w:val="24"/>
          <w:szCs w:val="24"/>
        </w:rPr>
      </w:pPr>
    </w:p>
    <w:p w:rsidR="00D07C1B" w:rsidRDefault="00D07C1B" w:rsidP="008E4777">
      <w:pPr>
        <w:pStyle w:val="a4"/>
        <w:jc w:val="both"/>
        <w:rPr>
          <w:b/>
          <w:sz w:val="24"/>
          <w:szCs w:val="24"/>
        </w:rPr>
      </w:pPr>
    </w:p>
    <w:p w:rsidR="00D07C1B" w:rsidRDefault="00D07C1B" w:rsidP="008E4777">
      <w:pPr>
        <w:pStyle w:val="a4"/>
        <w:jc w:val="both"/>
        <w:rPr>
          <w:b/>
          <w:sz w:val="24"/>
          <w:szCs w:val="24"/>
        </w:rPr>
      </w:pPr>
    </w:p>
    <w:p w:rsidR="008E4777" w:rsidRPr="00707698" w:rsidRDefault="008E4777" w:rsidP="008E4777">
      <w:pPr>
        <w:pStyle w:val="a4"/>
        <w:jc w:val="both"/>
        <w:rPr>
          <w:b/>
          <w:sz w:val="24"/>
          <w:szCs w:val="24"/>
        </w:rPr>
      </w:pPr>
      <w:r w:rsidRPr="00707698">
        <w:rPr>
          <w:b/>
          <w:sz w:val="24"/>
          <w:szCs w:val="24"/>
        </w:rPr>
        <w:t>Глава Котельниковского</w:t>
      </w:r>
    </w:p>
    <w:p w:rsidR="008E4777" w:rsidRPr="00707698" w:rsidRDefault="008E4777" w:rsidP="008E4777">
      <w:pPr>
        <w:pStyle w:val="a4"/>
        <w:jc w:val="both"/>
        <w:rPr>
          <w:b/>
          <w:sz w:val="24"/>
          <w:szCs w:val="24"/>
        </w:rPr>
      </w:pPr>
      <w:r w:rsidRPr="00707698">
        <w:rPr>
          <w:b/>
          <w:sz w:val="24"/>
          <w:szCs w:val="24"/>
        </w:rPr>
        <w:t>городского поселения</w:t>
      </w:r>
      <w:r w:rsidRPr="00707698">
        <w:rPr>
          <w:b/>
          <w:sz w:val="24"/>
          <w:szCs w:val="24"/>
        </w:rPr>
        <w:tab/>
      </w:r>
      <w:r w:rsidRPr="00707698">
        <w:rPr>
          <w:b/>
          <w:sz w:val="24"/>
          <w:szCs w:val="24"/>
        </w:rPr>
        <w:tab/>
      </w:r>
      <w:r w:rsidRPr="00707698">
        <w:rPr>
          <w:b/>
          <w:sz w:val="24"/>
          <w:szCs w:val="24"/>
        </w:rPr>
        <w:tab/>
      </w:r>
      <w:r w:rsidRPr="00707698">
        <w:rPr>
          <w:b/>
          <w:sz w:val="24"/>
          <w:szCs w:val="24"/>
        </w:rPr>
        <w:tab/>
      </w:r>
      <w:r w:rsidRPr="00707698">
        <w:rPr>
          <w:b/>
          <w:sz w:val="24"/>
          <w:szCs w:val="24"/>
        </w:rPr>
        <w:tab/>
      </w:r>
      <w:r w:rsidRPr="00707698">
        <w:rPr>
          <w:b/>
          <w:sz w:val="24"/>
          <w:szCs w:val="24"/>
        </w:rPr>
        <w:tab/>
      </w:r>
      <w:r w:rsidRPr="00707698">
        <w:rPr>
          <w:b/>
          <w:sz w:val="24"/>
          <w:szCs w:val="24"/>
        </w:rPr>
        <w:tab/>
        <w:t>А.Л. Федоров</w:t>
      </w:r>
    </w:p>
    <w:p w:rsidR="008E4777" w:rsidRPr="00707698" w:rsidRDefault="008E4777" w:rsidP="008E4777">
      <w:pPr>
        <w:pStyle w:val="a4"/>
        <w:jc w:val="both"/>
        <w:rPr>
          <w:b/>
          <w:sz w:val="24"/>
          <w:szCs w:val="24"/>
        </w:rPr>
      </w:pPr>
    </w:p>
    <w:p w:rsidR="008E4777" w:rsidRDefault="008E4777" w:rsidP="008E4777">
      <w:pPr>
        <w:pStyle w:val="a4"/>
        <w:jc w:val="right"/>
        <w:rPr>
          <w:b/>
          <w:sz w:val="20"/>
        </w:rPr>
      </w:pPr>
    </w:p>
    <w:p w:rsidR="008E4777" w:rsidRDefault="008E4777" w:rsidP="008E4777">
      <w:pPr>
        <w:pStyle w:val="a4"/>
        <w:jc w:val="right"/>
        <w:rPr>
          <w:b/>
          <w:sz w:val="20"/>
        </w:rPr>
      </w:pPr>
    </w:p>
    <w:p w:rsidR="008E4777" w:rsidRDefault="008E4777" w:rsidP="008E4777">
      <w:pPr>
        <w:pStyle w:val="a4"/>
        <w:jc w:val="right"/>
        <w:rPr>
          <w:b/>
          <w:sz w:val="20"/>
        </w:rPr>
      </w:pPr>
    </w:p>
    <w:p w:rsidR="008E4777" w:rsidRDefault="008E4777" w:rsidP="008E4777">
      <w:pPr>
        <w:pStyle w:val="a4"/>
        <w:jc w:val="right"/>
        <w:rPr>
          <w:b/>
          <w:sz w:val="20"/>
        </w:rPr>
      </w:pPr>
    </w:p>
    <w:p w:rsidR="008E4777" w:rsidRDefault="008E4777" w:rsidP="008E4777">
      <w:pPr>
        <w:pStyle w:val="a4"/>
        <w:jc w:val="right"/>
        <w:rPr>
          <w:b/>
          <w:sz w:val="20"/>
        </w:rPr>
      </w:pPr>
    </w:p>
    <w:p w:rsidR="008E4777" w:rsidRDefault="008E4777" w:rsidP="008E4777">
      <w:pPr>
        <w:pStyle w:val="a4"/>
        <w:jc w:val="right"/>
        <w:rPr>
          <w:b/>
          <w:sz w:val="20"/>
        </w:rPr>
      </w:pPr>
    </w:p>
    <w:p w:rsidR="008E4777" w:rsidRPr="00736DE1" w:rsidRDefault="008E4777" w:rsidP="008E4777">
      <w:pPr>
        <w:pStyle w:val="a4"/>
        <w:jc w:val="right"/>
        <w:rPr>
          <w:b/>
          <w:sz w:val="20"/>
        </w:rPr>
      </w:pPr>
      <w:r w:rsidRPr="00736DE1">
        <w:rPr>
          <w:b/>
          <w:sz w:val="20"/>
        </w:rPr>
        <w:t>Приложение к постановлению</w:t>
      </w:r>
    </w:p>
    <w:p w:rsidR="008E4777" w:rsidRPr="00736DE1" w:rsidRDefault="008E4777" w:rsidP="008E4777">
      <w:pPr>
        <w:pStyle w:val="a4"/>
        <w:jc w:val="right"/>
        <w:rPr>
          <w:b/>
          <w:sz w:val="20"/>
        </w:rPr>
      </w:pPr>
      <w:r w:rsidRPr="00736DE1">
        <w:rPr>
          <w:b/>
          <w:sz w:val="20"/>
        </w:rPr>
        <w:t>администрации Котельниковского</w:t>
      </w:r>
    </w:p>
    <w:p w:rsidR="008E4777" w:rsidRDefault="008E4777" w:rsidP="008E4777">
      <w:pPr>
        <w:pStyle w:val="a4"/>
        <w:jc w:val="right"/>
        <w:rPr>
          <w:b/>
          <w:sz w:val="20"/>
        </w:rPr>
      </w:pPr>
      <w:r w:rsidRPr="00736DE1">
        <w:rPr>
          <w:b/>
          <w:sz w:val="20"/>
        </w:rPr>
        <w:t>городского поселения №</w:t>
      </w:r>
      <w:r w:rsidR="008F0FD7">
        <w:rPr>
          <w:b/>
          <w:sz w:val="20"/>
        </w:rPr>
        <w:t>123</w:t>
      </w:r>
      <w:r w:rsidRPr="00736DE1">
        <w:rPr>
          <w:b/>
          <w:sz w:val="20"/>
        </w:rPr>
        <w:t xml:space="preserve"> от </w:t>
      </w:r>
      <w:r>
        <w:rPr>
          <w:b/>
          <w:sz w:val="20"/>
        </w:rPr>
        <w:t>0</w:t>
      </w:r>
      <w:r w:rsidR="008F0FD7">
        <w:rPr>
          <w:b/>
          <w:sz w:val="20"/>
        </w:rPr>
        <w:t>2</w:t>
      </w:r>
      <w:bookmarkStart w:id="0" w:name="_GoBack"/>
      <w:bookmarkEnd w:id="0"/>
      <w:r>
        <w:rPr>
          <w:b/>
          <w:sz w:val="20"/>
        </w:rPr>
        <w:t>.03</w:t>
      </w:r>
      <w:r w:rsidRPr="00736DE1">
        <w:rPr>
          <w:b/>
          <w:sz w:val="20"/>
        </w:rPr>
        <w:t>.202</w:t>
      </w:r>
      <w:r>
        <w:rPr>
          <w:b/>
          <w:sz w:val="20"/>
        </w:rPr>
        <w:t>2</w:t>
      </w:r>
      <w:r w:rsidRPr="00736DE1">
        <w:rPr>
          <w:b/>
          <w:sz w:val="20"/>
        </w:rPr>
        <w:t xml:space="preserve"> г.</w:t>
      </w:r>
    </w:p>
    <w:p w:rsidR="008E4777" w:rsidRDefault="008E4777" w:rsidP="008E4777">
      <w:pPr>
        <w:pStyle w:val="a4"/>
        <w:jc w:val="right"/>
        <w:rPr>
          <w:b/>
          <w:sz w:val="20"/>
        </w:rPr>
      </w:pPr>
    </w:p>
    <w:p w:rsidR="002A6373" w:rsidRDefault="008E4777" w:rsidP="008E4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37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8E4777" w:rsidRPr="002A6373" w:rsidRDefault="008E4777" w:rsidP="008E4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37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«НАПРАВЛЕНИЕ УВЕДОМЛЕНИЯ </w:t>
      </w:r>
      <w:r w:rsidR="002A6373">
        <w:rPr>
          <w:rFonts w:ascii="Times New Roman" w:hAnsi="Times New Roman" w:cs="Times New Roman"/>
          <w:sz w:val="24"/>
          <w:szCs w:val="24"/>
        </w:rPr>
        <w:t xml:space="preserve"> </w:t>
      </w:r>
      <w:r w:rsidRPr="002A6373">
        <w:rPr>
          <w:rFonts w:ascii="Times New Roman" w:hAnsi="Times New Roman" w:cs="Times New Roman"/>
          <w:sz w:val="24"/>
          <w:szCs w:val="24"/>
        </w:rPr>
        <w:t>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8E4777" w:rsidRPr="00D07C1B" w:rsidRDefault="008E4777" w:rsidP="008E4777">
      <w:pPr>
        <w:pStyle w:val="Default"/>
        <w:jc w:val="both"/>
        <w:rPr>
          <w:color w:val="FF0000"/>
        </w:rPr>
      </w:pPr>
    </w:p>
    <w:p w:rsidR="008E4777" w:rsidRPr="00D07C1B" w:rsidRDefault="008E4777" w:rsidP="008E4777">
      <w:pPr>
        <w:numPr>
          <w:ilvl w:val="0"/>
          <w:numId w:val="5"/>
        </w:numPr>
        <w:shd w:val="clear" w:color="auto" w:fill="FFFFFF"/>
        <w:jc w:val="center"/>
        <w:rPr>
          <w:rFonts w:ascii="Cambria Math" w:eastAsia="MS Gothic" w:hAnsi="Cambria Math" w:cs="Courier New"/>
          <w:b/>
        </w:rPr>
      </w:pPr>
      <w:r w:rsidRPr="00D07C1B">
        <w:rPr>
          <w:b/>
        </w:rPr>
        <w:t xml:space="preserve">Общие положения 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E4777" w:rsidRPr="00D07C1B" w:rsidRDefault="008E4777" w:rsidP="008E4777">
      <w:pPr>
        <w:ind w:firstLine="709"/>
        <w:contextualSpacing/>
        <w:jc w:val="both"/>
        <w:rPr>
          <w:bCs/>
        </w:rPr>
      </w:pPr>
      <w:r w:rsidRPr="00D07C1B">
        <w:rPr>
          <w:bCs/>
        </w:rPr>
        <w:t xml:space="preserve">1.1. </w:t>
      </w:r>
      <w:r w:rsidRPr="00D07C1B"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8E4777" w:rsidRPr="00D07C1B" w:rsidRDefault="008E4777" w:rsidP="008E4777">
      <w:pPr>
        <w:ind w:firstLine="709"/>
        <w:jc w:val="both"/>
      </w:pPr>
      <w:r w:rsidRPr="00D07C1B">
        <w:t>Административный регламент разработан в целях повышения качества предоставления и доступности результатов предоставления</w:t>
      </w:r>
      <w:r w:rsidRPr="00D07C1B">
        <w:rPr>
          <w:strike/>
        </w:rPr>
        <w:t xml:space="preserve"> </w:t>
      </w:r>
      <w:r w:rsidRPr="00D07C1B">
        <w:t>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 xml:space="preserve">Административный регламент не распространяется на случаи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строительства. Снос объекта капитального строительства осуществляется в порядке, установленном </w:t>
      </w:r>
      <w:hyperlink r:id="rId9" w:history="1">
        <w:r w:rsidRPr="00D07C1B">
          <w:rPr>
            <w:rFonts w:ascii="Times New Roman" w:hAnsi="Times New Roman"/>
            <w:sz w:val="24"/>
            <w:szCs w:val="24"/>
          </w:rPr>
          <w:t>главой 6</w:t>
        </w:r>
      </w:hyperlink>
      <w:r w:rsidRPr="00D07C1B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 (далее - ГрК РФ) </w:t>
      </w:r>
      <w:r w:rsidRPr="00D07C1B">
        <w:rPr>
          <w:rFonts w:ascii="Times New Roman" w:hAnsi="Times New Roman"/>
          <w:bCs/>
          <w:sz w:val="24"/>
          <w:szCs w:val="24"/>
        </w:rPr>
        <w:t>для строительства объектов капитального строительства</w:t>
      </w:r>
      <w:r w:rsidRPr="00D07C1B">
        <w:rPr>
          <w:rFonts w:ascii="Times New Roman" w:hAnsi="Times New Roman"/>
          <w:sz w:val="24"/>
          <w:szCs w:val="24"/>
        </w:rPr>
        <w:t>.</w:t>
      </w:r>
    </w:p>
    <w:p w:rsidR="008E4777" w:rsidRPr="00C77B2E" w:rsidRDefault="008E4777" w:rsidP="008E4777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/>
          <w:bCs/>
        </w:rPr>
      </w:pPr>
      <w:r w:rsidRPr="00C77B2E">
        <w:rPr>
          <w:b/>
        </w:rPr>
        <w:t xml:space="preserve">1.2. </w:t>
      </w:r>
      <w:r w:rsidRPr="00C77B2E">
        <w:rPr>
          <w:b/>
          <w:bCs/>
        </w:rPr>
        <w:t>Сведения о заявителях.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07C1B">
        <w:rPr>
          <w:bCs/>
        </w:rPr>
        <w:t xml:space="preserve">Заявитель – физическое или юридическое лицо, </w:t>
      </w:r>
      <w:r w:rsidRPr="00D07C1B">
        <w:t>являющееся застройщиком или техническим заказчиком</w:t>
      </w:r>
      <w:r w:rsidRPr="00D07C1B">
        <w:rPr>
          <w:bCs/>
        </w:rPr>
        <w:t xml:space="preserve">, либо их уполномоченные представители (далее - заявитель). </w:t>
      </w:r>
    </w:p>
    <w:p w:rsidR="008E4777" w:rsidRPr="00D07C1B" w:rsidRDefault="008E4777" w:rsidP="008E4777">
      <w:pPr>
        <w:pStyle w:val="a4"/>
        <w:jc w:val="both"/>
        <w:rPr>
          <w:b/>
          <w:sz w:val="24"/>
          <w:szCs w:val="24"/>
        </w:rPr>
      </w:pPr>
      <w:r w:rsidRPr="00D07C1B">
        <w:rPr>
          <w:b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>1.3.1. Сведения о месте нахождения, контактных телефонах и графике работы администрации Котельниковского городского поселения, органов (организаций) участвующих в предоставлении муниципальной услуги, многофункционального центра          (далее –  МФЦ):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  <w:u w:val="single"/>
        </w:rPr>
        <w:t>Место расположения Администрации Котельниковского городского поселения</w:t>
      </w:r>
      <w:r w:rsidRPr="00D07C1B">
        <w:rPr>
          <w:sz w:val="24"/>
          <w:szCs w:val="24"/>
        </w:rPr>
        <w:t xml:space="preserve"> </w:t>
      </w:r>
      <w:r w:rsidRPr="00D07C1B">
        <w:rPr>
          <w:sz w:val="24"/>
          <w:szCs w:val="24"/>
          <w:u w:val="single"/>
        </w:rPr>
        <w:t>Котельниковского муниципального района Волгоградской области</w:t>
      </w:r>
      <w:r w:rsidRPr="00D07C1B">
        <w:rPr>
          <w:sz w:val="24"/>
          <w:szCs w:val="24"/>
        </w:rPr>
        <w:t>: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 xml:space="preserve"> 404354, Волгоградская обл., г. Котельниково, ул. Ленина,  9.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>Телефон для справок: 8 (84476) 3-16-08.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>Факс: 8 (84476) 3-14-97.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 xml:space="preserve">Официальный сайт: </w:t>
      </w:r>
      <w:r w:rsidRPr="00D07C1B">
        <w:rPr>
          <w:sz w:val="24"/>
          <w:szCs w:val="24"/>
          <w:lang w:val="en-US"/>
        </w:rPr>
        <w:t>www</w:t>
      </w:r>
      <w:r w:rsidRPr="00D07C1B">
        <w:rPr>
          <w:sz w:val="24"/>
          <w:szCs w:val="24"/>
        </w:rPr>
        <w:t>.</w:t>
      </w:r>
      <w:r w:rsidRPr="00D07C1B">
        <w:rPr>
          <w:sz w:val="24"/>
          <w:szCs w:val="24"/>
          <w:lang w:val="en-US"/>
        </w:rPr>
        <w:t>a</w:t>
      </w:r>
      <w:r w:rsidRPr="00D07C1B">
        <w:rPr>
          <w:sz w:val="24"/>
          <w:szCs w:val="24"/>
        </w:rPr>
        <w:t>kgp.ru.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 xml:space="preserve">Электронный адрес: </w:t>
      </w:r>
      <w:r w:rsidRPr="00D07C1B">
        <w:rPr>
          <w:sz w:val="24"/>
          <w:szCs w:val="24"/>
          <w:lang w:val="en-US"/>
        </w:rPr>
        <w:t>kgp</w:t>
      </w:r>
      <w:r w:rsidRPr="00D07C1B">
        <w:rPr>
          <w:sz w:val="24"/>
          <w:szCs w:val="24"/>
        </w:rPr>
        <w:t>.</w:t>
      </w:r>
      <w:r w:rsidRPr="00D07C1B">
        <w:rPr>
          <w:sz w:val="24"/>
          <w:szCs w:val="24"/>
          <w:lang w:val="en-US"/>
        </w:rPr>
        <w:t>volganet</w:t>
      </w:r>
      <w:r w:rsidRPr="00D07C1B">
        <w:rPr>
          <w:sz w:val="24"/>
          <w:szCs w:val="24"/>
        </w:rPr>
        <w:t>@</w:t>
      </w:r>
      <w:r w:rsidRPr="00D07C1B">
        <w:rPr>
          <w:sz w:val="24"/>
          <w:szCs w:val="24"/>
          <w:lang w:val="en-US"/>
        </w:rPr>
        <w:t>mail</w:t>
      </w:r>
      <w:r w:rsidRPr="00D07C1B">
        <w:rPr>
          <w:sz w:val="24"/>
          <w:szCs w:val="24"/>
        </w:rPr>
        <w:t>.ru.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>График работы:  понедельник-пятница с 08-00 до 17-00, перерыв 12-00 до 13-00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  <w:u w:val="single"/>
        </w:rPr>
        <w:t>Место расположения Филиала по работе с заявителями Котельниковского района Волгоградской области ГКУ ВО МФЦ</w:t>
      </w:r>
      <w:r w:rsidRPr="00D07C1B">
        <w:rPr>
          <w:sz w:val="24"/>
          <w:szCs w:val="24"/>
        </w:rPr>
        <w:t xml:space="preserve">: 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>404354, Волгоградская обл., г. Котельниково, ул. Ленина, 31.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>Телефон для справок: 8 (84476) 3-16-75.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>Официальный сайт:</w:t>
      </w:r>
      <w:r w:rsidRPr="00D07C1B">
        <w:rPr>
          <w:sz w:val="24"/>
          <w:szCs w:val="24"/>
          <w:lang w:val="en-US"/>
        </w:rPr>
        <w:t>https</w:t>
      </w:r>
      <w:r w:rsidRPr="00D07C1B">
        <w:rPr>
          <w:sz w:val="24"/>
          <w:szCs w:val="24"/>
        </w:rPr>
        <w:t xml:space="preserve">:// </w:t>
      </w:r>
      <w:r w:rsidRPr="00D07C1B">
        <w:rPr>
          <w:sz w:val="24"/>
          <w:szCs w:val="24"/>
          <w:lang w:val="en-US"/>
        </w:rPr>
        <w:t>mfc</w:t>
      </w:r>
      <w:r w:rsidRPr="00D07C1B">
        <w:rPr>
          <w:sz w:val="24"/>
          <w:szCs w:val="24"/>
        </w:rPr>
        <w:t>.</w:t>
      </w:r>
      <w:r w:rsidRPr="00D07C1B">
        <w:rPr>
          <w:sz w:val="24"/>
          <w:szCs w:val="24"/>
          <w:lang w:val="en-US"/>
        </w:rPr>
        <w:t>volganet</w:t>
      </w:r>
      <w:r w:rsidRPr="00D07C1B">
        <w:rPr>
          <w:sz w:val="24"/>
          <w:szCs w:val="24"/>
        </w:rPr>
        <w:t>.ru.</w:t>
      </w:r>
    </w:p>
    <w:p w:rsidR="008E4777" w:rsidRPr="00D07C1B" w:rsidRDefault="008E4777" w:rsidP="008E4777">
      <w:pPr>
        <w:pStyle w:val="a4"/>
        <w:jc w:val="both"/>
        <w:rPr>
          <w:color w:val="222222"/>
          <w:sz w:val="24"/>
          <w:szCs w:val="24"/>
        </w:rPr>
      </w:pPr>
      <w:r w:rsidRPr="00D07C1B">
        <w:rPr>
          <w:sz w:val="24"/>
          <w:szCs w:val="24"/>
        </w:rPr>
        <w:t xml:space="preserve">Электронный адрес: </w:t>
      </w:r>
      <w:hyperlink r:id="rId10" w:history="1">
        <w:r w:rsidRPr="00D07C1B">
          <w:rPr>
            <w:rStyle w:val="af"/>
            <w:sz w:val="24"/>
            <w:szCs w:val="24"/>
            <w:bdr w:val="none" w:sz="0" w:space="0" w:color="auto" w:frame="1"/>
          </w:rPr>
          <w:t>mfc161@volganet.ru</w:t>
        </w:r>
      </w:hyperlink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lastRenderedPageBreak/>
        <w:t>График работы: понедельник 09:00–20:00, вторник-пятница 09:00–18:00, сб 09:00–15:30</w:t>
      </w:r>
      <w:r w:rsidRPr="00D07C1B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8E4777" w:rsidRPr="00D07C1B" w:rsidRDefault="008E4777" w:rsidP="008E4777">
      <w:pPr>
        <w:pStyle w:val="a4"/>
        <w:jc w:val="both"/>
        <w:rPr>
          <w:b/>
          <w:sz w:val="24"/>
          <w:szCs w:val="24"/>
        </w:rPr>
      </w:pPr>
      <w:r w:rsidRPr="00D07C1B">
        <w:rPr>
          <w:b/>
          <w:sz w:val="24"/>
          <w:szCs w:val="24"/>
        </w:rPr>
        <w:t>1.3.2. Информацию о порядке предоставления муниципальной услуги заявитель может получить: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>- непосредственно в Администрации Котельниковского городского поселения Котельниковского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Котельниковского городского поселения Котельниковского муниципального района Волгоградской области);</w:t>
      </w:r>
    </w:p>
    <w:p w:rsidR="008E4777" w:rsidRPr="00D07C1B" w:rsidRDefault="008E4777" w:rsidP="008E4777">
      <w:pPr>
        <w:pStyle w:val="a4"/>
        <w:jc w:val="both"/>
        <w:rPr>
          <w:sz w:val="24"/>
          <w:szCs w:val="24"/>
        </w:rPr>
      </w:pPr>
      <w:r w:rsidRPr="00D07C1B">
        <w:rPr>
          <w:sz w:val="24"/>
          <w:szCs w:val="24"/>
        </w:rPr>
        <w:t>- по почте, электронной почте (</w:t>
      </w:r>
      <w:r w:rsidRPr="00D07C1B">
        <w:rPr>
          <w:sz w:val="24"/>
          <w:szCs w:val="24"/>
          <w:lang w:val="en-US"/>
        </w:rPr>
        <w:t>kgp</w:t>
      </w:r>
      <w:r w:rsidRPr="00D07C1B">
        <w:rPr>
          <w:sz w:val="24"/>
          <w:szCs w:val="24"/>
        </w:rPr>
        <w:t>.</w:t>
      </w:r>
      <w:r w:rsidRPr="00D07C1B">
        <w:rPr>
          <w:sz w:val="24"/>
          <w:szCs w:val="24"/>
          <w:lang w:val="en-US"/>
        </w:rPr>
        <w:t>volganet</w:t>
      </w:r>
      <w:r w:rsidRPr="00D07C1B">
        <w:rPr>
          <w:sz w:val="24"/>
          <w:szCs w:val="24"/>
        </w:rPr>
        <w:t>@</w:t>
      </w:r>
      <w:r w:rsidRPr="00D07C1B">
        <w:rPr>
          <w:sz w:val="24"/>
          <w:szCs w:val="24"/>
          <w:lang w:val="en-US"/>
        </w:rPr>
        <w:t>mail</w:t>
      </w:r>
      <w:r w:rsidRPr="00D07C1B">
        <w:rPr>
          <w:sz w:val="24"/>
          <w:szCs w:val="24"/>
        </w:rPr>
        <w:t>.</w:t>
      </w:r>
      <w:r w:rsidRPr="00D07C1B">
        <w:rPr>
          <w:sz w:val="24"/>
          <w:szCs w:val="24"/>
          <w:lang w:val="en-US"/>
        </w:rPr>
        <w:t>ru</w:t>
      </w:r>
      <w:r w:rsidRPr="00D07C1B">
        <w:rPr>
          <w:i/>
          <w:sz w:val="24"/>
          <w:szCs w:val="24"/>
          <w:u w:val="single"/>
        </w:rPr>
        <w:t>)</w:t>
      </w:r>
      <w:r w:rsidRPr="00D07C1B">
        <w:rPr>
          <w:sz w:val="24"/>
          <w:szCs w:val="24"/>
        </w:rPr>
        <w:t>, в случае письменного обращения заявителя;</w:t>
      </w:r>
    </w:p>
    <w:p w:rsidR="008E4777" w:rsidRPr="00D07C1B" w:rsidRDefault="008E4777" w:rsidP="008E4777">
      <w:pPr>
        <w:pStyle w:val="a4"/>
        <w:jc w:val="both"/>
        <w:rPr>
          <w:color w:val="000000"/>
          <w:sz w:val="24"/>
          <w:szCs w:val="24"/>
        </w:rPr>
      </w:pPr>
      <w:r w:rsidRPr="00D07C1B">
        <w:rPr>
          <w:sz w:val="24"/>
          <w:szCs w:val="24"/>
        </w:rPr>
        <w:t>- в сети Интернет на официальном сайте Администрации Котельниковского городского поселения Котельниковского муниципального района Волгоградской области (</w:t>
      </w:r>
      <w:r w:rsidRPr="00D07C1B">
        <w:rPr>
          <w:sz w:val="24"/>
          <w:szCs w:val="24"/>
          <w:lang w:val="en-US"/>
        </w:rPr>
        <w:t>www</w:t>
      </w:r>
      <w:r w:rsidRPr="00D07C1B">
        <w:rPr>
          <w:sz w:val="24"/>
          <w:szCs w:val="24"/>
        </w:rPr>
        <w:t>.</w:t>
      </w:r>
      <w:r w:rsidRPr="00D07C1B">
        <w:rPr>
          <w:sz w:val="24"/>
          <w:szCs w:val="24"/>
          <w:lang w:val="en-US"/>
        </w:rPr>
        <w:t>a</w:t>
      </w:r>
      <w:r w:rsidRPr="00D07C1B">
        <w:rPr>
          <w:sz w:val="24"/>
          <w:szCs w:val="24"/>
        </w:rPr>
        <w:t xml:space="preserve">kgp.ru), </w:t>
      </w:r>
      <w:r w:rsidRPr="00D07C1B">
        <w:rPr>
          <w:color w:val="000000"/>
          <w:sz w:val="24"/>
          <w:szCs w:val="24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1" w:history="1">
        <w:r w:rsidRPr="00D07C1B">
          <w:rPr>
            <w:color w:val="000000"/>
            <w:sz w:val="24"/>
            <w:szCs w:val="24"/>
            <w:u w:val="single"/>
            <w:lang w:val="en-US"/>
          </w:rPr>
          <w:t>www</w:t>
        </w:r>
        <w:r w:rsidRPr="00D07C1B">
          <w:rPr>
            <w:color w:val="000000"/>
            <w:sz w:val="24"/>
            <w:szCs w:val="24"/>
            <w:u w:val="single"/>
          </w:rPr>
          <w:t>.</w:t>
        </w:r>
        <w:r w:rsidRPr="00D07C1B">
          <w:rPr>
            <w:color w:val="000000"/>
            <w:sz w:val="24"/>
            <w:szCs w:val="24"/>
            <w:u w:val="single"/>
            <w:lang w:val="en-US"/>
          </w:rPr>
          <w:t>gosuslugi</w:t>
        </w:r>
        <w:r w:rsidRPr="00D07C1B">
          <w:rPr>
            <w:color w:val="000000"/>
            <w:sz w:val="24"/>
            <w:szCs w:val="24"/>
            <w:u w:val="single"/>
          </w:rPr>
          <w:t>.</w:t>
        </w:r>
        <w:r w:rsidRPr="00D07C1B">
          <w:rPr>
            <w:color w:val="000000"/>
            <w:sz w:val="24"/>
            <w:szCs w:val="24"/>
            <w:u w:val="single"/>
            <w:lang w:val="en-US"/>
          </w:rPr>
          <w:t>ru</w:t>
        </w:r>
      </w:hyperlink>
      <w:r w:rsidRPr="00D07C1B">
        <w:rPr>
          <w:color w:val="000000"/>
          <w:sz w:val="24"/>
          <w:szCs w:val="24"/>
        </w:rPr>
        <w:t>).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E4777" w:rsidRPr="00D07C1B" w:rsidRDefault="008E4777" w:rsidP="008E477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07C1B">
        <w:rPr>
          <w:b/>
        </w:rPr>
        <w:t>2. Стандарт предоставления муниципальной услуги</w:t>
      </w:r>
    </w:p>
    <w:p w:rsidR="008E4777" w:rsidRPr="00D07C1B" w:rsidRDefault="008E4777" w:rsidP="008E4777">
      <w:pPr>
        <w:ind w:left="420" w:firstLine="709"/>
        <w:outlineLvl w:val="1"/>
        <w:rPr>
          <w:b/>
        </w:rPr>
      </w:pPr>
    </w:p>
    <w:p w:rsidR="008E4777" w:rsidRPr="00DC12D1" w:rsidRDefault="008E4777" w:rsidP="008E4777">
      <w:pPr>
        <w:autoSpaceDE w:val="0"/>
        <w:autoSpaceDN w:val="0"/>
        <w:adjustRightInd w:val="0"/>
        <w:ind w:firstLine="709"/>
        <w:rPr>
          <w:b/>
        </w:rPr>
      </w:pPr>
      <w:r w:rsidRPr="00DC12D1">
        <w:rPr>
          <w:b/>
        </w:rPr>
        <w:t xml:space="preserve">2.1. Наименование муниципальной услуги. </w:t>
      </w:r>
    </w:p>
    <w:p w:rsidR="008E4777" w:rsidRPr="00D07C1B" w:rsidRDefault="008E4777" w:rsidP="008E4777">
      <w:pPr>
        <w:shd w:val="clear" w:color="auto" w:fill="FFFFFF"/>
        <w:tabs>
          <w:tab w:val="left" w:pos="706"/>
        </w:tabs>
        <w:ind w:firstLine="709"/>
        <w:jc w:val="both"/>
      </w:pPr>
      <w:r w:rsidRPr="00D07C1B">
        <w:t>Наименование муниципальной услуги: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8E4777" w:rsidRPr="00DC12D1" w:rsidRDefault="008E4777" w:rsidP="008E4777">
      <w:pPr>
        <w:ind w:firstLine="709"/>
        <w:jc w:val="both"/>
        <w:rPr>
          <w:b/>
        </w:rPr>
      </w:pPr>
      <w:r w:rsidRPr="00DC12D1">
        <w:rPr>
          <w:b/>
        </w:rPr>
        <w:t>2.2. Органы и организации, участвующие в предоставлении муниципальной услуги.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  <w:rPr>
          <w:b/>
        </w:rPr>
      </w:pPr>
      <w:r w:rsidRPr="00D07C1B">
        <w:t xml:space="preserve">2.2.1. Органом, предоставляющим муниципальную услугу, является </w:t>
      </w:r>
      <w:r w:rsidR="00C7743C">
        <w:t>а</w:t>
      </w:r>
      <w:r w:rsidR="00C7743C" w:rsidRPr="00D07C1B">
        <w:t>дминистраци</w:t>
      </w:r>
      <w:r w:rsidR="00C7743C">
        <w:t>я</w:t>
      </w:r>
      <w:r w:rsidR="00C7743C" w:rsidRPr="00D07C1B">
        <w:t xml:space="preserve"> Котельниковского городского поселения </w:t>
      </w:r>
      <w:r w:rsidRPr="00D07C1B">
        <w:t>(далее – уполномоченный орган).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="00C7743C">
        <w:rPr>
          <w:iCs/>
        </w:rPr>
        <w:t xml:space="preserve"> отдел архитектуры и землеустройства </w:t>
      </w:r>
      <w:r w:rsidR="00C7743C" w:rsidRPr="00D07C1B">
        <w:t xml:space="preserve">Администрации Котельниковского городского поселения </w:t>
      </w:r>
      <w:r w:rsidRPr="00D07C1B">
        <w:t>(далее именуется –</w:t>
      </w:r>
      <w:r w:rsidRPr="00C7743C">
        <w:t xml:space="preserve"> </w:t>
      </w:r>
      <w:r w:rsidR="00C7743C" w:rsidRPr="00C7743C">
        <w:rPr>
          <w:iCs/>
        </w:rPr>
        <w:t>ОАиЗ).</w:t>
      </w:r>
      <w:r w:rsidRPr="00D07C1B">
        <w:t xml:space="preserve"> </w:t>
      </w:r>
    </w:p>
    <w:p w:rsidR="008E4777" w:rsidRPr="00D07C1B" w:rsidRDefault="008E4777" w:rsidP="008E4777">
      <w:pPr>
        <w:ind w:firstLine="709"/>
        <w:jc w:val="both"/>
      </w:pPr>
      <w:r w:rsidRPr="00D07C1B">
        <w:t>2.2.2. 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8E4777" w:rsidRPr="00D07C1B" w:rsidRDefault="008E4777" w:rsidP="008E4777">
      <w:pPr>
        <w:ind w:firstLine="709"/>
        <w:jc w:val="both"/>
      </w:pPr>
      <w:r w:rsidRPr="00D07C1B">
        <w:t>2.2.3. 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:rsidR="008E4777" w:rsidRPr="00DC12D1" w:rsidRDefault="008E4777" w:rsidP="008E4777">
      <w:pPr>
        <w:ind w:firstLine="709"/>
        <w:jc w:val="both"/>
        <w:rPr>
          <w:b/>
        </w:rPr>
      </w:pPr>
      <w:r w:rsidRPr="00DC12D1">
        <w:rPr>
          <w:b/>
        </w:rPr>
        <w:t>2.3. Результат предоставления муниципальной услуги.</w:t>
      </w:r>
    </w:p>
    <w:p w:rsidR="008E4777" w:rsidRPr="00D07C1B" w:rsidRDefault="008E4777" w:rsidP="008E4777">
      <w:pPr>
        <w:ind w:firstLine="709"/>
        <w:jc w:val="both"/>
        <w:outlineLvl w:val="1"/>
      </w:pPr>
      <w:r w:rsidRPr="00D07C1B">
        <w:rPr>
          <w:spacing w:val="-2"/>
        </w:rPr>
        <w:t xml:space="preserve">Результатом предоставления </w:t>
      </w:r>
      <w:r w:rsidRPr="00D07C1B">
        <w:t>муниципальной</w:t>
      </w:r>
      <w:r w:rsidRPr="00D07C1B">
        <w:rPr>
          <w:spacing w:val="-2"/>
        </w:rPr>
        <w:t xml:space="preserve"> услуги является:</w:t>
      </w:r>
    </w:p>
    <w:p w:rsidR="008E4777" w:rsidRPr="00D07C1B" w:rsidRDefault="008E4777" w:rsidP="008E4777">
      <w:pPr>
        <w:widowControl w:val="0"/>
        <w:ind w:firstLine="709"/>
        <w:jc w:val="both"/>
        <w:outlineLvl w:val="1"/>
      </w:pPr>
      <w:r w:rsidRPr="00D07C1B">
        <w:rPr>
          <w:spacing w:val="-2"/>
        </w:rPr>
        <w:t xml:space="preserve">При рассмотрении </w:t>
      </w:r>
      <w:r w:rsidRPr="00D07C1B">
        <w:t>уведомления о планируемом сносе объекта капитального строительства</w:t>
      </w:r>
      <w:r w:rsidRPr="00D07C1B">
        <w:rPr>
          <w:spacing w:val="-2"/>
        </w:rPr>
        <w:t xml:space="preserve"> </w:t>
      </w:r>
      <w:r w:rsidRPr="00D07C1B">
        <w:t xml:space="preserve">(далее - уведомление о планируемом сносе) </w:t>
      </w:r>
      <w:r w:rsidRPr="00D07C1B">
        <w:rPr>
          <w:spacing w:val="-2"/>
        </w:rPr>
        <w:t>результатом предоставления муниципальной услуги является: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>- обеспечение размещения уведомления о планируемом сносе и документов, необходимых для предоставления муниципальной услуги, в государственной информационной системе обеспечения градостроительной деятельности (далее - ГИСОГД);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>- отказ в обеспечении размещения уведомления о планируемом сносе в ГИСОГД.</w:t>
      </w:r>
    </w:p>
    <w:p w:rsidR="008E4777" w:rsidRPr="00D07C1B" w:rsidRDefault="008E4777" w:rsidP="008E4777">
      <w:pPr>
        <w:widowControl w:val="0"/>
        <w:ind w:firstLine="709"/>
        <w:jc w:val="both"/>
        <w:outlineLvl w:val="1"/>
      </w:pPr>
      <w:r w:rsidRPr="00D07C1B">
        <w:rPr>
          <w:spacing w:val="-2"/>
        </w:rPr>
        <w:t xml:space="preserve">При рассмотрении </w:t>
      </w:r>
      <w:r w:rsidRPr="00D07C1B">
        <w:t>уведомления о завершении сноса объекта капитального строительства</w:t>
      </w:r>
      <w:r w:rsidRPr="00D07C1B">
        <w:rPr>
          <w:spacing w:val="-2"/>
        </w:rPr>
        <w:t xml:space="preserve"> </w:t>
      </w:r>
      <w:r w:rsidRPr="00D07C1B">
        <w:t xml:space="preserve">(далее - уведомление о завершении сноса) </w:t>
      </w:r>
      <w:r w:rsidRPr="00D07C1B">
        <w:rPr>
          <w:spacing w:val="-2"/>
        </w:rPr>
        <w:t>результатом предоставления муниципальной услуги является: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>- обеспечение размещения уведомления о завершении сноса в ГИСОГД.</w:t>
      </w:r>
    </w:p>
    <w:p w:rsidR="008E4777" w:rsidRPr="00DC12D1" w:rsidRDefault="008E4777" w:rsidP="008E477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C12D1">
        <w:rPr>
          <w:b/>
          <w:bCs/>
        </w:rPr>
        <w:t xml:space="preserve">2.4. Срок предоставления </w:t>
      </w:r>
      <w:r w:rsidRPr="00DC12D1">
        <w:rPr>
          <w:b/>
        </w:rPr>
        <w:t>муниципальной</w:t>
      </w:r>
      <w:r w:rsidRPr="00DC12D1">
        <w:rPr>
          <w:b/>
          <w:bCs/>
        </w:rPr>
        <w:t xml:space="preserve"> услуги:</w:t>
      </w:r>
    </w:p>
    <w:p w:rsidR="008E4777" w:rsidRPr="00D07C1B" w:rsidRDefault="008E4777" w:rsidP="008E4777">
      <w:pPr>
        <w:widowControl w:val="0"/>
        <w:ind w:firstLine="709"/>
        <w:jc w:val="both"/>
        <w:outlineLvl w:val="1"/>
      </w:pPr>
      <w:r w:rsidRPr="00D07C1B">
        <w:lastRenderedPageBreak/>
        <w:t>- со дня получения уведомления о планируемом сносе – 7 рабочих дней;</w:t>
      </w:r>
    </w:p>
    <w:p w:rsidR="008E4777" w:rsidRPr="00D07C1B" w:rsidRDefault="008E4777" w:rsidP="008E4777">
      <w:pPr>
        <w:widowControl w:val="0"/>
        <w:ind w:firstLine="709"/>
        <w:jc w:val="both"/>
        <w:outlineLvl w:val="1"/>
      </w:pPr>
      <w:r w:rsidRPr="00D07C1B">
        <w:t>- со дня получения уведомления о завершении сноса – 7 рабочих дней.</w:t>
      </w:r>
    </w:p>
    <w:p w:rsidR="008E4777" w:rsidRPr="00DC12D1" w:rsidRDefault="008E4777" w:rsidP="008E4777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DC12D1">
        <w:rPr>
          <w:b/>
        </w:rPr>
        <w:t>2.5. Правовые основания для предоставления муниципальной услуги.</w:t>
      </w:r>
    </w:p>
    <w:p w:rsidR="008E4777" w:rsidRPr="00D07C1B" w:rsidRDefault="008E4777" w:rsidP="008E4777">
      <w:pPr>
        <w:ind w:firstLine="709"/>
        <w:jc w:val="both"/>
      </w:pPr>
      <w:r w:rsidRPr="00D07C1B">
        <w:t>Предоставление муниципальной услуги осуществляется в соответствии со следующими нормативными правовыми актами:</w:t>
      </w:r>
    </w:p>
    <w:p w:rsidR="008E4777" w:rsidRPr="00D07C1B" w:rsidRDefault="008E4777" w:rsidP="008E4777">
      <w:pPr>
        <w:ind w:firstLine="709"/>
        <w:jc w:val="both"/>
      </w:pPr>
      <w:r w:rsidRPr="00D07C1B">
        <w:t>- Конституция Российской Федерации («Российская газета», № 237, 25.12.1993);</w:t>
      </w:r>
    </w:p>
    <w:p w:rsidR="008E4777" w:rsidRPr="00D07C1B" w:rsidRDefault="008E4777" w:rsidP="008E4777">
      <w:pPr>
        <w:ind w:firstLine="709"/>
        <w:jc w:val="both"/>
        <w:outlineLvl w:val="0"/>
      </w:pPr>
      <w:r w:rsidRPr="00D07C1B">
        <w:t>- Градостроительный кодекс Российской Федерации от 29.12.2004 № 190-ФЗ («Российская газета», № 290, 30.12.2004, «Собрание законодательства Российской Федерации», 03.01.2005, № 1 (часть 1), ст. 16, «Парламентская газета», № 5-6, 14.01.2005);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Федеральный закон от 06.10.2003 № 131-ФЗ «Об общих принципах организации местного самоуправления в Российской Федерации» (</w:t>
      </w:r>
      <w:r w:rsidRPr="00D07C1B">
        <w:rPr>
          <w:lang w:eastAsia="en-US"/>
        </w:rPr>
        <w:t>«Собрание законодательства Российской Федерации», 06.10.2003, № 40, ст. 3822</w:t>
      </w:r>
      <w:r w:rsidRPr="00D07C1B">
        <w:t>);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8E4777" w:rsidRPr="00D07C1B" w:rsidRDefault="008E4777" w:rsidP="008E4777">
      <w:pPr>
        <w:ind w:firstLine="709"/>
        <w:jc w:val="both"/>
      </w:pPr>
      <w:r w:rsidRPr="00D07C1B">
        <w:rPr>
          <w:iCs/>
        </w:rPr>
        <w:t>- </w:t>
      </w:r>
      <w:r w:rsidRPr="00D07C1B">
        <w:t>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2010, № 4179, ст. 31);</w:t>
      </w:r>
    </w:p>
    <w:p w:rsidR="008E4777" w:rsidRPr="00D07C1B" w:rsidRDefault="008E4777" w:rsidP="008E4777">
      <w:pPr>
        <w:ind w:firstLine="720"/>
        <w:jc w:val="both"/>
      </w:pPr>
      <w:r w:rsidRPr="00D07C1B">
        <w:t>- 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- 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Российской Федерации», 03.09.2012, № 36, ст. 4903);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</w:pPr>
      <w:r w:rsidRPr="00D07C1B">
        <w:t>- 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- постановление Правительства Российской Федерации от 26.04.2019 № 509 «Об утверждении требований к составу и содержанию проекта организации работ по сносу объекта капитального строительства» (Официальный интернет-портал правовой информации http://www.pravo.gov.ru, 30.04.2019, «Собрание законодательства Российской Федерации», 06.05.2019, № 18, ст. 2245);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D07C1B">
          <w:rPr>
            <w:rFonts w:ascii="Times New Roman" w:hAnsi="Times New Roman"/>
            <w:sz w:val="24"/>
            <w:szCs w:val="24"/>
          </w:rPr>
          <w:t>приказ</w:t>
        </w:r>
      </w:hyperlink>
      <w:r w:rsidRPr="00D07C1B">
        <w:rPr>
          <w:rFonts w:ascii="Times New Roman" w:hAnsi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24.01.2019 № 34/пр 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 (Официальный интернет-портал правовой информации http://www.pravo.gov.ru, 22.02.2019);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</w:pPr>
      <w:r w:rsidRPr="00D07C1B">
        <w:t xml:space="preserve">- Устав </w:t>
      </w:r>
      <w:r w:rsidR="00F54398" w:rsidRPr="00D07C1B">
        <w:t>Котельниковского городского поселения</w:t>
      </w:r>
      <w:r w:rsidRPr="00D07C1B">
        <w:rPr>
          <w:i/>
          <w:iCs/>
          <w:u w:val="single"/>
        </w:rPr>
        <w:t>.</w:t>
      </w:r>
    </w:p>
    <w:p w:rsidR="008E4777" w:rsidRPr="00D07C1B" w:rsidRDefault="008E4777" w:rsidP="008E4777">
      <w:pPr>
        <w:ind w:firstLine="709"/>
        <w:jc w:val="both"/>
      </w:pPr>
      <w:bookmarkStart w:id="1" w:name="Par104"/>
      <w:bookmarkEnd w:id="1"/>
      <w:r w:rsidRPr="00F54398">
        <w:rPr>
          <w:b/>
        </w:rPr>
        <w:t>2.6. Исчерпывающий перечень документов, необходимых для предоставления муниципальной услуги</w:t>
      </w:r>
      <w:r w:rsidRPr="00D07C1B">
        <w:t>.</w:t>
      </w:r>
    </w:p>
    <w:p w:rsidR="008E4777" w:rsidRPr="00D07C1B" w:rsidRDefault="008E4777" w:rsidP="008E4777">
      <w:pPr>
        <w:widowControl w:val="0"/>
        <w:ind w:firstLine="709"/>
        <w:jc w:val="both"/>
      </w:pPr>
      <w:r w:rsidRPr="00D07C1B">
        <w:t>2.6.1. В целях обеспечения размещения в ГИСОГД уведомления о планируемом сносе заявитель самостоятельно представляет:</w:t>
      </w:r>
    </w:p>
    <w:p w:rsidR="008E4777" w:rsidRPr="00D07C1B" w:rsidRDefault="008E4777" w:rsidP="008E4777">
      <w:pPr>
        <w:widowControl w:val="0"/>
        <w:ind w:firstLine="709"/>
        <w:jc w:val="both"/>
      </w:pPr>
      <w:r w:rsidRPr="00D07C1B">
        <w:t xml:space="preserve">1) 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24.01.2019 № 34/пр «Об утверждении форм уведомлений о планируемом сносе объекта капитального строительства и уведомления о завершении сноса объекта капитального </w:t>
      </w:r>
      <w:r w:rsidRPr="00D07C1B">
        <w:lastRenderedPageBreak/>
        <w:t>строительства» (далее – приказ Минстроя России от 24.01.2019 № 34/пр);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72"/>
      <w:bookmarkEnd w:id="2"/>
      <w:r w:rsidRPr="00D07C1B">
        <w:rPr>
          <w:rFonts w:ascii="Times New Roman" w:hAnsi="Times New Roman"/>
          <w:sz w:val="24"/>
          <w:szCs w:val="24"/>
        </w:rPr>
        <w:t xml:space="preserve">2) результаты и материалы обследования объекта капитального строительства (за исключением случаев, указанных в </w:t>
      </w:r>
      <w:hyperlink r:id="rId13" w:history="1">
        <w:r w:rsidRPr="00D07C1B">
          <w:rPr>
            <w:rFonts w:ascii="Times New Roman" w:hAnsi="Times New Roman"/>
            <w:sz w:val="24"/>
            <w:szCs w:val="24"/>
          </w:rPr>
          <w:t>пунктах 1</w:t>
        </w:r>
      </w:hyperlink>
      <w:r w:rsidRPr="00D07C1B">
        <w:rPr>
          <w:rFonts w:ascii="Times New Roman" w:hAnsi="Times New Roman"/>
          <w:sz w:val="24"/>
          <w:szCs w:val="24"/>
        </w:rPr>
        <w:t xml:space="preserve"> - </w:t>
      </w:r>
      <w:hyperlink r:id="rId14" w:history="1">
        <w:r w:rsidRPr="00D07C1B">
          <w:rPr>
            <w:rFonts w:ascii="Times New Roman" w:hAnsi="Times New Roman"/>
            <w:sz w:val="24"/>
            <w:szCs w:val="24"/>
          </w:rPr>
          <w:t>3 части 17 статьи 51</w:t>
        </w:r>
      </w:hyperlink>
      <w:r w:rsidRPr="00D07C1B">
        <w:rPr>
          <w:rFonts w:ascii="Times New Roman" w:hAnsi="Times New Roman"/>
          <w:sz w:val="24"/>
          <w:szCs w:val="24"/>
        </w:rPr>
        <w:t xml:space="preserve"> ГрК РФ);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73"/>
      <w:bookmarkEnd w:id="3"/>
      <w:r w:rsidRPr="00D07C1B">
        <w:rPr>
          <w:rFonts w:ascii="Times New Roman" w:hAnsi="Times New Roman"/>
          <w:sz w:val="24"/>
          <w:szCs w:val="24"/>
        </w:rPr>
        <w:t xml:space="preserve">3) проект организации работ по сносу объекта капитального строительства (за исключением случаев, указанных в </w:t>
      </w:r>
      <w:hyperlink r:id="rId15" w:history="1">
        <w:r w:rsidRPr="00D07C1B">
          <w:rPr>
            <w:rFonts w:ascii="Times New Roman" w:hAnsi="Times New Roman"/>
            <w:sz w:val="24"/>
            <w:szCs w:val="24"/>
          </w:rPr>
          <w:t>пунктах 1</w:t>
        </w:r>
      </w:hyperlink>
      <w:r w:rsidRPr="00D07C1B">
        <w:rPr>
          <w:rFonts w:ascii="Times New Roman" w:hAnsi="Times New Roman"/>
          <w:sz w:val="24"/>
          <w:szCs w:val="24"/>
        </w:rPr>
        <w:t xml:space="preserve"> - </w:t>
      </w:r>
      <w:hyperlink r:id="rId16" w:history="1">
        <w:r w:rsidRPr="00D07C1B">
          <w:rPr>
            <w:rFonts w:ascii="Times New Roman" w:hAnsi="Times New Roman"/>
            <w:sz w:val="24"/>
            <w:szCs w:val="24"/>
          </w:rPr>
          <w:t>3 части 17 статьи 51</w:t>
        </w:r>
      </w:hyperlink>
      <w:r w:rsidRPr="00D07C1B">
        <w:rPr>
          <w:rFonts w:ascii="Times New Roman" w:hAnsi="Times New Roman"/>
          <w:sz w:val="24"/>
          <w:szCs w:val="24"/>
        </w:rPr>
        <w:t xml:space="preserve"> ГрК РФ).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 xml:space="preserve">2.6.2. В случае непредставления документов, указанных в подпунктах 2, 3 пункта 2.6.1 настоящего административного регламента, уполномоченный орган запрашивает их у заявителя. 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>2.6.3. Заявитель в целях обеспечения размещения в ГИСОГД уведомления о планируемом сносе вправе представить по собственной инициативе следующие документы: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1) правоустанавливающие документы на земельный участок, в случае, если права на него зарегистрированы в Едином государственном реестре недвижимости;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2) правоустанавливающие документы на объект капитального строительства, подлежащий сносу, в случае, если права на него зарегистрированы в Едином государственном реестре недвижимости;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>3) выписку из Единого государственного реестра юридических лиц о юридическом лице, являющемся заявителем;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>4) выписку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8E4777" w:rsidRPr="00D07C1B" w:rsidRDefault="008E4777" w:rsidP="008E4777">
      <w:pPr>
        <w:widowControl w:val="0"/>
        <w:ind w:firstLine="709"/>
        <w:jc w:val="both"/>
      </w:pPr>
      <w:r w:rsidRPr="00D07C1B">
        <w:t>Документы (их копии или сведения, содержащиеся в них), указанные в настоящем пункте, запрашиваются уполномоченным органом в государственных органах, в распоряжении которых находятся указанные документы, в случае, если заявитель не представил указанные документы самостоятельно.</w:t>
      </w:r>
    </w:p>
    <w:p w:rsidR="008E4777" w:rsidRPr="00D07C1B" w:rsidRDefault="008E4777" w:rsidP="008E4777">
      <w:pPr>
        <w:widowControl w:val="0"/>
        <w:ind w:firstLine="709"/>
        <w:jc w:val="both"/>
      </w:pPr>
      <w:r w:rsidRPr="00D07C1B">
        <w:t>2.6.4. В целях обеспечения размещения в ГИСОГД уведомления о завершении сноса заявитель самостоятельно представляет уведомление о завершении сноса по форме, утвержденной приказом Минстроя России от 24.01.2019 № 34/пр.</w:t>
      </w:r>
    </w:p>
    <w:p w:rsidR="008E4777" w:rsidRPr="00250695" w:rsidRDefault="008E4777" w:rsidP="008E4777">
      <w:pPr>
        <w:widowControl w:val="0"/>
        <w:ind w:firstLine="709"/>
        <w:jc w:val="both"/>
        <w:rPr>
          <w:b/>
        </w:rPr>
      </w:pPr>
      <w:bookmarkStart w:id="4" w:name="P86"/>
      <w:bookmarkEnd w:id="4"/>
      <w:r w:rsidRPr="00250695">
        <w:rPr>
          <w:b/>
        </w:rPr>
        <w:t>2.7. 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8E4777" w:rsidRPr="00D07C1B" w:rsidRDefault="008E4777" w:rsidP="008E4777">
      <w:pPr>
        <w:ind w:firstLine="709"/>
        <w:jc w:val="both"/>
        <w:outlineLvl w:val="1"/>
      </w:pPr>
      <w:r w:rsidRPr="00D07C1B">
        <w:t>2.7.1. Уполномоченный орган не вправе требовать от заявителя:</w:t>
      </w:r>
    </w:p>
    <w:p w:rsidR="008E4777" w:rsidRPr="00D07C1B" w:rsidRDefault="008E4777" w:rsidP="008E4777">
      <w:pPr>
        <w:ind w:firstLine="709"/>
        <w:jc w:val="both"/>
        <w:outlineLvl w:val="1"/>
      </w:pPr>
      <w:r w:rsidRPr="00D07C1B">
        <w:t>2.7.1.1.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E4777" w:rsidRPr="00D07C1B" w:rsidRDefault="008E4777" w:rsidP="008E4777">
      <w:pPr>
        <w:ind w:firstLine="709"/>
        <w:jc w:val="both"/>
        <w:outlineLvl w:val="1"/>
      </w:pPr>
      <w:r w:rsidRPr="00D07C1B">
        <w:t>2.7.1.2. 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№ 210-ФЗ, перечень документов. Заявитель вправе представить указанные документы и информацию по собственной инициативе;</w:t>
      </w:r>
    </w:p>
    <w:p w:rsidR="008E4777" w:rsidRPr="00D07C1B" w:rsidRDefault="008E4777" w:rsidP="008E4777">
      <w:pPr>
        <w:ind w:firstLine="709"/>
        <w:jc w:val="both"/>
        <w:outlineLvl w:val="1"/>
      </w:pPr>
      <w:r w:rsidRPr="00D07C1B">
        <w:t xml:space="preserve">2.7.1.3. 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самоуправления; </w:t>
      </w:r>
    </w:p>
    <w:p w:rsidR="008E4777" w:rsidRPr="00D07C1B" w:rsidRDefault="008E4777" w:rsidP="008E4777">
      <w:pPr>
        <w:ind w:firstLine="709"/>
        <w:jc w:val="both"/>
        <w:outlineLvl w:val="1"/>
      </w:pPr>
      <w:r w:rsidRPr="00D07C1B">
        <w:t xml:space="preserve">2.7.1.4. 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Pr="00D07C1B">
        <w:lastRenderedPageBreak/>
        <w:t>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4777" w:rsidRPr="00D07C1B" w:rsidRDefault="008E4777" w:rsidP="008E4777">
      <w:pPr>
        <w:ind w:firstLine="709"/>
        <w:jc w:val="both"/>
        <w:outlineLvl w:val="1"/>
      </w:pPr>
      <w:r w:rsidRPr="00D07C1B"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2.7.1.5.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D07C1B">
        <w:rPr>
          <w:spacing w:val="-1"/>
        </w:rPr>
        <w:t xml:space="preserve">2.7.2. Уведомление о планируемом сносе, </w:t>
      </w:r>
      <w:r w:rsidRPr="00D07C1B">
        <w:t>уведомление о завершении сноса</w:t>
      </w:r>
      <w:r w:rsidRPr="00D07C1B">
        <w:rPr>
          <w:spacing w:val="-1"/>
        </w:rPr>
        <w:t xml:space="preserve"> подается заявителем (его уполномоченным представителем) на бумажном носителе посредством личного обращения в уполномоченный орган, в том числе через МФЦ, либо направляется в уполномоченный орган посредством почтового отправления или Единого портала государственных и муниципальных услуг. </w:t>
      </w:r>
    </w:p>
    <w:p w:rsidR="008E4777" w:rsidRPr="00D07C1B" w:rsidRDefault="008E4777" w:rsidP="008E4777">
      <w:pPr>
        <w:autoSpaceDE w:val="0"/>
        <w:autoSpaceDN w:val="0"/>
        <w:adjustRightInd w:val="0"/>
        <w:ind w:firstLine="708"/>
        <w:jc w:val="both"/>
      </w:pPr>
      <w:r w:rsidRPr="00D07C1B">
        <w:t xml:space="preserve">Названные уведомления </w:t>
      </w:r>
      <w:r w:rsidRPr="00D07C1B">
        <w:rPr>
          <w:rFonts w:eastAsia="Calibri"/>
        </w:rPr>
        <w:t>также могут быть поданы заявителем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  <w:rPr>
          <w:strike/>
          <w:highlight w:val="darkGray"/>
        </w:rPr>
      </w:pPr>
      <w:r w:rsidRPr="00D07C1B">
        <w:t>2.7.3</w:t>
      </w:r>
      <w:r w:rsidRPr="00D07C1B">
        <w:rPr>
          <w:color w:val="595959"/>
        </w:rPr>
        <w:t>. </w:t>
      </w:r>
      <w:r w:rsidRPr="00D07C1B">
        <w:rPr>
          <w:spacing w:val="-1"/>
        </w:rPr>
        <w:t xml:space="preserve">Уведомление о планируемом сносе </w:t>
      </w:r>
      <w:r w:rsidRPr="00D07C1B">
        <w:t xml:space="preserve">и документы, прилагаемые к нему, уведомление о завершении сноса могут быть направлены заявителем в уполномоченный орган в форме электронных документов, подписанных простой электронной подписью и (или) усиленной квалифицированной электронной подписью (далее – квалифицированная подпись), посредством электронного носителя и (или) информационно-телекоммуникационной сети общего пользования, включая сеть Интернет, в соответствии с действующим законодательством. </w:t>
      </w:r>
    </w:p>
    <w:p w:rsidR="008E4777" w:rsidRPr="00D07C1B" w:rsidRDefault="008E4777" w:rsidP="008E4777">
      <w:pPr>
        <w:widowControl w:val="0"/>
        <w:autoSpaceDE w:val="0"/>
        <w:ind w:firstLine="720"/>
        <w:jc w:val="both"/>
        <w:outlineLvl w:val="0"/>
      </w:pPr>
      <w:r w:rsidRPr="00D07C1B">
        <w:t>2.8. Исчерпывающий перечень оснований для отказа в приеме документов, необходимых для предоставления муниципальной услуги.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Основания для отказа в приеме документов, необходимых для предоставления муниципальной услуги:</w:t>
      </w:r>
    </w:p>
    <w:p w:rsidR="008E4777" w:rsidRPr="00D07C1B" w:rsidRDefault="008E4777" w:rsidP="008E4777">
      <w:pPr>
        <w:autoSpaceDE w:val="0"/>
        <w:autoSpaceDN w:val="0"/>
        <w:adjustRightInd w:val="0"/>
        <w:ind w:firstLine="708"/>
        <w:jc w:val="both"/>
      </w:pPr>
      <w:r w:rsidRPr="00D07C1B">
        <w:t>1) в результате проверки квалифицированной подписи выявлено несоблюдение установленных статьей 11 Федерального закона от 06.04.2011 № 63-ФЗ «Об электронной подписи» (далее - Федеральный закон № 63-ФЗ) условий признания ее действительности, в случае обращения за предоставлением муниципальной услуги в электронной форме;</w:t>
      </w:r>
    </w:p>
    <w:p w:rsidR="008E4777" w:rsidRPr="00D07C1B" w:rsidRDefault="008E4777" w:rsidP="008E4777">
      <w:pPr>
        <w:autoSpaceDE w:val="0"/>
        <w:autoSpaceDN w:val="0"/>
        <w:adjustRightInd w:val="0"/>
        <w:ind w:firstLine="708"/>
        <w:jc w:val="both"/>
      </w:pPr>
      <w:r w:rsidRPr="00D07C1B">
        <w:lastRenderedPageBreak/>
        <w:t xml:space="preserve">2) уведомление </w:t>
      </w:r>
      <w:r w:rsidRPr="00D07C1B">
        <w:rPr>
          <w:spacing w:val="-1"/>
        </w:rPr>
        <w:t xml:space="preserve">о планируемом сносе </w:t>
      </w:r>
      <w:r w:rsidRPr="00D07C1B">
        <w:t>и документы, прилагаемые к нему, уведомление о завершении сноса поданы в неуполномоченный орган;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rPr>
          <w:spacing w:val="-1"/>
        </w:rPr>
        <w:t>3) </w:t>
      </w:r>
      <w:r w:rsidRPr="00D07C1B">
        <w:t>у</w:t>
      </w:r>
      <w:r w:rsidRPr="00D07C1B">
        <w:rPr>
          <w:spacing w:val="-1"/>
        </w:rPr>
        <w:t xml:space="preserve">ведомление о планируемом сносе либо </w:t>
      </w:r>
      <w:r w:rsidRPr="00D07C1B">
        <w:t xml:space="preserve">уведомление о завершении сноса не соответствует </w:t>
      </w:r>
      <w:r w:rsidRPr="00D07C1B">
        <w:rPr>
          <w:spacing w:val="-1"/>
        </w:rPr>
        <w:t>форме</w:t>
      </w:r>
      <w:r w:rsidRPr="00D07C1B">
        <w:t>, утвержденной приказом Минстроя России от 24.01.2019 № 34/пр.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rPr>
          <w:spacing w:val="-1"/>
        </w:rPr>
        <w:t>2.9. </w:t>
      </w:r>
      <w:r w:rsidRPr="00D07C1B">
        <w:t>Исчерпывающий перечень оснований для приостановления или отказа в предоставлении муниципальной услуги.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 xml:space="preserve">2.9.1. Срок предоставления муниципальной услуги при поступлении уведомления о планируемом сносе приостанавливается в случае, если заявителем не представлены </w:t>
      </w:r>
      <w:r w:rsidRPr="00D07C1B">
        <w:rPr>
          <w:rFonts w:eastAsia="Calibri"/>
        </w:rPr>
        <w:t>документы, указанные в подпунктах 2, 3 пункта 2.6.1 настоящего административного регламента.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2.9.2. Основания для приостановления предоставления муниципальной услуги при поступлении уведомления о завершении сноса отсутствуют.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 xml:space="preserve">2.9.3. Основаниями для отказа в обеспечении размещения в ГИСОГД уведомления о планируемом сносе и документов, указанных </w:t>
      </w:r>
      <w:r w:rsidRPr="00D07C1B">
        <w:rPr>
          <w:rFonts w:eastAsia="Calibri"/>
        </w:rPr>
        <w:t>в подпунктах 2, 3 пункта 2.6.1 настоящего административного регламента, являются:</w:t>
      </w:r>
    </w:p>
    <w:p w:rsidR="008E4777" w:rsidRPr="00D07C1B" w:rsidRDefault="008E4777" w:rsidP="008E4777">
      <w:pPr>
        <w:ind w:firstLine="709"/>
        <w:jc w:val="both"/>
      </w:pPr>
      <w:r w:rsidRPr="00D07C1B">
        <w:rPr>
          <w:rFonts w:eastAsia="Calibri"/>
        </w:rPr>
        <w:t xml:space="preserve">- отсутствие документов, предусмотренных пунктами 2.6.1, 2.6.3 настоящего административного регламента и непредставленных заявителем по запросу </w:t>
      </w:r>
      <w:r w:rsidRPr="00D07C1B">
        <w:t>органа местного самоуправления. Неполучение (несвоевременное получение), указанных в пункте 2.6.3 настоящего административного регламента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07C1B">
        <w:t>- снос объекта капитального строительства планируется на основании решения лица, не являющегося застройщиком или техническим заказчиком;</w:t>
      </w:r>
      <w:r w:rsidRPr="00D07C1B">
        <w:rPr>
          <w:color w:val="FF0000"/>
        </w:rPr>
        <w:t xml:space="preserve"> 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 xml:space="preserve">- уведомление о планируемом сносе подано или направлено лицом, не являющимся застройщиком или техническим заказчиком, либо их уполномоченным представителем; 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уведомление о планируемом сносе подано менее чем за семь рабочих дней до начала выполнения работ по сносу объекта капитального строительства;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>- уведомление о планируемом сносе подано в отношении объекта капитального строительства, который имеет признаки самовольной постройки. В случае отказа в предоставлении муниципальной услуги по данному основанию заявитель вправе обратиться с уведомлением о планируемом сносе повторно,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уведомление о планируемом сносе подано в отношении объекта капитального строительства, который расположен в границах зон с особыми условиями использования территории;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  <w:rPr>
          <w:i/>
        </w:rPr>
      </w:pPr>
      <w:r w:rsidRPr="00D07C1B">
        <w:t xml:space="preserve">- уведомление о планируемом сносе подано в отношении объекта капитального строительства, который является объектом культурного наследия; 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 xml:space="preserve">- уведомление о планируемом сносе подано в целях строительства нового объекта капитального строительства, реконструкции объекта капитального строительства. 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2.9.4. Основания для отказа в обеспечении размещения уведомления о завершении сноса в ГИСОГД отсутствуют.</w:t>
      </w:r>
    </w:p>
    <w:p w:rsidR="008E4777" w:rsidRPr="00D07C1B" w:rsidRDefault="008E4777" w:rsidP="008E4777">
      <w:pPr>
        <w:widowControl w:val="0"/>
        <w:ind w:firstLine="709"/>
        <w:jc w:val="both"/>
      </w:pPr>
      <w:r w:rsidRPr="00D07C1B">
        <w:t>2.10.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и уполномоченных в соответствии с законодательством Российской Федерации экспертов в предоставлении муниципальной услуги не предусмотрено.</w:t>
      </w:r>
    </w:p>
    <w:p w:rsidR="008E4777" w:rsidRPr="00D07C1B" w:rsidRDefault="008E4777" w:rsidP="008E4777">
      <w:pPr>
        <w:ind w:firstLine="709"/>
        <w:jc w:val="both"/>
      </w:pPr>
      <w:r w:rsidRPr="00D07C1B">
        <w:t xml:space="preserve">2.11. Муниципальная услуга предоставляется бесплатно. </w:t>
      </w:r>
    </w:p>
    <w:p w:rsidR="008E4777" w:rsidRPr="00D07C1B" w:rsidRDefault="008E4777" w:rsidP="008E4777">
      <w:pPr>
        <w:ind w:firstLine="709"/>
        <w:jc w:val="both"/>
      </w:pPr>
      <w:r w:rsidRPr="00D07C1B">
        <w:lastRenderedPageBreak/>
        <w:t>2.12. </w:t>
      </w:r>
      <w:r w:rsidRPr="00D07C1B">
        <w:rPr>
          <w:bCs/>
        </w:rPr>
        <w:t xml:space="preserve">Максимальный срок ожидания в очереди при подаче </w:t>
      </w:r>
      <w:r w:rsidRPr="00D07C1B">
        <w:rPr>
          <w:spacing w:val="-1"/>
        </w:rPr>
        <w:t xml:space="preserve">уведомления о планируемом сносе, </w:t>
      </w:r>
      <w:r w:rsidRPr="00D07C1B">
        <w:t>уведомления о завершении сноса</w:t>
      </w:r>
      <w:r w:rsidRPr="00D07C1B">
        <w:rPr>
          <w:bCs/>
        </w:rPr>
        <w:t xml:space="preserve"> и при получении результата предоставления </w:t>
      </w:r>
      <w:r w:rsidRPr="00D07C1B">
        <w:t>муниципальной</w:t>
      </w:r>
      <w:r w:rsidRPr="00D07C1B">
        <w:rPr>
          <w:bCs/>
        </w:rPr>
        <w:t xml:space="preserve"> услуги.</w:t>
      </w:r>
    </w:p>
    <w:p w:rsidR="008E4777" w:rsidRPr="00D07C1B" w:rsidRDefault="008E4777" w:rsidP="008E4777">
      <w:pPr>
        <w:ind w:firstLine="709"/>
        <w:jc w:val="both"/>
      </w:pPr>
      <w:r w:rsidRPr="00D07C1B">
        <w:t xml:space="preserve">Максимальный срок ожидания в очереди при подаче </w:t>
      </w:r>
      <w:r w:rsidRPr="00D07C1B">
        <w:rPr>
          <w:spacing w:val="-1"/>
        </w:rPr>
        <w:t xml:space="preserve">уведомления о планируемом сносе, </w:t>
      </w:r>
      <w:r w:rsidRPr="00D07C1B">
        <w:t>уведомления о завершении сноса и при получении результата предоставления муниципальной услуги не должен превышать 15 минут.</w:t>
      </w:r>
    </w:p>
    <w:p w:rsidR="008E4777" w:rsidRPr="00D07C1B" w:rsidRDefault="008E4777" w:rsidP="008E4777">
      <w:pPr>
        <w:ind w:firstLine="709"/>
        <w:jc w:val="both"/>
      </w:pPr>
      <w:r w:rsidRPr="00D07C1B">
        <w:t>2.13. Срок регистрации документов составляет:</w:t>
      </w:r>
    </w:p>
    <w:p w:rsidR="008E4777" w:rsidRPr="00D07C1B" w:rsidRDefault="008E4777" w:rsidP="008E4777">
      <w:pPr>
        <w:ind w:firstLine="708"/>
        <w:jc w:val="both"/>
        <w:rPr>
          <w:lang w:val="x-none" w:eastAsia="x-none"/>
        </w:rPr>
      </w:pPr>
      <w:r w:rsidRPr="00D07C1B">
        <w:rPr>
          <w:lang w:val="x-none" w:eastAsia="x-none"/>
        </w:rPr>
        <w:t>- на личном приеме граждан – не более 15 минут;</w:t>
      </w:r>
    </w:p>
    <w:p w:rsidR="008E4777" w:rsidRPr="00D07C1B" w:rsidRDefault="008E4777" w:rsidP="008E4777">
      <w:pPr>
        <w:ind w:firstLine="708"/>
        <w:jc w:val="both"/>
        <w:rPr>
          <w:lang w:eastAsia="x-none"/>
        </w:rPr>
      </w:pPr>
      <w:r w:rsidRPr="00D07C1B">
        <w:rPr>
          <w:lang w:val="x-none" w:eastAsia="x-none"/>
        </w:rPr>
        <w:t xml:space="preserve">- при поступлении </w:t>
      </w:r>
      <w:r w:rsidRPr="00D07C1B">
        <w:rPr>
          <w:spacing w:val="-1"/>
        </w:rPr>
        <w:t xml:space="preserve">уведомления о планируемом сносе </w:t>
      </w:r>
      <w:r w:rsidRPr="00D07C1B">
        <w:t xml:space="preserve">и документов, прилагаемых к нему, уведомления о завершении сноса </w:t>
      </w:r>
      <w:r w:rsidRPr="00D07C1B">
        <w:rPr>
          <w:lang w:val="x-none" w:eastAsia="x-none"/>
        </w:rPr>
        <w:t>по почте</w:t>
      </w:r>
      <w:r w:rsidRPr="00D07C1B">
        <w:rPr>
          <w:lang w:eastAsia="x-none"/>
        </w:rPr>
        <w:t>,</w:t>
      </w:r>
      <w:r w:rsidRPr="00D07C1B">
        <w:t xml:space="preserve"> </w:t>
      </w:r>
      <w:r w:rsidRPr="00D07C1B">
        <w:rPr>
          <w:lang w:val="x-none" w:eastAsia="x-none"/>
        </w:rPr>
        <w:t xml:space="preserve">электронной почте, </w:t>
      </w:r>
      <w:r w:rsidRPr="00D07C1B">
        <w:t xml:space="preserve">посредством Единого портала государственных и муниципальных услуг или </w:t>
      </w:r>
      <w:r w:rsidRPr="00D07C1B">
        <w:rPr>
          <w:lang w:val="x-none" w:eastAsia="x-none"/>
        </w:rPr>
        <w:t>через МФЦ – 1 рабочий день.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  <w:outlineLvl w:val="0"/>
      </w:pPr>
      <w:r w:rsidRPr="00D07C1B">
        <w:t xml:space="preserve">2.14. Требования к помещениям, в которых предоставляется муниципальная услуга, к залу ожидания, местам для заполнения </w:t>
      </w:r>
      <w:r w:rsidRPr="00D07C1B">
        <w:rPr>
          <w:bCs/>
        </w:rPr>
        <w:t xml:space="preserve">заявлений </w:t>
      </w:r>
      <w:r w:rsidRPr="00D07C1B"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E4777" w:rsidRPr="00D07C1B" w:rsidRDefault="008E4777" w:rsidP="008E4777">
      <w:pPr>
        <w:autoSpaceDE w:val="0"/>
        <w:autoSpaceDN w:val="0"/>
        <w:adjustRightInd w:val="0"/>
        <w:ind w:right="-16" w:firstLine="709"/>
        <w:jc w:val="both"/>
      </w:pPr>
      <w:r w:rsidRPr="00D07C1B">
        <w:t>2.14.1. Требования к помещениям, в которых предоставляется муниципальная услуга.</w:t>
      </w:r>
    </w:p>
    <w:p w:rsidR="008E4777" w:rsidRPr="00D07C1B" w:rsidRDefault="008E4777" w:rsidP="008E4777">
      <w:pPr>
        <w:autoSpaceDE w:val="0"/>
        <w:autoSpaceDN w:val="0"/>
        <w:adjustRightInd w:val="0"/>
        <w:ind w:right="-16" w:firstLine="709"/>
        <w:jc w:val="both"/>
      </w:pPr>
      <w:r w:rsidRPr="00D07C1B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8E4777" w:rsidRPr="00D07C1B" w:rsidRDefault="008E4777" w:rsidP="008E4777">
      <w:pPr>
        <w:autoSpaceDE w:val="0"/>
        <w:autoSpaceDN w:val="0"/>
        <w:adjustRightInd w:val="0"/>
        <w:ind w:right="-16" w:firstLine="709"/>
        <w:jc w:val="both"/>
      </w:pPr>
      <w:r w:rsidRPr="00D07C1B"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Вход и выход из помещений оборудуются соответствующими указателями.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2.14.2. Требования к местам ожидания.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Места ожидания должны быть оборудованы стульями, кресельными секциями, скамьями.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2.14.3. Требования к местам приема заявителей.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Прием заявителей осуществляется в специально выделенных для этих целей помещениях.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2.14.4. Требования к информационным стендам.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текст настоящего административного регламента;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информация о порядке исполнения муниципальной услуги;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перечень документов, необходимых для предоставления муниципальной услуги;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формы и образцы документов для заполнения;</w:t>
      </w:r>
    </w:p>
    <w:p w:rsidR="008E4777" w:rsidRPr="00D07C1B" w:rsidRDefault="008E4777" w:rsidP="008E4777">
      <w:pPr>
        <w:widowControl w:val="0"/>
        <w:autoSpaceDE w:val="0"/>
        <w:autoSpaceDN w:val="0"/>
        <w:ind w:right="-16" w:firstLine="709"/>
        <w:jc w:val="both"/>
      </w:pPr>
      <w:r w:rsidRPr="00D07C1B">
        <w:t>сведения о месте нахождения и графике работы уполномоченного органа и МФЦ;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right="-16" w:firstLine="709"/>
        <w:jc w:val="both"/>
      </w:pPr>
      <w:r w:rsidRPr="00D07C1B">
        <w:t>справочные телефоны;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right="-16" w:firstLine="709"/>
        <w:jc w:val="both"/>
      </w:pPr>
      <w:r w:rsidRPr="00D07C1B">
        <w:t>адреса электронной почты и адреса Интернет-сайтов;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right="-16" w:firstLine="709"/>
        <w:jc w:val="both"/>
      </w:pPr>
      <w:r w:rsidRPr="00D07C1B">
        <w:t>информация о месте личного приема, а также об установленных для личного приема днях и часах.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При изменении информации по исполнению муниципальной услуги осуществляется ее периодическое обновление.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</w:rPr>
      </w:pPr>
      <w:r w:rsidRPr="00D07C1B">
        <w:rPr>
          <w:rFonts w:cs="Arial"/>
        </w:rPr>
        <w:t xml:space="preserve">Визуальная, текстовая и мультимедийная информация о порядке предоставления </w:t>
      </w:r>
      <w:r w:rsidRPr="00D07C1B">
        <w:rPr>
          <w:rFonts w:cs="Arial"/>
          <w:color w:val="000000"/>
        </w:rPr>
        <w:t>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 (</w:t>
      </w:r>
      <w:hyperlink r:id="rId17" w:history="1">
        <w:r w:rsidRPr="00D07C1B">
          <w:rPr>
            <w:rFonts w:cs="Arial"/>
            <w:color w:val="000000"/>
            <w:u w:val="single"/>
          </w:rPr>
          <w:t>www.gosuslugi.ru</w:t>
        </w:r>
      </w:hyperlink>
      <w:r w:rsidRPr="00D07C1B">
        <w:rPr>
          <w:rFonts w:cs="Arial"/>
          <w:color w:val="000000"/>
        </w:rPr>
        <w:t>),</w:t>
      </w:r>
      <w:r w:rsidRPr="00D07C1B">
        <w:rPr>
          <w:rFonts w:ascii="Arial" w:hAnsi="Arial" w:cs="Arial"/>
          <w:color w:val="000000"/>
        </w:rPr>
        <w:t xml:space="preserve"> </w:t>
      </w:r>
      <w:r w:rsidRPr="00D07C1B">
        <w:rPr>
          <w:rFonts w:cs="Arial"/>
          <w:color w:val="000000"/>
        </w:rPr>
        <w:t>а также на официальном сайте уполномоченного органа (</w:t>
      </w:r>
      <w:r w:rsidR="00E73F96" w:rsidRPr="00D07C1B">
        <w:rPr>
          <w:lang w:val="en-US"/>
        </w:rPr>
        <w:t>www</w:t>
      </w:r>
      <w:r w:rsidR="00E73F96" w:rsidRPr="00D07C1B">
        <w:t>.</w:t>
      </w:r>
      <w:r w:rsidR="00E73F96" w:rsidRPr="00D07C1B">
        <w:rPr>
          <w:lang w:val="en-US"/>
        </w:rPr>
        <w:t>a</w:t>
      </w:r>
      <w:r w:rsidR="00E73F96" w:rsidRPr="00D07C1B">
        <w:t>kgp.ru</w:t>
      </w:r>
      <w:r w:rsidRPr="00D07C1B">
        <w:rPr>
          <w:rFonts w:cs="Arial"/>
          <w:i/>
          <w:color w:val="000000"/>
        </w:rPr>
        <w:t>).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2.14.5. Требования к обеспечению доступности предоставления муниципальной услуги для инвалидов.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В целях обеспечения условий доступности для инвалидов муниципальной услуги должно быть обеспечено: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беспрепятственный вход инвалидов в помещение и выход из него;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допуск сурдопереводчика и тифлосурдопереводчика;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lastRenderedPageBreak/>
        <w:t>- предоставление при необходимости услуги по месту жительства инвалида или в дистанционном режиме;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8E4777" w:rsidRPr="00D07C1B" w:rsidRDefault="008E4777" w:rsidP="008E4777">
      <w:pPr>
        <w:widowControl w:val="0"/>
        <w:autoSpaceDE w:val="0"/>
        <w:autoSpaceDN w:val="0"/>
        <w:ind w:right="-16" w:firstLine="709"/>
        <w:jc w:val="both"/>
      </w:pPr>
      <w:r w:rsidRPr="00D07C1B">
        <w:t xml:space="preserve">2.15. 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D07C1B">
        <w:rPr>
          <w:bCs/>
        </w:rPr>
        <w:t xml:space="preserve">уполномоченного органа </w:t>
      </w:r>
      <w:r w:rsidRPr="00D07C1B">
        <w:t>и должностных лиц</w:t>
      </w:r>
      <w:r w:rsidRPr="00D07C1B">
        <w:rPr>
          <w:bCs/>
          <w:i/>
        </w:rPr>
        <w:t xml:space="preserve"> </w:t>
      </w:r>
      <w:r w:rsidRPr="00D07C1B">
        <w:rPr>
          <w:bCs/>
        </w:rPr>
        <w:t>уполномоченного органа</w:t>
      </w:r>
      <w:r w:rsidRPr="00D07C1B">
        <w:t xml:space="preserve">. </w:t>
      </w:r>
    </w:p>
    <w:p w:rsidR="008E4777" w:rsidRPr="00D07C1B" w:rsidRDefault="008E4777" w:rsidP="008E4777">
      <w:pPr>
        <w:ind w:firstLine="709"/>
        <w:jc w:val="both"/>
        <w:rPr>
          <w:b/>
          <w:bCs/>
        </w:rPr>
      </w:pPr>
      <w:r w:rsidRPr="00D07C1B">
        <w:t>2.16. Иные требования, в том числе учитывающие особенности предоставления муниципальных услуг в электронной форме и МФЦ.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8E4777" w:rsidRPr="00D07C1B" w:rsidRDefault="008E4777" w:rsidP="008E4777">
      <w:pPr>
        <w:autoSpaceDE w:val="0"/>
        <w:autoSpaceDN w:val="0"/>
        <w:adjustRightInd w:val="0"/>
        <w:jc w:val="center"/>
      </w:pPr>
    </w:p>
    <w:p w:rsidR="008E4777" w:rsidRPr="00D07C1B" w:rsidRDefault="008E4777" w:rsidP="008E477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D07C1B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3.1. Предоставление муниципальной услуги включает в себя следующие административные процедуры.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 xml:space="preserve">3.1.1. При поступлении уведомления о планируемом сносе и прилагаемых к нему документов </w:t>
      </w:r>
      <w:r w:rsidRPr="00D07C1B">
        <w:rPr>
          <w:rFonts w:eastAsia="Calibri"/>
        </w:rPr>
        <w:t>осуществляются следующие административные процедуры</w:t>
      </w:r>
      <w:r w:rsidRPr="00D07C1B">
        <w:t>: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 xml:space="preserve">а) 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документов; 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>б) приостановление срока предоставления муниципальной услуги;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>в) направление межведомственных запросов в органы (организации), участвующие в предоставлении муниципальной услуги;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>г) обеспечение размещения уведомления о планируемом сносе и прилагаемых к нему документов в ГИСОГД либо отказ в обеспечении такого размещения.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3.1.2. При поступлении уведомления о завершении сноса</w:t>
      </w:r>
      <w:r w:rsidRPr="00D07C1B">
        <w:rPr>
          <w:rFonts w:eastAsia="Calibri"/>
        </w:rPr>
        <w:t xml:space="preserve"> осуществляются следующие административные процедуры</w:t>
      </w:r>
      <w:r w:rsidRPr="00D07C1B">
        <w:t>: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 xml:space="preserve">а) прием и регистрация уведомления о завершении сноса либо отказ в приеме к рассмотрению такого уведомления; 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>б) обеспечение размещения уведомления о завершении сноса в ГИСОГД.</w:t>
      </w:r>
    </w:p>
    <w:p w:rsidR="008E4777" w:rsidRPr="00D07C1B" w:rsidRDefault="008E4777" w:rsidP="008E4777">
      <w:pPr>
        <w:widowControl w:val="0"/>
        <w:tabs>
          <w:tab w:val="left" w:pos="7864"/>
        </w:tabs>
        <w:autoSpaceDE w:val="0"/>
        <w:autoSpaceDN w:val="0"/>
        <w:adjustRightInd w:val="0"/>
        <w:ind w:firstLine="709"/>
        <w:jc w:val="both"/>
        <w:outlineLvl w:val="1"/>
      </w:pPr>
      <w:r w:rsidRPr="00D07C1B">
        <w:t>3.2. Выполнение административных процедур при поступлении уведомления о планируемом сносе и прилагаемых к нему документов.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>3.2.1. 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>3.2.1.1. Основанием для начала административной процедуры является поступление в уполномоченный орган либо в МФЦ уведомления о планируемом сносе и прилагаемых к нему документов.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7C1B">
        <w:t>3.2.1.2. Прием уведомления о планируемом сносе и прилагаемых к нему документов осуществляет специалист уполномоченного органа либо специалист МФЦ.</w:t>
      </w:r>
    </w:p>
    <w:p w:rsidR="008E4777" w:rsidRPr="00D07C1B" w:rsidRDefault="008E4777" w:rsidP="008E4777">
      <w:pPr>
        <w:autoSpaceDE w:val="0"/>
        <w:ind w:firstLine="708"/>
        <w:jc w:val="both"/>
      </w:pPr>
      <w:r w:rsidRPr="00D07C1B">
        <w:t>Специалист МФЦ передает в уполномоченный орган уведомление о планируемом сносе и прилагаемые к нему документы, полученные от заявителя, в день их получения.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7C1B">
        <w:t xml:space="preserve">3.2.1.3. Получение уведомления о планируемом сносе и прилагаемых к нему </w:t>
      </w:r>
      <w:r w:rsidRPr="00D07C1B">
        <w:lastRenderedPageBreak/>
        <w:t>документов подтверждается уполномоченным органом путем выдачи (направления) заявителю расписки в получении документов.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В случае представления документов через МФЦ расписка выдается указанным МФЦ.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3.2.1.4.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 xml:space="preserve">3.2.1.5. 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 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 xml:space="preserve">При поступлении уведомления о планируемом сносе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уведомление (пакет электронных документов), предусматривающую проверку соблюдения условий, указанных в </w:t>
      </w:r>
      <w:hyperlink r:id="rId18" w:history="1">
        <w:r w:rsidRPr="00D07C1B">
          <w:t>статье 11</w:t>
        </w:r>
      </w:hyperlink>
      <w:r w:rsidRPr="00D07C1B">
        <w:t xml:space="preserve"> Федерального закона № 63-ФЗ. 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планируемом сносе и направляет заявителю уведомление об этом в электронной форме с указанием пунктов </w:t>
      </w:r>
      <w:hyperlink r:id="rId19" w:history="1">
        <w:r w:rsidRPr="00D07C1B">
          <w:t>статьи 11</w:t>
        </w:r>
      </w:hyperlink>
      <w:r w:rsidRPr="00D07C1B"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При наличии оснований, предусмотренных подпунктами 2, 3 пункта 2.8 настоящего административного регламента, уполномоченный орган направляет заявителю уведомление об отказе в принятии документов к рассмотрению с обоснованием причин, которые послужили основанием для принятия указанного решения.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</w:pPr>
      <w:r w:rsidRPr="00D07C1B">
        <w:t>3.2.1.6. Максимальный срок выполнения административной процедуры: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при личном приеме – не более 15 минут;</w:t>
      </w:r>
    </w:p>
    <w:p w:rsidR="008E4777" w:rsidRPr="00D07C1B" w:rsidRDefault="008E4777" w:rsidP="008E4777">
      <w:pPr>
        <w:ind w:firstLine="708"/>
        <w:jc w:val="both"/>
        <w:rPr>
          <w:lang w:eastAsia="x-none"/>
        </w:rPr>
      </w:pPr>
      <w:r w:rsidRPr="00D07C1B">
        <w:rPr>
          <w:lang w:val="x-none" w:eastAsia="x-none"/>
        </w:rPr>
        <w:t xml:space="preserve">- при поступлении </w:t>
      </w:r>
      <w:r w:rsidRPr="00D07C1B">
        <w:t>у</w:t>
      </w:r>
      <w:r w:rsidRPr="00D07C1B">
        <w:rPr>
          <w:spacing w:val="-1"/>
        </w:rPr>
        <w:t xml:space="preserve">ведомления о планируемом сносе </w:t>
      </w:r>
      <w:r w:rsidRPr="00D07C1B">
        <w:t>и прилагаемых к нему документов</w:t>
      </w:r>
      <w:r w:rsidRPr="00D07C1B">
        <w:rPr>
          <w:lang w:val="x-none" w:eastAsia="x-none"/>
        </w:rPr>
        <w:t xml:space="preserve"> по почте</w:t>
      </w:r>
      <w:r w:rsidRPr="00D07C1B">
        <w:rPr>
          <w:lang w:eastAsia="x-none"/>
        </w:rPr>
        <w:t>,</w:t>
      </w:r>
      <w:r w:rsidRPr="00D07C1B">
        <w:t xml:space="preserve"> </w:t>
      </w:r>
      <w:r w:rsidRPr="00D07C1B">
        <w:rPr>
          <w:lang w:val="x-none" w:eastAsia="x-none"/>
        </w:rPr>
        <w:t xml:space="preserve">электронной почте, </w:t>
      </w:r>
      <w:r w:rsidRPr="00D07C1B">
        <w:t xml:space="preserve">посредством Единого портала государственных и муниципальных услуг или </w:t>
      </w:r>
      <w:r w:rsidRPr="00D07C1B">
        <w:rPr>
          <w:lang w:val="x-none" w:eastAsia="x-none"/>
        </w:rPr>
        <w:t>через МФЦ – 1 рабочий день.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Уведомление об отказе в приеме к рассмотрению уведомления о планируемом сносе и прилагаемых к нему документов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3.2.1.7. Результатом выполнения административной процедуры является:</w:t>
      </w:r>
    </w:p>
    <w:p w:rsidR="008E4777" w:rsidRPr="00D07C1B" w:rsidRDefault="008E4777" w:rsidP="008E4777">
      <w:pPr>
        <w:suppressAutoHyphens/>
        <w:autoSpaceDE w:val="0"/>
        <w:autoSpaceDN w:val="0"/>
        <w:adjustRightInd w:val="0"/>
        <w:ind w:firstLine="708"/>
        <w:jc w:val="both"/>
      </w:pPr>
      <w:r w:rsidRPr="00D07C1B">
        <w:t>- прием и регистрация уведомления о планируемом сносе и прилагаемых к нему документов, выдача (направление в электронном виде, почтовым отправлением) расписки в получении уведомления о планируемом сносе и прилагаемых документов;</w:t>
      </w:r>
    </w:p>
    <w:p w:rsidR="008E4777" w:rsidRPr="00D07C1B" w:rsidRDefault="008E4777" w:rsidP="008E4777">
      <w:pPr>
        <w:suppressAutoHyphens/>
        <w:autoSpaceDE w:val="0"/>
        <w:autoSpaceDN w:val="0"/>
        <w:adjustRightInd w:val="0"/>
        <w:ind w:firstLine="708"/>
        <w:jc w:val="both"/>
      </w:pPr>
      <w:r w:rsidRPr="00D07C1B">
        <w:t xml:space="preserve">- направление </w:t>
      </w:r>
      <w:r w:rsidRPr="00D07C1B">
        <w:rPr>
          <w:iCs/>
        </w:rPr>
        <w:t xml:space="preserve">уведомления </w:t>
      </w:r>
      <w:r w:rsidRPr="00D07C1B">
        <w:t>об отказе в приеме к рассмотрению уведомления о планируемом сносе и прилагаемых документов.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D07C1B">
        <w:t>3.2.2. Приостановление срока предоставления муниципальной услуги.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eastAsia="Calibri"/>
        </w:rPr>
      </w:pPr>
      <w:r w:rsidRPr="00D07C1B">
        <w:t xml:space="preserve">3.2.2.1. Основанием для начала выполнения административной процедуры является отсутствие </w:t>
      </w:r>
      <w:r w:rsidRPr="00D07C1B">
        <w:rPr>
          <w:rFonts w:eastAsia="Calibri"/>
        </w:rPr>
        <w:t>документов, указанных в подпунктах 2, 3 пункта 2.6.1 настоящего административного регламента.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FF0000"/>
        </w:rPr>
      </w:pPr>
      <w:r w:rsidRPr="00D07C1B">
        <w:t xml:space="preserve">3.2.2.2. В случае если заявителем не представлены </w:t>
      </w:r>
      <w:r w:rsidRPr="00D07C1B">
        <w:rPr>
          <w:rFonts w:eastAsia="Calibri"/>
        </w:rPr>
        <w:t xml:space="preserve">документы, указанные в </w:t>
      </w:r>
      <w:r w:rsidRPr="00D07C1B">
        <w:rPr>
          <w:rFonts w:eastAsia="Calibri"/>
        </w:rPr>
        <w:lastRenderedPageBreak/>
        <w:t xml:space="preserve">подпунктах 2, 3 пункта 2.6.1 настоящего административного регламента, </w:t>
      </w:r>
      <w:r w:rsidRPr="00D07C1B">
        <w:t>уполномоченный орган принимает решение о приостановлении срока предоставления муниципальной услуги и направляет принятое решение заявителю.</w:t>
      </w:r>
      <w:r w:rsidRPr="00D07C1B">
        <w:rPr>
          <w:color w:val="FF0000"/>
        </w:rPr>
        <w:t xml:space="preserve"> 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D07C1B">
        <w:t xml:space="preserve">Срок обеспечения размещения в ГИСОГД уведомления о планируемом сносе приостанавливается до получения органом местного самоуправления </w:t>
      </w:r>
      <w:r w:rsidRPr="00D07C1B">
        <w:rPr>
          <w:rFonts w:eastAsia="Calibri"/>
        </w:rPr>
        <w:t>документов, указанных в подпунктах 2, 3 пункта 2.6.1 настоящего административного регламента.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D07C1B">
        <w:t xml:space="preserve">3.2.2.3. Максимальный срок выполнения административной процедуры - 1 рабочий день со дня поступления уведомления о планируемом сносе и прилагаемых к нему документов в уполномоченный орган. 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D07C1B">
        <w:t>3.2.2.4. Результатом выполнения административной процедуры является приостановление срока предоставления муниципальной услуги и направление принятого решения заявителю.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D07C1B">
        <w:t xml:space="preserve">3.2.2.5. В случае если заявителем представлены все документы, указанные </w:t>
      </w:r>
      <w:r w:rsidRPr="00D07C1B">
        <w:rPr>
          <w:rFonts w:eastAsia="Calibri"/>
        </w:rPr>
        <w:t xml:space="preserve">в подпунктах 2, 3 пункта </w:t>
      </w:r>
      <w:r w:rsidRPr="00D07C1B">
        <w:t>2.6.1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пунктом 3.2.3 настоящего административного регламента.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D07C1B">
        <w:t>3.2.3. Направление межведомственных запросов в органы (организации), участвующие в предоставлении муниципальной услуги.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3.2.3.1. Основанием для начала выполнения административной процедуры является получение специалистом уполномоченного органа зарегистрированного в установленном порядке уведомления о планируемом сносе и прилагаемых к нему документов.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специалист уполномоченного органа переходит к выполнению следующей административной процедуры, предусмотренной пунктом 3.2.4 настоящего административного регламента.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  <w:r w:rsidRPr="00D07C1B">
        <w:t>3.2.3.2. Если документы, предусмотренные пунктом 2.6.3 настоящего административного регламента, не были представлены заявителем по собственной инициативе специалист</w:t>
      </w:r>
      <w:r w:rsidRPr="00D07C1B">
        <w:rPr>
          <w:lang w:eastAsia="en-US"/>
        </w:rPr>
        <w:t xml:space="preserve"> уполномоченного органа осуществляет направление </w:t>
      </w:r>
      <w:r w:rsidRPr="00D07C1B">
        <w:t xml:space="preserve">межведомственных </w:t>
      </w:r>
      <w:r w:rsidRPr="00D07C1B">
        <w:rPr>
          <w:lang w:eastAsia="en-US"/>
        </w:rPr>
        <w:t>запросов: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  <w:outlineLvl w:val="0"/>
      </w:pPr>
      <w:r w:rsidRPr="00D07C1B">
        <w:rPr>
          <w:lang w:eastAsia="en-US"/>
        </w:rPr>
        <w:t xml:space="preserve">- в орган государственной власти, осуществляющий </w:t>
      </w:r>
      <w:r w:rsidRPr="00D07C1B">
        <w:t>ведение Единого государственного реестра недвижимости, об объекте недвижимости (о земельном участке);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  <w:outlineLvl w:val="0"/>
      </w:pPr>
      <w:r w:rsidRPr="00D07C1B">
        <w:t>- 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</w:pPr>
      <w:r w:rsidRPr="00D07C1B">
        <w:t>3.2.3.3. Максимальный срок выполнения административной процедуры – 1 рабочий день со дня поступления уведомления о планируемом сносе и прилагаемых к нему документов специалисту уполномоченного органа.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</w:pPr>
      <w:r w:rsidRPr="00D07C1B">
        <w:t>3.2.3.4. Результатом выполнения административной процедуры является направление межведомственных запросов в организации, участвующие в предоставлении муниципальной услуги.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D07C1B">
        <w:t>3.2.4. Обеспечение размещения уведомления о планируемом сносе и прилагаемых к нему документов в ГИСОГД либо отказ в обеспечении такого размещения.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>3.2.4.1. Основанием для начала административной процедуры является получение специалистом</w:t>
      </w:r>
      <w:r w:rsidRPr="00D07C1B">
        <w:rPr>
          <w:lang w:eastAsia="en-US"/>
        </w:rPr>
        <w:t xml:space="preserve"> уполномоченного органа </w:t>
      </w:r>
      <w:r w:rsidRPr="00D07C1B">
        <w:t>уведомления о планируемом сносе и прилагаемых к нему документов, в том числе полученных по межведомственным запросам.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D07C1B">
        <w:t>3.2.4.2. Специалист</w:t>
      </w:r>
      <w:r w:rsidRPr="00D07C1B">
        <w:rPr>
          <w:lang w:eastAsia="en-US"/>
        </w:rPr>
        <w:t xml:space="preserve"> уполномоченного органа </w:t>
      </w:r>
      <w:r w:rsidRPr="00D07C1B">
        <w:t xml:space="preserve">обеспечивает размещение в ГИСОГД уведомления о планируемом сносе и прилагаемых к нему документов, </w:t>
      </w:r>
      <w:r w:rsidRPr="00D07C1B">
        <w:rPr>
          <w:rFonts w:eastAsia="Calibri"/>
        </w:rPr>
        <w:t xml:space="preserve">или в случае установления оснований, предусмотренных пунктом 2.9.3 настоящего административного регламента, готовит письмо об отказе в </w:t>
      </w:r>
      <w:r w:rsidRPr="00D07C1B">
        <w:t xml:space="preserve">обеспечении размещения такого уведомления в </w:t>
      </w:r>
      <w:r w:rsidRPr="00D07C1B">
        <w:lastRenderedPageBreak/>
        <w:t xml:space="preserve">ГИСОГД с </w:t>
      </w:r>
      <w:r w:rsidRPr="00D07C1B">
        <w:rPr>
          <w:rFonts w:eastAsia="Calibri"/>
        </w:rPr>
        <w:t>указанием причин принятого решения</w:t>
      </w:r>
      <w:r w:rsidRPr="00D07C1B">
        <w:t xml:space="preserve">, и передает на подпись уполномоченному должностному лицу. 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 xml:space="preserve">3.2.4.3. Максимальный срок выполнения административной процедуры – 1 рабочий день со дня получения специалистом уполномоченного органа документов, в том числе представленных в порядке межведомственного взаимодействия. </w:t>
      </w:r>
    </w:p>
    <w:p w:rsidR="008E4777" w:rsidRPr="00D07C1B" w:rsidRDefault="008E4777" w:rsidP="008E47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D07C1B">
        <w:t>3.2.4.4. Результатом выполнения административной процедуры является:</w:t>
      </w:r>
    </w:p>
    <w:p w:rsidR="008E4777" w:rsidRPr="00D07C1B" w:rsidRDefault="008E4777" w:rsidP="008E47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D07C1B">
        <w:t>- обеспечение размещения в ГИСОГД уведомления о планируемом сносе и прилагаемых к нему документов;</w:t>
      </w:r>
    </w:p>
    <w:p w:rsidR="008E4777" w:rsidRPr="00D07C1B" w:rsidRDefault="008E4777" w:rsidP="008E47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D07C1B">
        <w:t xml:space="preserve">- направление (вручение) заявителю </w:t>
      </w:r>
      <w:r w:rsidRPr="00D07C1B">
        <w:rPr>
          <w:rFonts w:eastAsia="Calibri"/>
        </w:rPr>
        <w:t xml:space="preserve">письма об отказе в </w:t>
      </w:r>
      <w:r w:rsidRPr="00D07C1B">
        <w:t>обеспечении размещения уведомления о планируемом сносе и прилагаемых документов в ГИСОГД.</w:t>
      </w:r>
    </w:p>
    <w:p w:rsidR="008E4777" w:rsidRPr="00D07C1B" w:rsidRDefault="008E4777" w:rsidP="008E4777">
      <w:pPr>
        <w:widowControl w:val="0"/>
        <w:tabs>
          <w:tab w:val="left" w:pos="7864"/>
        </w:tabs>
        <w:autoSpaceDE w:val="0"/>
        <w:autoSpaceDN w:val="0"/>
        <w:adjustRightInd w:val="0"/>
        <w:ind w:firstLine="709"/>
        <w:jc w:val="both"/>
        <w:outlineLvl w:val="1"/>
      </w:pPr>
      <w:r w:rsidRPr="00D07C1B">
        <w:t>3.3. Выполнение административных процедур при поступлении уведомления о завершении сноса.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7C1B">
        <w:t>3.3.1. Прием и регистрация уведомления о завершении сноса либо отказ в приеме к рассмотрению такого уведомления.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</w:pPr>
      <w:r w:rsidRPr="00D07C1B">
        <w:t>3.3.1.1. Основанием для начала административной процедуры является поступление в уполномоченный орган либо в МФЦ уведомления о завершении сноса.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07C1B">
        <w:t>3.3.1.2. Прием уведомления о завершении сноса осуществляет специалист уполномоченного органа либо специалист МФЦ.</w:t>
      </w:r>
    </w:p>
    <w:p w:rsidR="008E4777" w:rsidRPr="00D07C1B" w:rsidRDefault="008E4777" w:rsidP="008E4777">
      <w:pPr>
        <w:autoSpaceDE w:val="0"/>
        <w:ind w:firstLine="708"/>
        <w:jc w:val="both"/>
      </w:pPr>
      <w:r w:rsidRPr="00D07C1B">
        <w:t>Специалист МФЦ передает в уполномоченный орган уведомление о завершении сноса, полученное от заявителя, в день его получения.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3.3.1.3. Получение уведомления о завершении сноса подтверждается уполномоченным органом путем выдачи (направления) заявителю расписки в его получении.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В случае представления уведомления о завершении сноса через МФЦ расписка выдается указанным МФЦ.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3.3.1.4.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 xml:space="preserve">3.3.1.5. 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 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 xml:space="preserve">При поступлении уведомления о завершении сноса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уведомление (пакет электронных документов), предусматривающую проверку соблюдения условий, указанных в </w:t>
      </w:r>
      <w:hyperlink r:id="rId20" w:history="1">
        <w:r w:rsidRPr="00D07C1B">
          <w:t>статье 11</w:t>
        </w:r>
      </w:hyperlink>
      <w:r w:rsidRPr="00D07C1B">
        <w:t xml:space="preserve"> Федерального закона № 63-ФЗ.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завершении сноса и направляет заявителю уведомление об этом в электронной форме с указанием пунктов </w:t>
      </w:r>
      <w:hyperlink r:id="rId21" w:history="1">
        <w:r w:rsidRPr="00D07C1B">
          <w:t>статьи 11</w:t>
        </w:r>
      </w:hyperlink>
      <w:r w:rsidRPr="00D07C1B"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При наличии оснований, предусмотренных подпунктами 2-4 пункта 2.8 настоящего административного регламента, уполномоченный орган направляет заявителю уведомление об отказе в принятии к рассмотрению уведомления о завершении сноса с обоснованием причин, которые послужили основанием для принятия указанного решения.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</w:pPr>
      <w:r w:rsidRPr="00D07C1B">
        <w:lastRenderedPageBreak/>
        <w:t>3.3.1.6. Максимальный срок выполнения административной процедуры: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</w:pPr>
      <w:r w:rsidRPr="00D07C1B">
        <w:t>- при личном приеме – не более 15 минут</w:t>
      </w:r>
    </w:p>
    <w:p w:rsidR="008E4777" w:rsidRPr="00D07C1B" w:rsidRDefault="008E4777" w:rsidP="008E4777">
      <w:pPr>
        <w:ind w:firstLine="708"/>
        <w:jc w:val="both"/>
        <w:rPr>
          <w:lang w:eastAsia="x-none"/>
        </w:rPr>
      </w:pPr>
      <w:r w:rsidRPr="00D07C1B">
        <w:rPr>
          <w:lang w:val="x-none" w:eastAsia="x-none"/>
        </w:rPr>
        <w:t xml:space="preserve">- при поступлении </w:t>
      </w:r>
      <w:r w:rsidRPr="00D07C1B">
        <w:t>у</w:t>
      </w:r>
      <w:r w:rsidRPr="00D07C1B">
        <w:rPr>
          <w:spacing w:val="-1"/>
        </w:rPr>
        <w:t xml:space="preserve">ведомления о </w:t>
      </w:r>
      <w:r w:rsidRPr="00D07C1B">
        <w:t>завершении сноса</w:t>
      </w:r>
      <w:r w:rsidRPr="00D07C1B">
        <w:rPr>
          <w:lang w:val="x-none" w:eastAsia="x-none"/>
        </w:rPr>
        <w:t xml:space="preserve"> по почте</w:t>
      </w:r>
      <w:r w:rsidRPr="00D07C1B">
        <w:rPr>
          <w:lang w:eastAsia="x-none"/>
        </w:rPr>
        <w:t>,</w:t>
      </w:r>
      <w:r w:rsidRPr="00D07C1B">
        <w:t xml:space="preserve"> </w:t>
      </w:r>
      <w:r w:rsidRPr="00D07C1B">
        <w:rPr>
          <w:lang w:val="x-none" w:eastAsia="x-none"/>
        </w:rPr>
        <w:t xml:space="preserve">электронной почте, </w:t>
      </w:r>
      <w:r w:rsidRPr="00D07C1B">
        <w:t xml:space="preserve">посредством Единого портала государственных и муниципальных услуг или </w:t>
      </w:r>
      <w:r w:rsidRPr="00D07C1B">
        <w:rPr>
          <w:lang w:val="x-none" w:eastAsia="x-none"/>
        </w:rPr>
        <w:t>через МФЦ – 1 рабочий день.</w:t>
      </w:r>
    </w:p>
    <w:p w:rsidR="008E4777" w:rsidRPr="00D07C1B" w:rsidRDefault="008E4777" w:rsidP="008E4777">
      <w:pPr>
        <w:autoSpaceDE w:val="0"/>
        <w:autoSpaceDN w:val="0"/>
        <w:adjustRightInd w:val="0"/>
        <w:ind w:firstLine="709"/>
        <w:jc w:val="both"/>
        <w:rPr>
          <w:dstrike/>
        </w:rPr>
      </w:pPr>
      <w:r w:rsidRPr="00D07C1B">
        <w:t>Уведомление об отказе в приеме к рассмотрению уведомления о завершении сноса,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3.3.1.7. Результатом выполнения административной процедуры является:</w:t>
      </w:r>
    </w:p>
    <w:p w:rsidR="008E4777" w:rsidRPr="00D07C1B" w:rsidRDefault="008E4777" w:rsidP="008E4777">
      <w:pPr>
        <w:suppressAutoHyphens/>
        <w:autoSpaceDE w:val="0"/>
        <w:autoSpaceDN w:val="0"/>
        <w:adjustRightInd w:val="0"/>
        <w:ind w:firstLine="708"/>
        <w:jc w:val="both"/>
      </w:pPr>
      <w:r w:rsidRPr="00D07C1B">
        <w:t>- прием и регистрация уведомления о завершении сноса, выдача (направление в электронном виде, почтовым отправлением) расписки в получении уведомления о завершении сноса;</w:t>
      </w:r>
    </w:p>
    <w:p w:rsidR="008E4777" w:rsidRPr="00D07C1B" w:rsidRDefault="008E4777" w:rsidP="008E4777">
      <w:pPr>
        <w:suppressAutoHyphens/>
        <w:autoSpaceDE w:val="0"/>
        <w:autoSpaceDN w:val="0"/>
        <w:adjustRightInd w:val="0"/>
        <w:ind w:firstLine="708"/>
        <w:jc w:val="both"/>
      </w:pPr>
      <w:r w:rsidRPr="00D07C1B">
        <w:t xml:space="preserve">- направление </w:t>
      </w:r>
      <w:r w:rsidRPr="00D07C1B">
        <w:rPr>
          <w:iCs/>
        </w:rPr>
        <w:t xml:space="preserve">уведомления </w:t>
      </w:r>
      <w:r w:rsidRPr="00D07C1B">
        <w:t>об отказе в приеме к рассмотрению уведомления о завершении сноса.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D07C1B">
        <w:t>3.3.2. Обеспечение размещения уведомления о завершении сноса в ГИСОГД.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D07C1B">
        <w:t>3.3.2.1. Основанием для начала административной процедуры является получение специалистом</w:t>
      </w:r>
      <w:r w:rsidRPr="00D07C1B">
        <w:rPr>
          <w:lang w:eastAsia="en-US"/>
        </w:rPr>
        <w:t xml:space="preserve"> уполномоченного органа уведомления о </w:t>
      </w:r>
      <w:r w:rsidRPr="00D07C1B">
        <w:t>завершении сноса.</w:t>
      </w:r>
    </w:p>
    <w:p w:rsidR="008E4777" w:rsidRPr="00D07C1B" w:rsidRDefault="008E4777" w:rsidP="008E4777">
      <w:pPr>
        <w:autoSpaceDE w:val="0"/>
        <w:autoSpaceDN w:val="0"/>
        <w:adjustRightInd w:val="0"/>
        <w:ind w:firstLine="720"/>
        <w:jc w:val="both"/>
      </w:pPr>
      <w:r w:rsidRPr="00D07C1B">
        <w:t>3.3.2.2. Специалист</w:t>
      </w:r>
      <w:r w:rsidRPr="00D07C1B">
        <w:rPr>
          <w:lang w:eastAsia="en-US"/>
        </w:rPr>
        <w:t xml:space="preserve"> уполномоченного органа обеспечивает размещение </w:t>
      </w:r>
      <w:r w:rsidRPr="00D07C1B">
        <w:t xml:space="preserve">в ГИСОГД уведомления о завершении сноса. 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D07C1B">
        <w:t>3.3.2.3. Максимальный срок выполнения административной процедуры – 1 рабочий день со дня получения специалистом</w:t>
      </w:r>
      <w:r w:rsidRPr="00D07C1B">
        <w:rPr>
          <w:lang w:eastAsia="en-US"/>
        </w:rPr>
        <w:t xml:space="preserve"> уполномоченного органа уведомления о </w:t>
      </w:r>
      <w:r w:rsidRPr="00D07C1B">
        <w:t>завершении сноса.</w:t>
      </w:r>
      <w:r w:rsidRPr="00D07C1B">
        <w:rPr>
          <w:i/>
        </w:rPr>
        <w:t xml:space="preserve"> </w:t>
      </w:r>
    </w:p>
    <w:p w:rsidR="008E4777" w:rsidRPr="00D07C1B" w:rsidRDefault="008E4777" w:rsidP="008E47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D07C1B">
        <w:t>3.3.2.4. Результатом выполнения административной процедуры является обеспечение размещения в ГИСОГД уведомления о завершении сноса.</w:t>
      </w:r>
    </w:p>
    <w:p w:rsidR="008E4777" w:rsidRPr="00D07C1B" w:rsidRDefault="008E4777" w:rsidP="008E4777">
      <w:pPr>
        <w:jc w:val="center"/>
        <w:rPr>
          <w:rFonts w:eastAsia="Calibri"/>
        </w:rPr>
      </w:pPr>
    </w:p>
    <w:p w:rsidR="008E4777" w:rsidRPr="00D07C1B" w:rsidRDefault="008E4777" w:rsidP="008E4777">
      <w:pPr>
        <w:jc w:val="center"/>
        <w:rPr>
          <w:b/>
          <w:bCs/>
        </w:rPr>
      </w:pPr>
      <w:r w:rsidRPr="00D07C1B">
        <w:rPr>
          <w:b/>
          <w:bCs/>
        </w:rPr>
        <w:t>4. Формы контроля за исполнением административного регламента</w:t>
      </w:r>
    </w:p>
    <w:p w:rsidR="008E4777" w:rsidRPr="00D07C1B" w:rsidRDefault="008E4777" w:rsidP="008E4777">
      <w:pPr>
        <w:widowControl w:val="0"/>
        <w:autoSpaceDE w:val="0"/>
        <w:ind w:right="-16"/>
        <w:jc w:val="both"/>
      </w:pP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 xml:space="preserve">4.1. Контроль за соблюдением </w:t>
      </w:r>
      <w:r w:rsidRPr="00D07C1B">
        <w:rPr>
          <w:rFonts w:ascii="Times New Roman" w:hAnsi="Times New Roman"/>
          <w:kern w:val="2"/>
          <w:sz w:val="24"/>
          <w:szCs w:val="24"/>
          <w:lang w:eastAsia="ar-SA"/>
        </w:rPr>
        <w:t>уполномоченным органом</w:t>
      </w:r>
      <w:r w:rsidRPr="00D07C1B">
        <w:rPr>
          <w:rFonts w:ascii="Times New Roman" w:hAnsi="Times New Roman"/>
          <w:sz w:val="24"/>
          <w:szCs w:val="24"/>
        </w:rPr>
        <w:t xml:space="preserve">, должностными лицами </w:t>
      </w:r>
      <w:r w:rsidRPr="00D07C1B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D07C1B">
        <w:rPr>
          <w:rFonts w:ascii="Times New Roman" w:hAnsi="Times New Roman"/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Pr="00D07C1B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D07C1B">
        <w:rPr>
          <w:rFonts w:ascii="Times New Roman" w:hAnsi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Pr="00D07C1B">
        <w:rPr>
          <w:rFonts w:ascii="Times New Roman" w:hAnsi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D07C1B">
        <w:rPr>
          <w:rFonts w:ascii="Times New Roman" w:hAnsi="Times New Roman"/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D07C1B">
        <w:rPr>
          <w:rFonts w:ascii="Times New Roman" w:hAnsi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D07C1B">
        <w:rPr>
          <w:rFonts w:ascii="Times New Roman" w:hAnsi="Times New Roman"/>
          <w:sz w:val="24"/>
          <w:szCs w:val="24"/>
        </w:rPr>
        <w:t xml:space="preserve">на основании распоряжения руководителя </w:t>
      </w:r>
      <w:r w:rsidRPr="00D07C1B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D07C1B">
        <w:rPr>
          <w:rFonts w:ascii="Times New Roman" w:hAnsi="Times New Roman"/>
          <w:sz w:val="24"/>
          <w:szCs w:val="24"/>
        </w:rPr>
        <w:t>.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Pr="00D07C1B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D07C1B">
        <w:rPr>
          <w:rFonts w:ascii="Times New Roman" w:hAnsi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Pr="00D07C1B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D07C1B">
        <w:rPr>
          <w:rFonts w:ascii="Times New Roman" w:hAnsi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lastRenderedPageBreak/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D07C1B">
        <w:rPr>
          <w:rFonts w:ascii="Times New Roman" w:hAnsi="Times New Roman"/>
          <w:kern w:val="2"/>
          <w:sz w:val="24"/>
          <w:szCs w:val="24"/>
          <w:lang w:eastAsia="ar-SA"/>
        </w:rPr>
        <w:t xml:space="preserve">уполномоченный орган </w:t>
      </w:r>
      <w:r w:rsidRPr="00D07C1B">
        <w:rPr>
          <w:rFonts w:ascii="Times New Roman" w:hAnsi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E4777" w:rsidRPr="00D07C1B" w:rsidRDefault="008E4777" w:rsidP="008E47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7C1B">
        <w:rPr>
          <w:rFonts w:ascii="Times New Roman" w:hAnsi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E4777" w:rsidRPr="00D07C1B" w:rsidRDefault="008E4777" w:rsidP="008E4777">
      <w:pPr>
        <w:autoSpaceDE w:val="0"/>
        <w:ind w:firstLine="709"/>
        <w:jc w:val="both"/>
      </w:pPr>
      <w:r w:rsidRPr="00D07C1B">
        <w:t xml:space="preserve">4.5. Должностные лица </w:t>
      </w:r>
      <w:r w:rsidRPr="00D07C1B">
        <w:rPr>
          <w:kern w:val="2"/>
          <w:lang w:eastAsia="ar-SA"/>
        </w:rPr>
        <w:t>уполномоченного органа</w:t>
      </w:r>
      <w:r w:rsidRPr="00D07C1B"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E4777" w:rsidRPr="00D07C1B" w:rsidRDefault="008E4777" w:rsidP="008E4777">
      <w:pPr>
        <w:autoSpaceDE w:val="0"/>
        <w:ind w:firstLine="709"/>
        <w:jc w:val="both"/>
        <w:rPr>
          <w:i/>
          <w:u w:val="single"/>
        </w:rPr>
      </w:pPr>
      <w:r w:rsidRPr="00D07C1B"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D07C1B">
        <w:rPr>
          <w:kern w:val="2"/>
          <w:lang w:eastAsia="ar-SA"/>
        </w:rPr>
        <w:t>уполномоченный орган</w:t>
      </w:r>
      <w:r w:rsidRPr="00D07C1B">
        <w:t>.</w:t>
      </w:r>
    </w:p>
    <w:p w:rsidR="008E4777" w:rsidRPr="00D07C1B" w:rsidRDefault="008E4777" w:rsidP="008E4777">
      <w:pPr>
        <w:widowControl w:val="0"/>
        <w:autoSpaceDE w:val="0"/>
        <w:ind w:right="-16"/>
        <w:rPr>
          <w:b/>
        </w:rPr>
      </w:pPr>
    </w:p>
    <w:p w:rsidR="008E4777" w:rsidRPr="00D07C1B" w:rsidRDefault="008E4777" w:rsidP="008E4777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</w:rPr>
      </w:pPr>
      <w:r w:rsidRPr="00D07C1B">
        <w:rPr>
          <w:b/>
        </w:rPr>
        <w:t>5. Досудебный (внесудебный) порядок обжалования решений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</w:rPr>
      </w:pPr>
      <w:r w:rsidRPr="00D07C1B">
        <w:rPr>
          <w:b/>
        </w:rPr>
        <w:t xml:space="preserve">и действий (бездействия) </w:t>
      </w:r>
      <w:r w:rsidR="000D37A8" w:rsidRPr="000D37A8">
        <w:rPr>
          <w:b/>
        </w:rPr>
        <w:t>администрации Котельникорвского городского поселения</w:t>
      </w:r>
      <w:r w:rsidRPr="00D07C1B">
        <w:rPr>
          <w:b/>
        </w:rPr>
        <w:t xml:space="preserve">, МФЦ, </w:t>
      </w:r>
      <w:r w:rsidRPr="00D07C1B">
        <w:rPr>
          <w:b/>
          <w:bCs/>
        </w:rPr>
        <w:t xml:space="preserve">организаций, указанных в </w:t>
      </w:r>
      <w:hyperlink r:id="rId22" w:history="1">
        <w:r w:rsidRPr="00D07C1B">
          <w:rPr>
            <w:b/>
            <w:bCs/>
          </w:rPr>
          <w:t>части 1.1 статьи 16</w:t>
        </w:r>
      </w:hyperlink>
      <w:r w:rsidRPr="00D07C1B">
        <w:rPr>
          <w:b/>
          <w:bCs/>
        </w:rPr>
        <w:t xml:space="preserve"> Федерального закона № 210-ФЗ, а также их должностных лиц, муниципальных служащих, работников</w:t>
      </w:r>
    </w:p>
    <w:p w:rsidR="008E4777" w:rsidRPr="00D07C1B" w:rsidRDefault="008E4777" w:rsidP="008E4777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5.1. Заявитель может обратиться с жалобой на решения и действия (бездействие)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МФЦ, </w:t>
      </w:r>
      <w:r w:rsidRPr="001730BA">
        <w:rPr>
          <w:bCs/>
          <w:sz w:val="24"/>
          <w:szCs w:val="24"/>
        </w:rPr>
        <w:t xml:space="preserve">организаций, указанных в </w:t>
      </w:r>
      <w:hyperlink r:id="rId23" w:history="1">
        <w:r w:rsidRPr="001730BA">
          <w:rPr>
            <w:bCs/>
            <w:sz w:val="24"/>
            <w:szCs w:val="24"/>
          </w:rPr>
          <w:t>части 1.1 статьи 16</w:t>
        </w:r>
      </w:hyperlink>
      <w:r w:rsidRPr="001730BA">
        <w:rPr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1730BA">
        <w:rPr>
          <w:sz w:val="24"/>
          <w:szCs w:val="24"/>
        </w:rPr>
        <w:t>исле в следующих случаях: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1) нарушение срока регистрации запроса заявителя о предоставлении муниципальной услуги, запроса, указанного в </w:t>
      </w:r>
      <w:hyperlink r:id="rId24" w:history="1">
        <w:r w:rsidRPr="001730BA">
          <w:rPr>
            <w:sz w:val="24"/>
            <w:szCs w:val="24"/>
          </w:rPr>
          <w:t>статье 15.1</w:t>
        </w:r>
      </w:hyperlink>
      <w:r w:rsidRPr="001730BA">
        <w:rPr>
          <w:sz w:val="24"/>
          <w:szCs w:val="24"/>
        </w:rPr>
        <w:t xml:space="preserve"> Федерального закона </w:t>
      </w:r>
      <w:r w:rsidRPr="001730BA">
        <w:rPr>
          <w:bCs/>
          <w:sz w:val="24"/>
          <w:szCs w:val="24"/>
        </w:rPr>
        <w:t>№ 210-ФЗ</w:t>
      </w:r>
      <w:r>
        <w:rPr>
          <w:bCs/>
          <w:sz w:val="24"/>
          <w:szCs w:val="24"/>
        </w:rPr>
        <w:t>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2) 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1730BA">
          <w:rPr>
            <w:sz w:val="24"/>
            <w:szCs w:val="24"/>
          </w:rPr>
          <w:t>частью 1.3 статьи 16</w:t>
        </w:r>
      </w:hyperlink>
      <w:r w:rsidRPr="001730BA">
        <w:rPr>
          <w:sz w:val="24"/>
          <w:szCs w:val="24"/>
        </w:rPr>
        <w:t xml:space="preserve"> </w:t>
      </w:r>
      <w:r w:rsidRPr="001730BA">
        <w:rPr>
          <w:bCs/>
          <w:sz w:val="24"/>
          <w:szCs w:val="24"/>
        </w:rPr>
        <w:t>Федерального закона № 210-ФЗ</w:t>
      </w:r>
      <w:r w:rsidRPr="001730BA">
        <w:rPr>
          <w:sz w:val="24"/>
          <w:szCs w:val="24"/>
        </w:rPr>
        <w:t>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1730BA">
        <w:rPr>
          <w:sz w:val="24"/>
          <w:szCs w:val="24"/>
        </w:rPr>
        <w:lastRenderedPageBreak/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1730BA">
          <w:rPr>
            <w:sz w:val="24"/>
            <w:szCs w:val="24"/>
          </w:rPr>
          <w:t>частью 1.3 статьи 16</w:t>
        </w:r>
      </w:hyperlink>
      <w:r w:rsidRPr="001730BA">
        <w:rPr>
          <w:sz w:val="24"/>
          <w:szCs w:val="24"/>
        </w:rPr>
        <w:t xml:space="preserve"> </w:t>
      </w:r>
      <w:r w:rsidRPr="001730BA">
        <w:rPr>
          <w:bCs/>
          <w:sz w:val="24"/>
          <w:szCs w:val="24"/>
        </w:rPr>
        <w:t>Федерального закона № 210-ФЗ</w:t>
      </w:r>
      <w:r w:rsidRPr="001730BA">
        <w:rPr>
          <w:sz w:val="24"/>
          <w:szCs w:val="24"/>
        </w:rPr>
        <w:t>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7) отказ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должностного лица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7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1730BA">
          <w:rPr>
            <w:sz w:val="24"/>
            <w:szCs w:val="24"/>
          </w:rPr>
          <w:t>частью 1.3 статьи 16</w:t>
        </w:r>
      </w:hyperlink>
      <w:r w:rsidRPr="001730BA">
        <w:rPr>
          <w:sz w:val="24"/>
          <w:szCs w:val="24"/>
        </w:rPr>
        <w:t xml:space="preserve"> Федерального закона № 210-ФЗ;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1730BA">
          <w:rPr>
            <w:sz w:val="24"/>
            <w:szCs w:val="24"/>
          </w:rPr>
          <w:t>частью 1.3 статьи 16</w:t>
        </w:r>
      </w:hyperlink>
      <w:r w:rsidRPr="001730BA">
        <w:rPr>
          <w:sz w:val="24"/>
          <w:szCs w:val="24"/>
        </w:rPr>
        <w:t xml:space="preserve"> Федерального закона № 210-ФЗ;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0" w:history="1">
        <w:r w:rsidRPr="001730BA">
          <w:rPr>
            <w:sz w:val="24"/>
            <w:szCs w:val="24"/>
          </w:rPr>
          <w:t>пунктом 4 части 1 статьи 7</w:t>
        </w:r>
      </w:hyperlink>
      <w:r w:rsidRPr="001730BA">
        <w:rPr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</w:t>
      </w:r>
      <w:hyperlink r:id="rId31" w:history="1">
        <w:r w:rsidRPr="001730BA">
          <w:rPr>
            <w:sz w:val="24"/>
            <w:szCs w:val="24"/>
          </w:rPr>
          <w:t>частью 1.3 статьи 16</w:t>
        </w:r>
      </w:hyperlink>
      <w:r w:rsidRPr="001730BA">
        <w:rPr>
          <w:sz w:val="24"/>
          <w:szCs w:val="24"/>
        </w:rPr>
        <w:t xml:space="preserve"> Федерального закона</w:t>
      </w:r>
      <w:r w:rsidRPr="001730BA">
        <w:rPr>
          <w:bCs/>
          <w:sz w:val="24"/>
          <w:szCs w:val="24"/>
        </w:rPr>
        <w:t xml:space="preserve">  </w:t>
      </w:r>
      <w:r w:rsidRPr="001730BA">
        <w:rPr>
          <w:sz w:val="24"/>
          <w:szCs w:val="24"/>
        </w:rPr>
        <w:t>№ 210-ФЗ.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5.2. Жалоба подается в письменной форме на бумажном носителе, в электронной форме в </w:t>
      </w:r>
      <w:r>
        <w:rPr>
          <w:sz w:val="24"/>
          <w:szCs w:val="24"/>
        </w:rPr>
        <w:t>администрацию Котельниковского городского поселения</w:t>
      </w:r>
      <w:r w:rsidRPr="001730BA">
        <w:rPr>
          <w:sz w:val="24"/>
          <w:szCs w:val="24"/>
        </w:rPr>
        <w:t xml:space="preserve">, МФЦ,  либо в </w:t>
      </w:r>
      <w:r>
        <w:rPr>
          <w:sz w:val="24"/>
          <w:szCs w:val="24"/>
        </w:rPr>
        <w:t>администрацией Волгоградской области</w:t>
      </w:r>
      <w:r w:rsidRPr="001730BA">
        <w:rPr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32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3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Жалоба на решения и действия (бездействие)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i/>
          <w:sz w:val="24"/>
          <w:szCs w:val="24"/>
          <w:u w:val="single"/>
        </w:rPr>
        <w:t>,</w:t>
      </w:r>
      <w:r w:rsidRPr="001730BA">
        <w:rPr>
          <w:sz w:val="24"/>
          <w:szCs w:val="24"/>
        </w:rPr>
        <w:t xml:space="preserve"> должностного лица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i/>
          <w:sz w:val="24"/>
          <w:szCs w:val="24"/>
          <w:u w:val="single"/>
        </w:rPr>
        <w:t>,</w:t>
      </w:r>
      <w:r w:rsidRPr="001730BA">
        <w:rPr>
          <w:sz w:val="24"/>
          <w:szCs w:val="24"/>
        </w:rPr>
        <w:t xml:space="preserve"> муниципального служащего, руководителя </w:t>
      </w:r>
      <w:r>
        <w:rPr>
          <w:sz w:val="24"/>
          <w:szCs w:val="24"/>
        </w:rPr>
        <w:t xml:space="preserve">администрации Котельниковского городского </w:t>
      </w:r>
      <w:r>
        <w:rPr>
          <w:sz w:val="24"/>
          <w:szCs w:val="24"/>
        </w:rPr>
        <w:lastRenderedPageBreak/>
        <w:t>поселения</w:t>
      </w:r>
      <w:r w:rsidRPr="001730BA">
        <w:rPr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4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5.3. 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5.4. Жалоба должна содержать: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1) </w:t>
      </w:r>
      <w:r w:rsidRPr="00B522DF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>, должностного лица</w:t>
      </w:r>
      <w:r w:rsidRPr="001730BA"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5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3) сведения об обжалуемых решениях и действиях (бездействии)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должностного лица,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36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их работников;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4) доводы, на основании которых заявитель не согласен с решением и действиями (бездействием)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>, должностного лица</w:t>
      </w:r>
      <w:r w:rsidRPr="001730BA"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37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5.5. 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i/>
          <w:sz w:val="24"/>
          <w:szCs w:val="24"/>
          <w:u w:val="single"/>
        </w:rPr>
        <w:t>,</w:t>
      </w:r>
      <w:r w:rsidRPr="001730BA">
        <w:rPr>
          <w:sz w:val="24"/>
          <w:szCs w:val="24"/>
        </w:rPr>
        <w:t xml:space="preserve"> работниками МФЦ, организаций, предусмотренных </w:t>
      </w:r>
      <w:hyperlink r:id="rId38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в течение трех дней со дня ее поступления.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Жалоба, поступившая в </w:t>
      </w:r>
      <w:r>
        <w:rPr>
          <w:sz w:val="24"/>
          <w:szCs w:val="24"/>
        </w:rPr>
        <w:t>администрацию Котельниковского городского поселения</w:t>
      </w:r>
      <w:r w:rsidRPr="001730BA">
        <w:rPr>
          <w:sz w:val="24"/>
          <w:szCs w:val="24"/>
        </w:rPr>
        <w:t xml:space="preserve">, МФЦ, учредителю МФЦ, в организации, предусмотренные </w:t>
      </w:r>
      <w:hyperlink r:id="rId39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</w:t>
      </w:r>
      <w:r w:rsidRPr="001730BA">
        <w:rPr>
          <w:sz w:val="24"/>
          <w:szCs w:val="24"/>
        </w:rPr>
        <w:lastRenderedPageBreak/>
        <w:t xml:space="preserve">регистрации, а в случае обжалования отказа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МФЦ, организаций, предусмотренных </w:t>
      </w:r>
      <w:hyperlink r:id="rId40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5.6. 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41" w:history="1">
        <w:r w:rsidRPr="001730BA">
          <w:rPr>
            <w:sz w:val="24"/>
            <w:szCs w:val="24"/>
          </w:rPr>
          <w:t>пунктом</w:t>
        </w:r>
      </w:hyperlink>
      <w:r w:rsidRPr="001730BA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2" w:tooltip="blocked::consultantplus://offline/ref=166B6C834A40D9ED059D12BC8CDD9D84D13C7A68142196DE02C83138nBMDI" w:history="1">
        <w:r w:rsidRPr="001730BA">
          <w:rPr>
            <w:sz w:val="24"/>
            <w:szCs w:val="24"/>
          </w:rPr>
          <w:t>законом</w:t>
        </w:r>
      </w:hyperlink>
      <w:r w:rsidRPr="001730BA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31212" w:rsidRPr="001730BA" w:rsidRDefault="00D31212" w:rsidP="00D31212">
      <w:pPr>
        <w:pStyle w:val="a4"/>
        <w:jc w:val="both"/>
        <w:rPr>
          <w:bCs/>
          <w:sz w:val="24"/>
          <w:szCs w:val="24"/>
        </w:rPr>
      </w:pPr>
      <w:r w:rsidRPr="001730BA">
        <w:rPr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3" w:history="1">
        <w:r w:rsidRPr="001730BA">
          <w:rPr>
            <w:sz w:val="24"/>
            <w:szCs w:val="24"/>
          </w:rPr>
          <w:t>пунктом</w:t>
        </w:r>
      </w:hyperlink>
      <w:r w:rsidRPr="001730BA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5.7. По результатам рассмотрения жалобы принимается одно из следующих решений:</w:t>
      </w:r>
    </w:p>
    <w:p w:rsidR="00D31212" w:rsidRPr="001730BA" w:rsidRDefault="00D31212" w:rsidP="00D31212">
      <w:pPr>
        <w:pStyle w:val="a4"/>
        <w:jc w:val="both"/>
        <w:rPr>
          <w:strike/>
          <w:sz w:val="24"/>
          <w:szCs w:val="24"/>
        </w:rPr>
      </w:pPr>
      <w:r w:rsidRPr="001730BA">
        <w:rPr>
          <w:sz w:val="24"/>
          <w:szCs w:val="24"/>
        </w:rPr>
        <w:t xml:space="preserve"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2) в удовлетворении жалобы отказывается.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5.8. Основаниями для отказа в удовлетворении жалобы являются: 1) признание правомерными решения и (или) действий (бездействия)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 должностных лиц, муниципальных служащих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МФЦ, работника МФЦ, а также организаций, </w:t>
      </w:r>
      <w:r w:rsidRPr="001730BA">
        <w:rPr>
          <w:sz w:val="24"/>
          <w:szCs w:val="24"/>
        </w:rPr>
        <w:lastRenderedPageBreak/>
        <w:t>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2) наличие вступившего в законную силу решения суда по жалобе о том же предмете и по тем же основаниям;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3) подача жалобы лицом, полномочия которого не подтверждены в порядке, установленном законодательством Российской Федерации.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5.9.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5.10. 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4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5.11. 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31212" w:rsidRPr="001730BA" w:rsidRDefault="00D31212" w:rsidP="00D31212">
      <w:pPr>
        <w:pStyle w:val="a4"/>
        <w:jc w:val="both"/>
        <w:rPr>
          <w:bCs/>
          <w:sz w:val="24"/>
          <w:szCs w:val="24"/>
        </w:rPr>
      </w:pPr>
      <w:r w:rsidRPr="001730BA">
        <w:rPr>
          <w:sz w:val="24"/>
          <w:szCs w:val="24"/>
        </w:rPr>
        <w:t xml:space="preserve">5.12.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работник наделенные </w:t>
      </w:r>
      <w:r w:rsidRPr="001730BA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5.13. 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i/>
          <w:sz w:val="24"/>
          <w:szCs w:val="24"/>
          <w:u w:val="single"/>
        </w:rPr>
        <w:t>,</w:t>
      </w:r>
      <w:r w:rsidRPr="001730BA">
        <w:rPr>
          <w:i/>
          <w:sz w:val="24"/>
          <w:szCs w:val="24"/>
        </w:rPr>
        <w:t xml:space="preserve"> </w:t>
      </w:r>
      <w:r w:rsidRPr="001730BA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45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D31212" w:rsidRPr="001730BA" w:rsidRDefault="00D31212" w:rsidP="00D31212">
      <w:pPr>
        <w:pStyle w:val="a4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5.14. 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5E68FF" w:rsidRPr="00D07C1B" w:rsidRDefault="00F40C12" w:rsidP="00D31212">
      <w:pPr>
        <w:autoSpaceDE w:val="0"/>
        <w:ind w:firstLine="708"/>
        <w:jc w:val="both"/>
      </w:pPr>
    </w:p>
    <w:sectPr w:rsidR="005E68FF" w:rsidRPr="00D0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C12" w:rsidRDefault="00F40C12" w:rsidP="008E4777">
      <w:r>
        <w:separator/>
      </w:r>
    </w:p>
  </w:endnote>
  <w:endnote w:type="continuationSeparator" w:id="0">
    <w:p w:rsidR="00F40C12" w:rsidRDefault="00F40C12" w:rsidP="008E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C12" w:rsidRDefault="00F40C12" w:rsidP="008E4777">
      <w:r>
        <w:separator/>
      </w:r>
    </w:p>
  </w:footnote>
  <w:footnote w:type="continuationSeparator" w:id="0">
    <w:p w:rsidR="00F40C12" w:rsidRDefault="00F40C12" w:rsidP="008E4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210673"/>
    <w:multiLevelType w:val="multilevel"/>
    <w:tmpl w:val="2AB0F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03865DB"/>
    <w:multiLevelType w:val="hybridMultilevel"/>
    <w:tmpl w:val="72EC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48"/>
    <w:rsid w:val="000D37A8"/>
    <w:rsid w:val="000F7B19"/>
    <w:rsid w:val="001E36B7"/>
    <w:rsid w:val="00250695"/>
    <w:rsid w:val="002A6373"/>
    <w:rsid w:val="00355500"/>
    <w:rsid w:val="004A7886"/>
    <w:rsid w:val="00721A96"/>
    <w:rsid w:val="008E4777"/>
    <w:rsid w:val="008F0FD7"/>
    <w:rsid w:val="00B03253"/>
    <w:rsid w:val="00BC41C1"/>
    <w:rsid w:val="00C7743C"/>
    <w:rsid w:val="00C77B2E"/>
    <w:rsid w:val="00CF4962"/>
    <w:rsid w:val="00D05848"/>
    <w:rsid w:val="00D07C1B"/>
    <w:rsid w:val="00D31212"/>
    <w:rsid w:val="00D55A4D"/>
    <w:rsid w:val="00DC12D1"/>
    <w:rsid w:val="00E73F96"/>
    <w:rsid w:val="00F269AD"/>
    <w:rsid w:val="00F40C12"/>
    <w:rsid w:val="00F5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2DB9"/>
  <w15:chartTrackingRefBased/>
  <w15:docId w15:val="{2151AA3C-1240-4524-A0D8-0401A770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E4777"/>
    <w:pPr>
      <w:keepNext/>
      <w:ind w:right="-1"/>
      <w:jc w:val="center"/>
      <w:outlineLvl w:val="1"/>
    </w:pPr>
    <w:rPr>
      <w:b/>
      <w:color w:val="FF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777"/>
    <w:pPr>
      <w:ind w:left="720"/>
      <w:contextualSpacing/>
    </w:pPr>
  </w:style>
  <w:style w:type="paragraph" w:styleId="a4">
    <w:name w:val="No Spacing"/>
    <w:link w:val="a5"/>
    <w:uiPriority w:val="1"/>
    <w:qFormat/>
    <w:rsid w:val="008E47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8E47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777"/>
    <w:rPr>
      <w:rFonts w:ascii="Times New Roman" w:eastAsia="Times New Roman" w:hAnsi="Times New Roman" w:cs="Times New Roman"/>
      <w:b/>
      <w:color w:val="FF0000"/>
      <w:sz w:val="20"/>
      <w:szCs w:val="20"/>
      <w:lang w:val="x-none" w:eastAsia="x-none"/>
    </w:rPr>
  </w:style>
  <w:style w:type="paragraph" w:styleId="a6">
    <w:name w:val="Normal (Web)"/>
    <w:basedOn w:val="a"/>
    <w:uiPriority w:val="99"/>
    <w:rsid w:val="008E4777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E4777"/>
    <w:rPr>
      <w:b/>
      <w:sz w:val="27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8E477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8E47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8E477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8E47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8E477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8E477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ody Text"/>
    <w:basedOn w:val="a"/>
    <w:link w:val="ae"/>
    <w:uiPriority w:val="99"/>
    <w:rsid w:val="008E4777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8E47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8E47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rsid w:val="008E4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47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4777"/>
    <w:rPr>
      <w:rFonts w:ascii="Arial" w:eastAsia="Times New Roman" w:hAnsi="Arial" w:cs="Times New Roman"/>
      <w:lang w:eastAsia="ru-RU"/>
    </w:rPr>
  </w:style>
  <w:style w:type="character" w:styleId="af">
    <w:name w:val="Hyperlink"/>
    <w:uiPriority w:val="99"/>
    <w:rsid w:val="008E4777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E4777"/>
    <w:rPr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8E47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footnote reference"/>
    <w:semiHidden/>
    <w:unhideWhenUsed/>
    <w:rsid w:val="008E4777"/>
    <w:rPr>
      <w:vertAlign w:val="superscript"/>
    </w:rPr>
  </w:style>
  <w:style w:type="paragraph" w:styleId="af3">
    <w:name w:val="Document Map"/>
    <w:basedOn w:val="a"/>
    <w:link w:val="af4"/>
    <w:uiPriority w:val="99"/>
    <w:semiHidden/>
    <w:rsid w:val="008E4777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8E477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af5">
    <w:name w:val="Знак Знак"/>
    <w:semiHidden/>
    <w:locked/>
    <w:rsid w:val="008E4777"/>
  </w:style>
  <w:style w:type="character" w:customStyle="1" w:styleId="1">
    <w:name w:val="Просмотренная гиперссылка1"/>
    <w:uiPriority w:val="99"/>
    <w:semiHidden/>
    <w:unhideWhenUsed/>
    <w:rsid w:val="008E4777"/>
    <w:rPr>
      <w:color w:val="800080"/>
      <w:u w:val="single"/>
    </w:rPr>
  </w:style>
  <w:style w:type="paragraph" w:styleId="af6">
    <w:name w:val="endnote text"/>
    <w:basedOn w:val="a"/>
    <w:link w:val="af7"/>
    <w:uiPriority w:val="99"/>
    <w:rsid w:val="008E4777"/>
    <w:rPr>
      <w:sz w:val="20"/>
      <w:szCs w:val="20"/>
      <w:lang w:val="x-none" w:eastAsia="x-none"/>
    </w:rPr>
  </w:style>
  <w:style w:type="character" w:customStyle="1" w:styleId="af7">
    <w:name w:val="Текст концевой сноски Знак"/>
    <w:basedOn w:val="a0"/>
    <w:link w:val="af6"/>
    <w:uiPriority w:val="99"/>
    <w:rsid w:val="008E47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8">
    <w:name w:val="FollowedHyperlink"/>
    <w:uiPriority w:val="99"/>
    <w:semiHidden/>
    <w:unhideWhenUsed/>
    <w:rsid w:val="008E4777"/>
    <w:rPr>
      <w:rFonts w:cs="Times New Roman"/>
      <w:color w:val="954F72"/>
      <w:u w:val="single"/>
    </w:rPr>
  </w:style>
  <w:style w:type="table" w:styleId="af9">
    <w:name w:val="Table Grid"/>
    <w:basedOn w:val="a1"/>
    <w:uiPriority w:val="39"/>
    <w:rsid w:val="008E47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Символ сноски"/>
    <w:rsid w:val="008E4777"/>
    <w:rPr>
      <w:rFonts w:cs="Times New Roman"/>
      <w:vertAlign w:val="superscript"/>
    </w:rPr>
  </w:style>
  <w:style w:type="paragraph" w:customStyle="1" w:styleId="Default">
    <w:name w:val="Default"/>
    <w:rsid w:val="008E47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3444432C31F75B74A75158F41B66EBABBC8CD1A5177C29F1CC03669E6CD6F21BEECFF374A60E5907540F138FFE2EF28FCA050289AB30KFG" TargetMode="External"/><Relationship Id="rId18" Type="http://schemas.openxmlformats.org/officeDocument/2006/relationships/hyperlink" Target="consultantplus://offline/ref=16FF902BDFE25612FA4EB7B7F2CC3DD866E795FBBD4973CF464A4C1BC177F5EEF6178D0973E1DF18nECCO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7E72189119333675861970A7AB9C0A0678948B8CAF5FC51F159D8F6CCBD88ED86AE41715382DD3C7XDc3M" TargetMode="External"/><Relationship Id="rId21" Type="http://schemas.openxmlformats.org/officeDocument/2006/relationships/hyperlink" Target="consultantplus://offline/ref=8F6EFCEBD78D73945BB09737A027B4142E33081DC130F502F77E0E3DD8F195EB1B53B1CE58D9EE82C8o9N" TargetMode="External"/><Relationship Id="rId34" Type="http://schemas.openxmlformats.org/officeDocument/2006/relationships/hyperlink" Target="consultantplus://offline/ref=6F67E2581701D00929E4F46049104D6C3043F019207BFC64419F7EC3EB820C64B945127D662AA87CHAAEM" TargetMode="External"/><Relationship Id="rId42" Type="http://schemas.openxmlformats.org/officeDocument/2006/relationships/hyperlink" Target="consultantplus://offline/ref=166B6C834A40D9ED059D12BC8CDD9D84D13C7A68142196DE02C83138nBMDI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963444432C31F75B74A75158F41B66EBABBC8CD1A5177C29F1CC03669E6CD6F21BEECFF07DA701515A0E1F17C6AA26ED8AD01B0497AB0EEF36K5G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A889D916D8CCA63FEA8702672F52EF815B47E0B73C82B770F3C3BBBFF1EA9779387FEF208DV2TCL" TargetMode="External"/><Relationship Id="rId32" Type="http://schemas.openxmlformats.org/officeDocument/2006/relationships/hyperlink" Target="consultantplus://offline/ref=6E22BD7C4DF76CD4F2BAC246121A2A4D404725F3728915D9DD2596E0C58E667DFE383995599CD603Q449L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7E72189119333675861970A7AB9C0A0678948B8CAF5FC51F159D8F6CCBD88ED86AE41715382DD3C7XDc3M" TargetMode="External"/><Relationship Id="rId45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3444432C31F75B74A75158F41B66EBABBC8CD1A5177C29F1CC03669E6CD6F21BEECFF374A60E5907540F138FFE2EF28FCA050289AB30KFG" TargetMode="External"/><Relationship Id="rId23" Type="http://schemas.openxmlformats.org/officeDocument/2006/relationships/hyperlink" Target="consultantplus://offline/ref=3BD860DBFDAF1D86B1551C494AB53AAECD57F5CED2F4F7190FAE692E40D9D201D94D11FBA17480DB08t8H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2B41579ADA7722726A9FBAB0A32810685311FFCA5FB31566FE0374C76B94DAA1432E2CF1DC3B94F8b0P9M" TargetMode="External"/><Relationship Id="rId10" Type="http://schemas.openxmlformats.org/officeDocument/2006/relationships/hyperlink" Target="mailto:mfc161@volganet.ru" TargetMode="External"/><Relationship Id="rId19" Type="http://schemas.openxmlformats.org/officeDocument/2006/relationships/hyperlink" Target="consultantplus://offline/ref=8F6EFCEBD78D73945BB09737A027B4142E33081DC130F502F77E0E3DD8F195EB1B53B1CE58D9EE82C8o9N" TargetMode="External"/><Relationship Id="rId3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4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F5139906020350E43B08DFC9869DE8AAAB6B1FA4145814EF75C04672813461BB5789B74201CFB257A2032EC8B62DA932D7B05B96ACD69Bi63DF" TargetMode="External"/><Relationship Id="rId14" Type="http://schemas.openxmlformats.org/officeDocument/2006/relationships/hyperlink" Target="consultantplus://offline/ref=963444432C31F75B74A75158F41B66EBABBC8CD1A5177C29F1CC03669E6CD6F21BEECFF07DA701515A0E1F17C6AA26ED8AD01B0497AB0EEF36K5G" TargetMode="External"/><Relationship Id="rId22" Type="http://schemas.openxmlformats.org/officeDocument/2006/relationships/hyperlink" Target="consultantplus://offline/ref=3BD860DBFDAF1D86B1551C494AB53AAECD57F5CED2F4F7190FAE692E40D9D201D94D11FBA17480DB08t8H" TargetMode="External"/><Relationship Id="rId27" Type="http://schemas.openxmlformats.org/officeDocument/2006/relationships/hyperlink" Target="consultantplus://offline/ref=872CE06093E7012314A68028A56DBFE51DA9BBD3F25796245F05D10BD10B5D1B8388DBD7E3750F8AV6g6M" TargetMode="External"/><Relationship Id="rId3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5" Type="http://schemas.openxmlformats.org/officeDocument/2006/relationships/hyperlink" Target="consultantplus://offline/ref=9215AC8A1E463DFF740A80FB31FBF0B2612AA2B4E714CBC50206CADC0DD46A6F507464BF337222E6f1NCM" TargetMode="External"/><Relationship Id="rId43" Type="http://schemas.openxmlformats.org/officeDocument/2006/relationships/hyperlink" Target="consultantplus://offline/ref=E49C6BF63A9DA14897C7D94375A94DD7B8BA45C058C06A5D35222C70E076484A52B3721216h8n4M" TargetMode="External"/><Relationship Id="rId8" Type="http://schemas.openxmlformats.org/officeDocument/2006/relationships/hyperlink" Target="consultantplus://offline/ref=3E1BE820DC37BAD4FCD0CD6F62ACC8C32F3B6B9759B1A6947B3C569DB408E76274072E222D038594215D841C5AN2U5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A6ABA3171007EB085E76829DE176ECEE48DD1C972EA80650D9AD75436F8679BE9A412D4704B02F1F572600795a3K0G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6E22BD7C4DF76CD4F2BAC246121A2A4D404725F3728915D9DD2596E0C58E667DFE383995599CD603Q449L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16FF902BDFE25612FA4EB7B7F2CC3DD866E795FBBD4973CF464A4C1BC177F5EEF6178D0973E1DF18nECCO" TargetMode="External"/><Relationship Id="rId41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10135</Words>
  <Characters>57772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2022-02-07T10:29:00Z</dcterms:created>
  <dcterms:modified xsi:type="dcterms:W3CDTF">2022-03-02T11:23:00Z</dcterms:modified>
</cp:coreProperties>
</file>